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60" w:rsidRPr="00960E60" w:rsidRDefault="00960E60" w:rsidP="00960E60">
      <w:pPr>
        <w:jc w:val="center"/>
      </w:pPr>
      <w:r w:rsidRPr="00960E60">
        <w:rPr>
          <w:noProof/>
          <w:lang w:eastAsia="ru-RU"/>
        </w:rPr>
        <w:drawing>
          <wp:inline distT="0" distB="0" distL="0" distR="0" wp14:anchorId="0749F610" wp14:editId="3B718719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E60" w:rsidRPr="00960E60" w:rsidRDefault="00960E60" w:rsidP="00960E60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960E60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РЕСПУБЛИКА ДАГЕСТАН</w:t>
      </w:r>
    </w:p>
    <w:p w:rsidR="00960E60" w:rsidRPr="00960E60" w:rsidRDefault="00960E60" w:rsidP="00960E6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960E60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АДМИНИСТРАЦИЯ МУНИЦИПАЛЬНОГО ОБРАЗОВАНИЯ</w:t>
      </w:r>
    </w:p>
    <w:p w:rsidR="00960E60" w:rsidRPr="00960E60" w:rsidRDefault="00960E60" w:rsidP="00960E6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960E60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«УНЦУКУЛЬСКИЙ РАЙОН»</w:t>
      </w:r>
    </w:p>
    <w:p w:rsidR="00960E60" w:rsidRPr="00960E60" w:rsidRDefault="00960E60" w:rsidP="00960E60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60E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Индекс 368950  РД, пос. </w:t>
      </w:r>
      <w:proofErr w:type="spellStart"/>
      <w:r w:rsidRPr="00960E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Шамилькала</w:t>
      </w:r>
      <w:proofErr w:type="spellEnd"/>
      <w:r w:rsidRPr="00960E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ул.М.Дахадаева,3  тел.55-64-85 </w:t>
      </w:r>
      <w:r w:rsidRPr="00960E60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e</w:t>
      </w:r>
      <w:r w:rsidRPr="00960E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</w:t>
      </w:r>
      <w:r w:rsidRPr="00960E60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mail</w:t>
      </w:r>
      <w:r w:rsidRPr="00960E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  <w:proofErr w:type="spellStart"/>
      <w:r w:rsidRPr="00960E60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mo</w:t>
      </w:r>
      <w:proofErr w:type="spellEnd"/>
      <w:r w:rsidRPr="00960E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</w:t>
      </w:r>
      <w:proofErr w:type="spellStart"/>
      <w:r w:rsidRPr="00960E60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uncuk</w:t>
      </w:r>
      <w:proofErr w:type="spellEnd"/>
      <w:r w:rsidRPr="00960E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</w:t>
      </w:r>
      <w:proofErr w:type="spellStart"/>
      <w:r w:rsidRPr="00960E60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raion</w:t>
      </w:r>
      <w:proofErr w:type="spellEnd"/>
      <w:r w:rsidRPr="00960E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@</w:t>
      </w:r>
      <w:r w:rsidRPr="00960E60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mail</w:t>
      </w:r>
      <w:r w:rsidRPr="00960E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proofErr w:type="spellStart"/>
      <w:r w:rsidRPr="00960E60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ru</w:t>
      </w:r>
      <w:proofErr w:type="spellEnd"/>
    </w:p>
    <w:p w:rsidR="00960E60" w:rsidRPr="00960E60" w:rsidRDefault="00960E60" w:rsidP="00960E60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960E60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58A845" wp14:editId="1D3C1EE8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19050"/>
                <wp:wrapNone/>
                <wp:docPr id="5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B90D5CF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YbGwIAADc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" strokeweight="1.59mm">
                <v:stroke joinstyle="miter"/>
              </v:line>
            </w:pict>
          </mc:Fallback>
        </mc:AlternateContent>
      </w:r>
    </w:p>
    <w:p w:rsidR="00960E60" w:rsidRPr="00960E60" w:rsidRDefault="00960E60" w:rsidP="00960E60">
      <w:pPr>
        <w:tabs>
          <w:tab w:val="left" w:pos="3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60" w:rsidRDefault="00960E60" w:rsidP="00125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0E6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60E6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257C8" w:rsidRPr="00960E60" w:rsidRDefault="001257C8" w:rsidP="00125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E60" w:rsidRPr="00960E60" w:rsidRDefault="00960E60" w:rsidP="00125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E60">
        <w:rPr>
          <w:rFonts w:ascii="Times New Roman" w:hAnsi="Times New Roman" w:cs="Times New Roman"/>
          <w:b/>
          <w:sz w:val="28"/>
          <w:szCs w:val="28"/>
        </w:rPr>
        <w:t>от «</w:t>
      </w:r>
      <w:r w:rsidR="001257C8">
        <w:rPr>
          <w:rFonts w:ascii="Times New Roman" w:hAnsi="Times New Roman" w:cs="Times New Roman"/>
          <w:b/>
          <w:sz w:val="28"/>
          <w:szCs w:val="28"/>
        </w:rPr>
        <w:t xml:space="preserve">15» марта </w:t>
      </w:r>
      <w:r w:rsidRPr="00960E60">
        <w:rPr>
          <w:rFonts w:ascii="Times New Roman" w:hAnsi="Times New Roman" w:cs="Times New Roman"/>
          <w:b/>
          <w:sz w:val="28"/>
          <w:szCs w:val="28"/>
        </w:rPr>
        <w:t>20</w:t>
      </w:r>
      <w:r w:rsidR="001257C8">
        <w:rPr>
          <w:rFonts w:ascii="Times New Roman" w:hAnsi="Times New Roman" w:cs="Times New Roman"/>
          <w:b/>
          <w:sz w:val="28"/>
          <w:szCs w:val="28"/>
        </w:rPr>
        <w:t>19</w:t>
      </w:r>
      <w:r w:rsidRPr="00960E60">
        <w:rPr>
          <w:rFonts w:ascii="Times New Roman" w:hAnsi="Times New Roman" w:cs="Times New Roman"/>
          <w:b/>
          <w:sz w:val="28"/>
          <w:szCs w:val="28"/>
        </w:rPr>
        <w:t xml:space="preserve">  г.  №</w:t>
      </w:r>
      <w:r w:rsidR="001257C8">
        <w:rPr>
          <w:rFonts w:ascii="Times New Roman" w:hAnsi="Times New Roman" w:cs="Times New Roman"/>
          <w:b/>
          <w:sz w:val="28"/>
          <w:szCs w:val="28"/>
        </w:rPr>
        <w:t xml:space="preserve"> 33</w:t>
      </w:r>
      <w:bookmarkStart w:id="0" w:name="_GoBack"/>
      <w:bookmarkEnd w:id="0"/>
    </w:p>
    <w:p w:rsidR="00960E60" w:rsidRPr="00960E60" w:rsidRDefault="00960E60" w:rsidP="00960E60">
      <w:pPr>
        <w:widowControl w:val="0"/>
        <w:tabs>
          <w:tab w:val="left" w:pos="1480"/>
          <w:tab w:val="left" w:pos="4710"/>
          <w:tab w:val="left" w:pos="70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0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0E60" w:rsidRPr="00960E60" w:rsidRDefault="00960E60" w:rsidP="00960E60">
      <w:pPr>
        <w:widowControl w:val="0"/>
        <w:tabs>
          <w:tab w:val="left" w:pos="1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адресной программы</w:t>
      </w:r>
    </w:p>
    <w:p w:rsidR="00960E60" w:rsidRPr="00960E60" w:rsidRDefault="00960E60" w:rsidP="00960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“Переселение граждан из аварийного жилищного фонда с учетом необходимости  развития малоэтажного жилищного строительства в муниципальном районе “Унцукульский район” на 2019 - 2022 годы”</w:t>
      </w:r>
    </w:p>
    <w:p w:rsidR="00960E60" w:rsidRPr="00960E60" w:rsidRDefault="00960E60" w:rsidP="00960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E60" w:rsidRPr="00960E60" w:rsidRDefault="00960E60" w:rsidP="00960E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5 части 1 статьи 25 Устава  муниципального района «Унцукульский район», с целью создания безопасных и благоприятных условий проживания граждан, стимулирования реформирования жилищно-коммунального хозяйства, формирования эффективных механизмов управления жилищным фондом и внедрения ресурсосберегающих 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ологий </w:t>
      </w:r>
      <w:r w:rsidRPr="009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уточнением количества аварийного ветхого жилищного фонда муниципального района  </w:t>
      </w:r>
      <w:r w:rsidRPr="0096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60E60" w:rsidRPr="00960E60" w:rsidRDefault="00960E60" w:rsidP="00960E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E60" w:rsidRPr="00960E60" w:rsidRDefault="00960E60" w:rsidP="00960E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E60" w:rsidRPr="00960E60" w:rsidRDefault="00960E60" w:rsidP="00960E6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6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муниципальную адресную программу «Переселение граждан из аварийного жилищного фонда с учетом необходимости развития малоэтажного жилищного строительства в муниципальном районе «Унцукульский район» на 2019 – 2022 годы» (прилагается).</w:t>
      </w:r>
    </w:p>
    <w:p w:rsidR="00960E60" w:rsidRPr="00960E60" w:rsidRDefault="00960E60" w:rsidP="00960E6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E60" w:rsidRPr="00960E60" w:rsidRDefault="00960E60" w:rsidP="00960E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60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 постановление  вступает в силу со дня подписания.</w:t>
      </w:r>
    </w:p>
    <w:p w:rsidR="00960E60" w:rsidRPr="00960E60" w:rsidRDefault="00960E60" w:rsidP="00960E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60" w:rsidRPr="00960E60" w:rsidRDefault="00960E60" w:rsidP="00960E60">
      <w:pPr>
        <w:widowControl w:val="0"/>
        <w:tabs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60" w:rsidRPr="00960E60" w:rsidRDefault="00960E60" w:rsidP="00960E60">
      <w:pPr>
        <w:tabs>
          <w:tab w:val="left" w:pos="131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0E60" w:rsidRPr="00960E60" w:rsidRDefault="00960E60" w:rsidP="00960E60">
      <w:pPr>
        <w:tabs>
          <w:tab w:val="left" w:pos="131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0E60">
        <w:rPr>
          <w:rFonts w:ascii="Times New Roman" w:hAnsi="Times New Roman" w:cs="Times New Roman"/>
          <w:b/>
          <w:sz w:val="28"/>
          <w:szCs w:val="28"/>
        </w:rPr>
        <w:t xml:space="preserve">  Глава МО</w:t>
      </w:r>
    </w:p>
    <w:p w:rsidR="00960E60" w:rsidRDefault="00960E60" w:rsidP="00960E60">
      <w:pPr>
        <w:tabs>
          <w:tab w:val="left" w:pos="1311"/>
          <w:tab w:val="left" w:pos="70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0E60">
        <w:rPr>
          <w:rFonts w:ascii="Times New Roman" w:hAnsi="Times New Roman" w:cs="Times New Roman"/>
          <w:b/>
          <w:sz w:val="28"/>
          <w:szCs w:val="28"/>
        </w:rPr>
        <w:t>«Унцукульский район»</w:t>
      </w:r>
      <w:r w:rsidRPr="00960E60">
        <w:rPr>
          <w:rFonts w:ascii="Times New Roman" w:hAnsi="Times New Roman" w:cs="Times New Roman"/>
          <w:b/>
          <w:sz w:val="28"/>
          <w:szCs w:val="28"/>
        </w:rPr>
        <w:tab/>
        <w:t>И.</w:t>
      </w:r>
      <w:r w:rsidR="00B32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E60">
        <w:rPr>
          <w:rFonts w:ascii="Times New Roman" w:hAnsi="Times New Roman" w:cs="Times New Roman"/>
          <w:b/>
          <w:sz w:val="28"/>
          <w:szCs w:val="28"/>
        </w:rPr>
        <w:t>Нурмагомедов</w:t>
      </w:r>
    </w:p>
    <w:p w:rsidR="00304C24" w:rsidRDefault="00304C24" w:rsidP="00960E60">
      <w:pPr>
        <w:tabs>
          <w:tab w:val="left" w:pos="1311"/>
          <w:tab w:val="left" w:pos="70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4C24" w:rsidRDefault="00304C24" w:rsidP="00960E60">
      <w:pPr>
        <w:tabs>
          <w:tab w:val="left" w:pos="1311"/>
          <w:tab w:val="left" w:pos="70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4C24" w:rsidRDefault="00304C24" w:rsidP="00960E60">
      <w:pPr>
        <w:tabs>
          <w:tab w:val="left" w:pos="1311"/>
          <w:tab w:val="left" w:pos="70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4C24" w:rsidRPr="00304C24" w:rsidRDefault="00304C24" w:rsidP="00304C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C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Приложение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7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                                                                                                               к постановлению главы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7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                                                                            МР «Унцукульский район» от «__»_______ 2019 №__                                                                                                                  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7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                                                                                  «Об утверждении  </w:t>
      </w:r>
      <w:proofErr w:type="gramStart"/>
      <w:r w:rsidRPr="00304C2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муниципальной</w:t>
      </w:r>
      <w:proofErr w:type="gramEnd"/>
      <w:r w:rsidRPr="00304C2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адресной  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7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                                                                                  программы «Переселение граждан из аварийного  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16" w:right="67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                                                    жилищного фонда с учетом необходимости развития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4435"/>
          <w:tab w:val="center" w:pos="5353"/>
        </w:tabs>
        <w:autoSpaceDE w:val="0"/>
        <w:autoSpaceDN w:val="0"/>
        <w:adjustRightInd w:val="0"/>
        <w:spacing w:after="0" w:line="322" w:lineRule="exact"/>
        <w:ind w:left="1416" w:right="67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  <w:t xml:space="preserve">       малоэтажного жилищного строительства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  <w:t xml:space="preserve">                    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7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                                                                                  в муниципальном районе  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7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                                                                                      «Унцукульский район»   на 2019-2022 годы»                                                                      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7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  <w:r w:rsidRPr="00304C24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                                                                           </w:t>
      </w:r>
      <w:r w:rsidRPr="00304C24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  <w:t xml:space="preserve">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Адресная Программа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«Переселение граждан из аварийного жилищного фонда с учетом необходимости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7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развития малоэтажного жилищного строительства   в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муниципальном районе 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7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                        «Унцукульский район»   на 2019-2022годы»            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307" w:line="322" w:lineRule="exact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C24" w:rsidRPr="00304C24" w:rsidRDefault="00304C24" w:rsidP="0030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4C24" w:rsidRPr="00304C24">
          <w:pgSz w:w="11909" w:h="16834"/>
          <w:pgMar w:top="1134" w:right="850" w:bottom="1134" w:left="1701" w:header="720" w:footer="720" w:gutter="0"/>
          <w:cols w:space="720"/>
          <w:rtlGutter/>
        </w:sectPr>
      </w:pP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before="638"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 xml:space="preserve">Наименование </w:t>
      </w: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Программы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before="648" w:after="0" w:line="322" w:lineRule="exact"/>
        <w:ind w:left="1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before="648" w:after="0" w:line="322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Основание для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разработки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Программы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304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304C2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Паспорт Программы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Муниципальная адресная программа «Переселение граждан из </w:t>
      </w:r>
      <w:r w:rsidRPr="00304C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аварийного жилищного фонда с учетом необходимости развития малоэтажного жилищного строительства в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муниципальном районе «Унцукульский район»  на  2019 – 2022 годы» (дале</w:t>
      </w:r>
      <w:proofErr w:type="gramStart"/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е-</w:t>
      </w:r>
      <w:proofErr w:type="gramEnd"/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Программа)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5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Федеральный закон от 21 июля 2007 года № 185-ФЗ </w:t>
      </w:r>
      <w:r w:rsidRPr="00304C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«О Фонде содействия реформированию жилищно-коммунального хозяйства»;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2261"/>
          <w:tab w:val="left" w:pos="5299"/>
        </w:tabs>
        <w:autoSpaceDE w:val="0"/>
        <w:autoSpaceDN w:val="0"/>
        <w:adjustRightInd w:val="0"/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Постановление Правительства РД от 31.12.2007г.</w:t>
      </w:r>
      <w:r w:rsidRPr="00304C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</w:r>
      <w:r w:rsidRPr="00304C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№342 «Об утверждении Плана мероприятий по</w:t>
      </w:r>
      <w:r w:rsidRPr="00304C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304C2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реализации Федерального закона» «О фонде</w:t>
      </w:r>
      <w:r w:rsidRPr="00304C2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br/>
      </w:r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содействия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реформированию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4C2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жилищно-</w:t>
      </w:r>
      <w:r w:rsidRPr="00304C2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коммунального хозяйства»» от 21 июля 2007 года </w:t>
      </w:r>
      <w:r w:rsidRPr="00304C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№ 185-ФЗ.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Постановление администрации муниципального района «Унцукульский район» от 8 декабря 2008 года «О мерах реализации федерального закона от 21 июля 2007 года № 185- ФЗ «О фонде содействия реформированию жилищно-коммунального хозяйства» на территории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муниципального района «Унцукульский район».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Решение Собрания депутатов муниципального района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«Унцукульский район» от___ февраля 2019г. №___ «Об утверждении муниципальной адресной программы «Переселение граждан из аварийного жилищного фонда с учетом  необходимости развития малоэтажного жилищного строительства в муниципальном районе «Унцукульский район» на 2019-2022 годы» </w:t>
      </w:r>
    </w:p>
    <w:p w:rsidR="00304C24" w:rsidRPr="00304C24" w:rsidRDefault="00304C24" w:rsidP="0030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4C24" w:rsidRPr="00304C24">
          <w:type w:val="continuous"/>
          <w:pgSz w:w="11909" w:h="16834"/>
          <w:pgMar w:top="1149" w:right="854" w:bottom="360" w:left="1589" w:header="720" w:footer="720" w:gutter="0"/>
          <w:cols w:num="2" w:space="720" w:equalWidth="0">
            <w:col w:w="1761" w:space="1181"/>
            <w:col w:w="6523"/>
          </w:cols>
        </w:sectPr>
      </w:pPr>
    </w:p>
    <w:p w:rsidR="00304C24" w:rsidRPr="00304C24" w:rsidRDefault="00304C24" w:rsidP="00304C24">
      <w:pPr>
        <w:widowControl w:val="0"/>
        <w:shd w:val="clear" w:color="auto" w:fill="FFFFFF"/>
        <w:tabs>
          <w:tab w:val="left" w:pos="3295"/>
          <w:tab w:val="left" w:pos="5679"/>
        </w:tabs>
        <w:autoSpaceDE w:val="0"/>
        <w:autoSpaceDN w:val="0"/>
        <w:adjustRightInd w:val="0"/>
        <w:spacing w:before="110"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Заказчик </w:t>
      </w: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>Администрация муниципального района</w:t>
      </w: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 xml:space="preserve">                                                          </w:t>
      </w:r>
    </w:p>
    <w:p w:rsidR="00304C24" w:rsidRPr="00304C24" w:rsidRDefault="00304C24" w:rsidP="00304C24">
      <w:pPr>
        <w:widowControl w:val="0"/>
        <w:shd w:val="clear" w:color="auto" w:fill="FFFFFF"/>
        <w:tabs>
          <w:tab w:val="right" w:pos="9394"/>
        </w:tabs>
        <w:autoSpaceDE w:val="0"/>
        <w:autoSpaceDN w:val="0"/>
        <w:adjustRightInd w:val="0"/>
        <w:spacing w:after="0" w:line="322" w:lineRule="exact"/>
        <w:ind w:right="6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Программы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«Унцукульский район»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Разработчик </w:t>
      </w: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 xml:space="preserve">                               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муниципального района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Программы                                  «Унцукульский район» </w:t>
      </w:r>
    </w:p>
    <w:p w:rsidR="00304C24" w:rsidRPr="00304C24" w:rsidRDefault="00304C24" w:rsidP="00304C24">
      <w:pPr>
        <w:widowControl w:val="0"/>
        <w:shd w:val="clear" w:color="auto" w:fill="FFFFFF"/>
        <w:tabs>
          <w:tab w:val="center" w:pos="4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304C24" w:rsidRPr="00304C24" w:rsidRDefault="00304C24" w:rsidP="00304C24">
      <w:pPr>
        <w:widowControl w:val="0"/>
        <w:shd w:val="clear" w:color="auto" w:fill="FFFFFF"/>
        <w:tabs>
          <w:tab w:val="center" w:pos="4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Исполнители</w:t>
      </w:r>
      <w:r w:rsidRPr="00304C2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ab/>
        <w:t xml:space="preserve">                  Администрация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муниципального района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Программы                                  «Унцукульский район»</w:t>
      </w:r>
      <w:r w:rsidRPr="00304C2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.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              </w:t>
      </w: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</w:t>
      </w:r>
      <w:r w:rsidRPr="00304C2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 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Цели и задачи                            Основными целями Программы являются:</w:t>
      </w:r>
    </w:p>
    <w:p w:rsidR="00304C24" w:rsidRPr="00304C24" w:rsidRDefault="00304C24" w:rsidP="00304C24">
      <w:pPr>
        <w:widowControl w:val="0"/>
        <w:shd w:val="clear" w:color="auto" w:fill="FFFFFF"/>
        <w:tabs>
          <w:tab w:val="center" w:pos="4737"/>
        </w:tabs>
        <w:autoSpaceDE w:val="0"/>
        <w:autoSpaceDN w:val="0"/>
        <w:adjustRightInd w:val="0"/>
        <w:spacing w:before="5" w:after="0" w:line="240" w:lineRule="auto"/>
        <w:ind w:left="14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Программы</w:t>
      </w: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 xml:space="preserve">                                - обеспечение   жильем   граждан,   проживающих  </w:t>
      </w:r>
      <w:proofErr w:type="gramStart"/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proofErr w:type="gramEnd"/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                        домах, признанных непригодными для постоянного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                                           проживания;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22" w:lineRule="exact"/>
        <w:ind w:left="5"/>
        <w:jc w:val="center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-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ликвидация до 31 декабря 2022 года существующего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304C2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                                в настоящее время аварийного жилищного  фонда,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22" w:lineRule="exact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                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признанного таковым до 1 января 2017 года.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Основными задачами Программы являются: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322" w:lineRule="exact"/>
        <w:ind w:lef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- подготовка   условий    и    разработка   механизма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4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        переселения     граждан     из     жилищного     фонда,</w:t>
      </w:r>
      <w:r w:rsidRPr="00304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непригодного       для       проживания,       реализация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обязательств     собственника     по     восстановлению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322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   </w:t>
      </w: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жилищного фонда;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22" w:lineRule="exact"/>
        <w:ind w:lef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   - оптимизация   развития   территорий,   занятых   в</w:t>
      </w:r>
      <w:r w:rsidRPr="00304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304C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                        настоящее время жилищным фондом, непригодным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22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                                        </w:t>
      </w: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для проживания.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04C24" w:rsidRPr="00304C24" w:rsidRDefault="00304C24" w:rsidP="00304C24">
      <w:pPr>
        <w:widowControl w:val="0"/>
        <w:shd w:val="clear" w:color="auto" w:fill="FFFFFF"/>
        <w:tabs>
          <w:tab w:val="left" w:pos="3967"/>
        </w:tabs>
        <w:autoSpaceDE w:val="0"/>
        <w:autoSpaceDN w:val="0"/>
        <w:adjustRightInd w:val="0"/>
        <w:spacing w:before="322"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Сроки реализации  </w:t>
      </w:r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ab/>
        <w:t xml:space="preserve">                   </w:t>
      </w: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2019 – 2022 годы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Программы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Источники</w:t>
      </w: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 xml:space="preserve">                              </w:t>
      </w:r>
      <w:r w:rsidRPr="00304C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Общий объем финансирования Программы в 2019 - 2022 </w:t>
      </w:r>
      <w:proofErr w:type="spellStart"/>
      <w:r w:rsidRPr="00304C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г.г</w:t>
      </w:r>
      <w:proofErr w:type="spellEnd"/>
      <w:r w:rsidRPr="00304C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</w:t>
      </w:r>
      <w:r w:rsidRPr="003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3247"/>
        </w:tabs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финансирования</w:t>
      </w: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составит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15515496,00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рублей из них: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3233"/>
        </w:tabs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Программы</w:t>
      </w:r>
      <w:r w:rsidRPr="003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1) основной объем финансирования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15515496,00 </w:t>
      </w:r>
      <w:r w:rsidRPr="00304C2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руб.,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в том числе: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-средства Фонда содействия реформированию ЖКХ                                                  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2962"/>
          <w:tab w:val="left" w:pos="328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                                               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15360341,04 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руб.;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2962"/>
          <w:tab w:val="left" w:pos="328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                                              - средства  республиканского бюджета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2962"/>
          <w:tab w:val="left" w:pos="3288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                                               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77577,48 </w:t>
      </w:r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руб.;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2962"/>
          <w:tab w:val="left" w:pos="3288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                                              -средства бюджета муниципального района                 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2962"/>
          <w:tab w:val="left" w:pos="3165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                                              «Унцукульский район»;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2962"/>
          <w:tab w:val="left" w:pos="3165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                                               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77577,48</w:t>
      </w:r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руб. 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C24" w:rsidRPr="00304C24" w:rsidRDefault="00304C24" w:rsidP="00304C24">
      <w:pPr>
        <w:widowControl w:val="0"/>
        <w:shd w:val="clear" w:color="auto" w:fill="FFFFFF"/>
        <w:tabs>
          <w:tab w:val="left" w:pos="2962"/>
        </w:tabs>
        <w:autoSpaceDE w:val="0"/>
        <w:autoSpaceDN w:val="0"/>
        <w:adjustRightInd w:val="0"/>
        <w:spacing w:after="0" w:line="322" w:lineRule="exact"/>
        <w:ind w:left="5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304C24" w:rsidRPr="00304C24" w:rsidRDefault="00304C24" w:rsidP="00304C24">
      <w:pPr>
        <w:widowControl w:val="0"/>
        <w:shd w:val="clear" w:color="auto" w:fill="FFFFFF"/>
        <w:tabs>
          <w:tab w:val="left" w:pos="2962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gramStart"/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Ожидаемые  конечные</w:t>
      </w:r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ab/>
        <w:t xml:space="preserve">    Ликвидация на территории муниципального района </w:t>
      </w:r>
      <w:proofErr w:type="gramEnd"/>
    </w:p>
    <w:p w:rsidR="00304C24" w:rsidRPr="00304C24" w:rsidRDefault="00304C24" w:rsidP="00304C24">
      <w:pPr>
        <w:widowControl w:val="0"/>
        <w:shd w:val="clear" w:color="auto" w:fill="FFFFFF"/>
        <w:tabs>
          <w:tab w:val="left" w:pos="2962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результаты                                  «Унцукульский район» </w:t>
      </w:r>
      <w:proofErr w:type="gramStart"/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аварийного</w:t>
      </w:r>
      <w:proofErr w:type="gramEnd"/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жилищного 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29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Программы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Pr="00304C2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фонда площадью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 xml:space="preserve">0,5232 </w:t>
      </w:r>
      <w:r w:rsidRPr="00304C2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тыс. кв. м, в количестве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>1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9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дома, 8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304C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квартир.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307" w:line="322" w:lineRule="exact"/>
        <w:ind w:left="29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Переселение из него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28 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человек,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семей.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307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организации                </w:t>
      </w:r>
      <w:proofErr w:type="gramStart"/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мероприятий Программы  </w:t>
      </w:r>
      <w:proofErr w:type="spellStart"/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</w:t>
      </w:r>
      <w:proofErr w:type="spellEnd"/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контроля   за                               </w:t>
      </w:r>
      <w:proofErr w:type="spellStart"/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</w:t>
      </w:r>
      <w:proofErr w:type="spellEnd"/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Собрание депутатов муниципального района исполнением                              «Унцукульский район»                                                       Программы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понятия, используемые в настоящей Программе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right="24" w:firstLine="69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Аварийный жилищный фонд</w:t>
      </w:r>
      <w:r w:rsidRPr="00304C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— совокупность жилых помещений домов, 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признанных до 1 января 2017 года в установленном порядке аварийными и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подлежащими сносу, для которых характерен ряд выявленных вредных факторов 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среды обитания человека, не позволяющих обеспечить безопасность жизни и </w:t>
      </w:r>
      <w:r w:rsidRPr="00304C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здоровья граждан вследствие ухудшения эксплуатационных характеристик 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такого дома в целом или отдельных его частей в связи с физическим износом в процессе эксплуатации, приводящим к снижению до недопустимого уровня надежности здания, прочности и устойчивости строительных конструкций и </w:t>
      </w:r>
      <w:r w:rsidRPr="00304C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оснований.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right="24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Характеристика проблемы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В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муниципального района «Унцукульский район» </w:t>
      </w:r>
      <w:r w:rsidRPr="00304C2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признан в установленном порядке </w:t>
      </w:r>
      <w:r w:rsidRPr="00304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непригодными для проживания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1 </w:t>
      </w:r>
      <w:r w:rsidRPr="00304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дом, площадью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523,2  </w:t>
      </w:r>
      <w:r w:rsidRPr="00304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кв.м. что составляет</w:t>
      </w:r>
      <w:r w:rsidRPr="00304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304C24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0,28 </w:t>
      </w:r>
      <w:r w:rsidRPr="00304C2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% всего жилищного фонда или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1,18 </w:t>
      </w:r>
      <w:r w:rsidRPr="00304C2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% от жилищного фонда в</w:t>
      </w:r>
      <w:r w:rsidRPr="00304C2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br/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многоквартирных домах, в них насчитывается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 в которых проживает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4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4C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человек, или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8  </w:t>
      </w:r>
      <w:r w:rsidRPr="00304C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семей.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9" w:right="19" w:firstLine="8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граждан, проживающих в аварийных домах, не в состоянии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настоящее время самостоятельно приобрести или получить на условиях найма жилье удовлетворительного качества.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9" w:right="24" w:firstLine="8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Аварийный жилищный фонд ухудшает внешний облик села, 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сдерживает развитие сельской инфраструктуры, понижает инвестиционную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привлекательность села.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4" w:right="14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Программа предусматривает полное решение проблемы в 2019-2022 годы с </w:t>
      </w:r>
      <w:r w:rsidRPr="00304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учетом возможностей финансирования из бюджетов различных уровней и 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привлечения внебюджетных средств, т.е. ликвидацию аварийного жилого фонда в 2019 - 2022 годы в количестве </w:t>
      </w:r>
      <w:r w:rsidRPr="00304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дома,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квартир, общей площадью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523,2  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кв.м.,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переселение </w:t>
      </w:r>
      <w:r w:rsidRPr="00304C2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28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человек,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8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семей.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 w:right="14" w:firstLine="835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Для обеспечения жильём населения, проживающего в аварийном жилищном фонде, предусмотренном программой на 2019 - 2022 годы требуется 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 xml:space="preserve">15,515496 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млн. рублей (пятнадцать миллионов пятьсот пятнадцать тысяч четыреста девяносто шесть рублей)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 w:right="14"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цели и задачи Программы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8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Основными целями Программы являются: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22" w:lineRule="exact"/>
        <w:ind w:left="29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4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обеспечение жильем граждан, проживающих в условиях, непригодных</w:t>
      </w:r>
      <w:r w:rsidRPr="00304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постоянного проживания;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before="5" w:after="0" w:line="322" w:lineRule="exact"/>
        <w:ind w:left="34"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4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ликвидация  до   31  декабря  2022   года  существующего   аварийного</w:t>
      </w:r>
      <w:r w:rsidRPr="00304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 фонда, признанного таковым на 1 января 2017 года.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решаются следующие основные задачи: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04C24" w:rsidRPr="00304C24" w:rsidRDefault="00304C24" w:rsidP="00304C2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4C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подготовка условий и разработка механизма переселения граждан из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жилищного фонда, непригодного для проживания;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322" w:lineRule="exact"/>
        <w:ind w:left="5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4C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оптимизация   развития   территорий,   занятых   в   настоящее   время 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жилищным фондом, непригодным для проживания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22" w:lineRule="exact"/>
        <w:ind w:left="5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4C2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разработка правовых и методологических механизмов  переселения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граждан аварийного жилищного фонда;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    - формирование финансовых и инвестиционных ресурсов для 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переселяемых граждан благоустроенным жильем;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Целевая Программа определяет срок решения проблемы ликвидации </w:t>
      </w:r>
      <w:r w:rsidRPr="00304C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аварийного жилья на территории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муниципального района «Унцукульский район»</w:t>
      </w:r>
      <w:r w:rsidRPr="00304C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, формирует 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законодательную базу в рамках жилищного и земельного законодательства,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координирует процесс ликвидации аварийного жилья.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right="10" w:firstLine="835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Мероприятия по переселению граждан из аварийного жилищного фонда </w:t>
      </w:r>
      <w:r w:rsidRPr="00304C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должны быть реализованы до 31 декабря 2022 года.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right="10" w:firstLine="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right="10" w:firstLine="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механизмы реализации Программы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14" w:right="5" w:firstLine="8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 основу механизма реализации Программы заложен принцип </w:t>
      </w:r>
      <w:r w:rsidRPr="00304C2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экономической целесообразности и заинтересованности всех участников процесса в сохранении и обновлении жилищного фонда старой застройки сел</w:t>
      </w: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Правовое, нормативное и методическое регулирование этого процесса должно быть направлено на стимулирование инвестиционной, организационно-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технической и производственной деятельности.</w:t>
      </w:r>
    </w:p>
    <w:p w:rsidR="00304C24" w:rsidRPr="00304C24" w:rsidRDefault="00304C24" w:rsidP="00304C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предусматривает:</w:t>
      </w:r>
    </w:p>
    <w:p w:rsidR="00304C24" w:rsidRPr="00304C24" w:rsidRDefault="00304C24" w:rsidP="00304C24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left="19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обеспечение жильем граждан, проживающих в условиях, непригодных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постоянного проживания;</w:t>
      </w:r>
    </w:p>
    <w:p w:rsidR="00304C24" w:rsidRPr="00304C24" w:rsidRDefault="00304C24" w:rsidP="00304C24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left="19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ликвидацию аварийного жилого фонда до 31 декабря 2022 года в </w:t>
      </w:r>
      <w:r w:rsidRPr="00304C2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количестве </w:t>
      </w:r>
      <w:r w:rsidRPr="00304C24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>1</w:t>
      </w:r>
      <w:r w:rsidRPr="00304C2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дома, </w:t>
      </w:r>
      <w:r w:rsidRPr="00304C24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>8</w:t>
      </w:r>
      <w:r w:rsidRPr="00304C2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квартир,  общей площадью </w:t>
      </w:r>
      <w:r w:rsidRPr="00304C24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>523,2</w:t>
      </w:r>
      <w:r w:rsidRPr="00304C24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 xml:space="preserve"> </w:t>
      </w:r>
      <w:r w:rsidRPr="00304C2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кв.м., переселение </w:t>
      </w:r>
      <w:r w:rsidRPr="00304C24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>28</w:t>
      </w:r>
      <w:r w:rsidRPr="00304C2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человек,</w:t>
      </w:r>
      <w:r w:rsidRPr="00304C2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8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семей.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after="0" w:line="322" w:lineRule="exact"/>
        <w:ind w:left="24" w:firstLine="84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04C2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строительство  </w:t>
      </w:r>
      <w:r w:rsidRPr="00304C24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1</w:t>
      </w:r>
      <w:r w:rsidRPr="00304C2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дома, </w:t>
      </w:r>
      <w:r w:rsidRPr="00304C24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8</w:t>
      </w:r>
      <w:r w:rsidRPr="00304C2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квартир,  общей площадью </w:t>
      </w:r>
      <w:r w:rsidRPr="00304C24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 xml:space="preserve">523,2 </w:t>
      </w:r>
      <w:r w:rsidRPr="00304C2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кв.м. </w:t>
      </w:r>
      <w:r w:rsidRPr="00304C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планируется до 31 декабря   2022 года с переселением граждан из аварийного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жилищного фонда в  2019 -  2022 </w:t>
      </w:r>
      <w:proofErr w:type="spellStart"/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</w:t>
      </w:r>
      <w:proofErr w:type="gramStart"/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proofErr w:type="spellEnd"/>
      <w:proofErr w:type="gramEnd"/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after="0" w:line="322" w:lineRule="exact"/>
        <w:ind w:left="24" w:firstLine="84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Полная информация по всем показателям реализации Программы в соответствии с приложенными таблицами (</w:t>
      </w:r>
      <w:r w:rsidRPr="00304C2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Таблицы  № 1-11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).</w:t>
      </w:r>
    </w:p>
    <w:p w:rsidR="00304C24" w:rsidRPr="00304C24" w:rsidRDefault="00304C24" w:rsidP="00304C24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after="0" w:line="322" w:lineRule="exact"/>
        <w:ind w:left="24" w:firstLine="8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C24" w:rsidRPr="00304C24" w:rsidRDefault="00304C24" w:rsidP="00304C24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after="0" w:line="322" w:lineRule="exact"/>
        <w:ind w:left="24" w:firstLine="8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C24" w:rsidRPr="00304C24" w:rsidRDefault="00304C24" w:rsidP="00304C24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after="0" w:line="322" w:lineRule="exact"/>
        <w:ind w:left="24" w:firstLine="8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C24" w:rsidRPr="00304C24" w:rsidRDefault="00304C24" w:rsidP="00304C24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after="0" w:line="322" w:lineRule="exact"/>
        <w:ind w:left="24" w:firstLine="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Ресурсное обеспечение Программы</w:t>
      </w:r>
    </w:p>
    <w:p w:rsidR="00304C24" w:rsidRDefault="00304C24" w:rsidP="00304C24">
      <w:pPr>
        <w:tabs>
          <w:tab w:val="left" w:pos="1311"/>
          <w:tab w:val="left" w:pos="70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4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Объемы финансирования из федерального (за счет средств Фонда), </w:t>
      </w:r>
      <w:r w:rsidRPr="00304C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республиканского и местного бюджетов подлежат уточнению исходя из </w:t>
      </w:r>
      <w:r w:rsidRPr="00304C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возможностей бюджета соответствующего уровня на 2019 - 2022  финансовые годы и с учетом инфляции</w:t>
      </w:r>
    </w:p>
    <w:p w:rsidR="00304C24" w:rsidRDefault="00304C24" w:rsidP="00960E60">
      <w:pPr>
        <w:tabs>
          <w:tab w:val="left" w:pos="1311"/>
          <w:tab w:val="left" w:pos="70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4C24" w:rsidRDefault="00304C24" w:rsidP="00960E60">
      <w:pPr>
        <w:tabs>
          <w:tab w:val="left" w:pos="1311"/>
          <w:tab w:val="left" w:pos="70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4C24" w:rsidRDefault="00304C24" w:rsidP="00960E60">
      <w:pPr>
        <w:tabs>
          <w:tab w:val="left" w:pos="1311"/>
          <w:tab w:val="left" w:pos="70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4C24" w:rsidRPr="00960E60" w:rsidRDefault="00304C24" w:rsidP="00960E60">
      <w:pPr>
        <w:tabs>
          <w:tab w:val="left" w:pos="1311"/>
          <w:tab w:val="left" w:pos="702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0E60" w:rsidRPr="00960E60" w:rsidRDefault="00960E60" w:rsidP="00960E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E60" w:rsidRPr="00960E60" w:rsidRDefault="00960E60" w:rsidP="00960E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0AA" w:rsidRDefault="008A50AA"/>
    <w:sectPr w:rsidR="008A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96768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C6"/>
    <w:rsid w:val="001257C8"/>
    <w:rsid w:val="00304C24"/>
    <w:rsid w:val="007A43C6"/>
    <w:rsid w:val="008A50AA"/>
    <w:rsid w:val="00960E60"/>
    <w:rsid w:val="00B3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Gadgi</dc:creator>
  <cp:keywords/>
  <dc:description/>
  <cp:lastModifiedBy>Umaraziyat</cp:lastModifiedBy>
  <cp:revision>6</cp:revision>
  <dcterms:created xsi:type="dcterms:W3CDTF">2019-04-24T07:12:00Z</dcterms:created>
  <dcterms:modified xsi:type="dcterms:W3CDTF">2019-04-24T10:55:00Z</dcterms:modified>
</cp:coreProperties>
</file>