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52" w:rsidRPr="00773852" w:rsidRDefault="00773852" w:rsidP="00773852">
      <w:pPr>
        <w:jc w:val="right"/>
        <w:rPr>
          <w:b/>
        </w:rPr>
      </w:pPr>
      <w:r w:rsidRPr="00773852">
        <w:rPr>
          <w:b/>
        </w:rPr>
        <w:t>ПРОЕКТ</w:t>
      </w:r>
    </w:p>
    <w:p w:rsidR="006879ED" w:rsidRDefault="006879ED" w:rsidP="006879ED">
      <w:pPr>
        <w:jc w:val="center"/>
      </w:pPr>
      <w:r>
        <w:rPr>
          <w:noProof/>
        </w:rPr>
        <w:drawing>
          <wp:inline distT="0" distB="0" distL="0" distR="0">
            <wp:extent cx="1555750" cy="11601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ED" w:rsidRDefault="006879ED" w:rsidP="006879ED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879ED" w:rsidRDefault="006879ED" w:rsidP="006879E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A7430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МУНИЦИПАЛЬНОГО ОБРАЗОВАНИЯ «УНЦУКУЛЬСКИЙ РАЙОН»</w:t>
      </w:r>
    </w:p>
    <w:p w:rsidR="006879ED" w:rsidRPr="00733B93" w:rsidRDefault="007C1280" w:rsidP="006879ED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16"/>
          <w:szCs w:val="16"/>
        </w:rPr>
        <w:t>Индекс 368950  РД,</w:t>
      </w:r>
      <w:r>
        <w:rPr>
          <w:b w:val="0"/>
          <w:sz w:val="16"/>
          <w:szCs w:val="16"/>
        </w:rPr>
        <w:t xml:space="preserve"> Унцукульский район,</w:t>
      </w:r>
      <w:r>
        <w:rPr>
          <w:sz w:val="16"/>
          <w:szCs w:val="16"/>
        </w:rPr>
        <w:t xml:space="preserve"> пос. Шамилькала, ул. М. Дахадаева, 3  тел. 55-64-85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mo</w:t>
      </w:r>
      <w:r>
        <w:rPr>
          <w:sz w:val="16"/>
          <w:szCs w:val="16"/>
        </w:rPr>
        <w:t>_</w:t>
      </w:r>
      <w:r>
        <w:rPr>
          <w:sz w:val="16"/>
          <w:szCs w:val="16"/>
          <w:lang w:val="en-US"/>
        </w:rPr>
        <w:t>uncuk</w:t>
      </w:r>
      <w:r>
        <w:rPr>
          <w:sz w:val="16"/>
          <w:szCs w:val="16"/>
        </w:rPr>
        <w:t>_</w:t>
      </w:r>
      <w:r>
        <w:rPr>
          <w:sz w:val="16"/>
          <w:szCs w:val="16"/>
          <w:lang w:val="en-US"/>
        </w:rPr>
        <w:t>raion</w:t>
      </w:r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6879ED" w:rsidRPr="00733B93" w:rsidRDefault="006879ED" w:rsidP="006879ED">
      <w:pPr>
        <w:pStyle w:val="1"/>
        <w:jc w:val="left"/>
        <w:rPr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28575" t="36830" r="28575" b="298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04BDF7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986B98" w:rsidRDefault="00986B98" w:rsidP="00986B98">
      <w:pPr>
        <w:tabs>
          <w:tab w:val="left" w:pos="360"/>
        </w:tabs>
        <w:jc w:val="center"/>
      </w:pPr>
    </w:p>
    <w:p w:rsidR="002D10EF" w:rsidRDefault="002D10EF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</w:p>
    <w:p w:rsidR="00986B98" w:rsidRDefault="00986B98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  <w:r w:rsidRPr="00E63628">
        <w:rPr>
          <w:b/>
          <w:sz w:val="28"/>
          <w:szCs w:val="28"/>
        </w:rPr>
        <w:t>П О С Т А Н О В Л Е Н И Е</w:t>
      </w:r>
    </w:p>
    <w:p w:rsidR="002D10EF" w:rsidRPr="00E63628" w:rsidRDefault="002D10EF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</w:p>
    <w:p w:rsidR="00986B98" w:rsidRPr="00691782" w:rsidRDefault="00986B98" w:rsidP="009439FA">
      <w:pPr>
        <w:pStyle w:val="1"/>
        <w:tabs>
          <w:tab w:val="left" w:pos="360"/>
        </w:tabs>
        <w:rPr>
          <w:szCs w:val="28"/>
        </w:rPr>
      </w:pPr>
      <w:r w:rsidRPr="00691782">
        <w:rPr>
          <w:szCs w:val="28"/>
        </w:rPr>
        <w:t>от «</w:t>
      </w:r>
      <w:r w:rsidR="00A5530A">
        <w:rPr>
          <w:szCs w:val="28"/>
        </w:rPr>
        <w:t xml:space="preserve">    </w:t>
      </w:r>
      <w:r w:rsidRPr="00691782">
        <w:rPr>
          <w:szCs w:val="28"/>
        </w:rPr>
        <w:t>»</w:t>
      </w:r>
      <w:r w:rsidR="00773852">
        <w:rPr>
          <w:szCs w:val="28"/>
        </w:rPr>
        <w:t xml:space="preserve"> </w:t>
      </w:r>
      <w:r w:rsidR="00A5530A">
        <w:rPr>
          <w:szCs w:val="28"/>
        </w:rPr>
        <w:t xml:space="preserve">        </w:t>
      </w:r>
      <w:r w:rsidR="000C5EA0" w:rsidRPr="00691782">
        <w:rPr>
          <w:szCs w:val="28"/>
        </w:rPr>
        <w:t xml:space="preserve"> </w:t>
      </w:r>
      <w:r w:rsidRPr="00691782">
        <w:rPr>
          <w:szCs w:val="28"/>
        </w:rPr>
        <w:t>20</w:t>
      </w:r>
      <w:r w:rsidR="005779C2">
        <w:rPr>
          <w:szCs w:val="28"/>
        </w:rPr>
        <w:t>2</w:t>
      </w:r>
      <w:r w:rsidR="00750F01">
        <w:rPr>
          <w:szCs w:val="28"/>
        </w:rPr>
        <w:t>4</w:t>
      </w:r>
      <w:r w:rsidRPr="00691782">
        <w:rPr>
          <w:szCs w:val="28"/>
        </w:rPr>
        <w:t xml:space="preserve"> г. №</w:t>
      </w:r>
      <w:r w:rsidR="00773852">
        <w:rPr>
          <w:szCs w:val="28"/>
        </w:rPr>
        <w:t xml:space="preserve"> </w:t>
      </w:r>
    </w:p>
    <w:p w:rsidR="00986B98" w:rsidRPr="00691782" w:rsidRDefault="00986B98" w:rsidP="009439FA">
      <w:pPr>
        <w:tabs>
          <w:tab w:val="left" w:pos="360"/>
        </w:tabs>
        <w:jc w:val="center"/>
        <w:rPr>
          <w:sz w:val="28"/>
          <w:szCs w:val="28"/>
        </w:rPr>
      </w:pPr>
    </w:p>
    <w:p w:rsidR="00773852" w:rsidRDefault="00691782" w:rsidP="009439FA">
      <w:pPr>
        <w:jc w:val="center"/>
        <w:rPr>
          <w:b/>
          <w:sz w:val="28"/>
          <w:szCs w:val="28"/>
        </w:rPr>
      </w:pPr>
      <w:r w:rsidRPr="00691782">
        <w:rPr>
          <w:b/>
          <w:sz w:val="28"/>
          <w:szCs w:val="28"/>
        </w:rPr>
        <w:t>О</w:t>
      </w:r>
      <w:r w:rsidR="00006FFA">
        <w:rPr>
          <w:b/>
          <w:sz w:val="28"/>
          <w:szCs w:val="28"/>
        </w:rPr>
        <w:t xml:space="preserve">б </w:t>
      </w:r>
      <w:r w:rsidR="0080597B">
        <w:rPr>
          <w:b/>
          <w:sz w:val="28"/>
          <w:szCs w:val="28"/>
        </w:rPr>
        <w:t xml:space="preserve">утверждении регламента по сопровождению инвестиционных проектов </w:t>
      </w:r>
    </w:p>
    <w:p w:rsidR="00691782" w:rsidRPr="00691782" w:rsidRDefault="0080597B" w:rsidP="009439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МО «Унцукульский район</w:t>
      </w:r>
      <w:r w:rsidR="00691782" w:rsidRPr="00691782">
        <w:rPr>
          <w:b/>
          <w:sz w:val="28"/>
          <w:szCs w:val="28"/>
        </w:rPr>
        <w:t>»</w:t>
      </w:r>
    </w:p>
    <w:p w:rsidR="00691782" w:rsidRPr="00691782" w:rsidRDefault="00691782" w:rsidP="00691782">
      <w:pPr>
        <w:jc w:val="center"/>
        <w:rPr>
          <w:sz w:val="28"/>
          <w:szCs w:val="28"/>
        </w:rPr>
      </w:pPr>
    </w:p>
    <w:p w:rsidR="00DA7430" w:rsidRDefault="0080597B" w:rsidP="00773852">
      <w:pPr>
        <w:ind w:firstLine="709"/>
        <w:contextualSpacing/>
        <w:jc w:val="both"/>
        <w:textAlignment w:val="baseline"/>
        <w:rPr>
          <w:sz w:val="8"/>
          <w:szCs w:val="8"/>
        </w:rPr>
      </w:pPr>
      <w:proofErr w:type="gramStart"/>
      <w:r w:rsidRPr="00AB4CC5">
        <w:rPr>
          <w:sz w:val="28"/>
          <w:szCs w:val="28"/>
        </w:rPr>
        <w:t>В соответствии с </w:t>
      </w:r>
      <w:hyperlink r:id="rId8" w:history="1">
        <w:r w:rsidRPr="0080597B">
          <w:rPr>
            <w:sz w:val="28"/>
            <w:szCs w:val="28"/>
          </w:rPr>
          <w:t>Федеральным законом от 06</w:t>
        </w:r>
        <w:r w:rsidR="00773852">
          <w:rPr>
            <w:sz w:val="28"/>
            <w:szCs w:val="28"/>
          </w:rPr>
          <w:t xml:space="preserve"> октября </w:t>
        </w:r>
        <w:r w:rsidRPr="0080597B">
          <w:rPr>
            <w:sz w:val="28"/>
            <w:szCs w:val="28"/>
          </w:rPr>
          <w:t xml:space="preserve">2003 </w:t>
        </w:r>
        <w:r w:rsidR="00773852">
          <w:rPr>
            <w:sz w:val="28"/>
            <w:szCs w:val="28"/>
          </w:rPr>
          <w:t xml:space="preserve">г. </w:t>
        </w:r>
        <w:r w:rsidRPr="0080597B">
          <w:rPr>
            <w:sz w:val="28"/>
            <w:szCs w:val="28"/>
          </w:rPr>
          <w:t>N 131-ФЗ "Об общих принципах организации местного самоуправления в Российской Федерации"</w:t>
        </w:r>
      </w:hyperlink>
      <w:r w:rsidRPr="00AB4CC5">
        <w:rPr>
          <w:sz w:val="28"/>
          <w:szCs w:val="28"/>
        </w:rPr>
        <w:t>, </w:t>
      </w:r>
      <w:hyperlink r:id="rId9" w:history="1">
        <w:r w:rsidRPr="0080597B">
          <w:rPr>
            <w:sz w:val="28"/>
            <w:szCs w:val="28"/>
          </w:rPr>
          <w:t>Федеральным законом от 25</w:t>
        </w:r>
        <w:r w:rsidR="00773852">
          <w:rPr>
            <w:sz w:val="28"/>
            <w:szCs w:val="28"/>
          </w:rPr>
          <w:t xml:space="preserve"> февраля </w:t>
        </w:r>
        <w:r w:rsidRPr="0080597B">
          <w:rPr>
            <w:sz w:val="28"/>
            <w:szCs w:val="28"/>
          </w:rPr>
          <w:t>1999 N 39-ФЗ "Об инвестиционной деятельности в Российской Федерации, осуществляемой в форме капитальных вложений"</w:t>
        </w:r>
      </w:hyperlink>
      <w:r w:rsidRPr="00AB4CC5">
        <w:rPr>
          <w:sz w:val="28"/>
          <w:szCs w:val="28"/>
        </w:rPr>
        <w:t>, </w:t>
      </w:r>
      <w:r w:rsidR="00773852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773852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Республики Дагестан от 21 июля 2023 г. №303 </w:t>
      </w:r>
      <w:r w:rsidRPr="0080597B">
        <w:rPr>
          <w:sz w:val="28"/>
          <w:szCs w:val="28"/>
        </w:rPr>
        <w:t>«Об утверждении Порядка (регламента) взаимодействия органов исполнительной власти Республики Дагестан</w:t>
      </w:r>
      <w:proofErr w:type="gramEnd"/>
      <w:r w:rsidRPr="0080597B">
        <w:rPr>
          <w:sz w:val="28"/>
          <w:szCs w:val="28"/>
        </w:rPr>
        <w:t xml:space="preserve"> и субъектов инвестиционной деятельности по сопровождению инвестиционных проектов по принципу одного окна и Положения о формировании и ведении реестра инвестиционных проектов в Республике Дагестан»</w:t>
      </w:r>
      <w:r>
        <w:rPr>
          <w:sz w:val="28"/>
          <w:szCs w:val="28"/>
        </w:rPr>
        <w:t xml:space="preserve">, </w:t>
      </w:r>
      <w:r w:rsidR="00773852">
        <w:rPr>
          <w:sz w:val="28"/>
          <w:szCs w:val="28"/>
        </w:rPr>
        <w:t>А</w:t>
      </w:r>
      <w:r w:rsidR="00DA7430">
        <w:rPr>
          <w:sz w:val="28"/>
          <w:szCs w:val="28"/>
        </w:rPr>
        <w:t>дминистрация МО</w:t>
      </w:r>
      <w:r w:rsidRPr="00AB4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«Унцукульский район» </w:t>
      </w:r>
      <w:r w:rsidRPr="00AB4CC5">
        <w:rPr>
          <w:b/>
          <w:sz w:val="28"/>
          <w:szCs w:val="28"/>
        </w:rPr>
        <w:t>постановля</w:t>
      </w:r>
      <w:r w:rsidR="00DA7430">
        <w:rPr>
          <w:b/>
          <w:sz w:val="28"/>
          <w:szCs w:val="28"/>
        </w:rPr>
        <w:t>ет</w:t>
      </w:r>
      <w:r w:rsidRPr="00AB4CC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0597B" w:rsidRDefault="0080597B" w:rsidP="0080597B">
      <w:pPr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80597B" w:rsidRPr="00AB4CC5" w:rsidRDefault="0080597B" w:rsidP="00773852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AB4CC5">
        <w:rPr>
          <w:sz w:val="28"/>
          <w:szCs w:val="28"/>
        </w:rPr>
        <w:t xml:space="preserve">1. Утвердить регламент по сопровождению инвестиционных проектов в </w:t>
      </w:r>
      <w:r>
        <w:rPr>
          <w:sz w:val="28"/>
          <w:szCs w:val="28"/>
        </w:rPr>
        <w:t>МО «Унцукульский район»</w:t>
      </w:r>
      <w:r w:rsidR="00773852">
        <w:rPr>
          <w:sz w:val="28"/>
          <w:szCs w:val="28"/>
        </w:rPr>
        <w:t xml:space="preserve"> </w:t>
      </w:r>
      <w:r w:rsidRPr="00AB4CC5">
        <w:rPr>
          <w:sz w:val="28"/>
          <w:szCs w:val="28"/>
        </w:rPr>
        <w:t>(прилага</w:t>
      </w:r>
      <w:r>
        <w:rPr>
          <w:sz w:val="28"/>
          <w:szCs w:val="28"/>
        </w:rPr>
        <w:t>е</w:t>
      </w:r>
      <w:r w:rsidRPr="00AB4CC5">
        <w:rPr>
          <w:sz w:val="28"/>
          <w:szCs w:val="28"/>
        </w:rPr>
        <w:t>тся).</w:t>
      </w:r>
    </w:p>
    <w:p w:rsidR="0080597B" w:rsidRPr="00AB4CC5" w:rsidRDefault="0080597B" w:rsidP="00773852">
      <w:pPr>
        <w:ind w:firstLine="709"/>
        <w:contextualSpacing/>
        <w:jc w:val="both"/>
        <w:textAlignment w:val="baseline"/>
        <w:rPr>
          <w:sz w:val="28"/>
          <w:szCs w:val="28"/>
        </w:rPr>
      </w:pPr>
      <w:r w:rsidRPr="00AB4CC5">
        <w:rPr>
          <w:sz w:val="28"/>
          <w:szCs w:val="28"/>
        </w:rPr>
        <w:t xml:space="preserve">2. Установить, что функции уполномоченного органа по сопровождению инвестиционных проектов в </w:t>
      </w:r>
      <w:r>
        <w:rPr>
          <w:sz w:val="28"/>
          <w:szCs w:val="28"/>
        </w:rPr>
        <w:t>МО «Унцукульский район»</w:t>
      </w:r>
      <w:r w:rsidRPr="00AB4CC5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отдел экономики, инвестиций и предпринимательства </w:t>
      </w:r>
      <w:r w:rsidR="00773852">
        <w:rPr>
          <w:sz w:val="28"/>
          <w:szCs w:val="28"/>
        </w:rPr>
        <w:t>А</w:t>
      </w:r>
      <w:r w:rsidRPr="00AB4CC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«Унцукульский район»</w:t>
      </w:r>
      <w:r w:rsidRPr="00AB4CC5">
        <w:rPr>
          <w:sz w:val="28"/>
          <w:szCs w:val="28"/>
        </w:rPr>
        <w:t>.</w:t>
      </w:r>
    </w:p>
    <w:p w:rsidR="0080597B" w:rsidRDefault="00773852" w:rsidP="00773852">
      <w:pPr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3.МБУ «ЕИС»</w:t>
      </w:r>
      <w:r w:rsidR="00A5530A">
        <w:rPr>
          <w:sz w:val="28"/>
          <w:szCs w:val="28"/>
        </w:rPr>
        <w:t xml:space="preserve"> </w:t>
      </w:r>
      <w:proofErr w:type="spellStart"/>
      <w:r w:rsidR="00A5530A">
        <w:rPr>
          <w:sz w:val="28"/>
          <w:szCs w:val="28"/>
        </w:rPr>
        <w:t>Унцукульского</w:t>
      </w:r>
      <w:proofErr w:type="spellEnd"/>
      <w:r w:rsidR="00A5530A">
        <w:rPr>
          <w:sz w:val="28"/>
          <w:szCs w:val="28"/>
        </w:rPr>
        <w:t xml:space="preserve"> района </w:t>
      </w:r>
      <w:r w:rsidR="0080597B" w:rsidRPr="00AB4CC5">
        <w:rPr>
          <w:sz w:val="28"/>
          <w:szCs w:val="28"/>
        </w:rPr>
        <w:t xml:space="preserve">настоящее постановление </w:t>
      </w:r>
      <w:r w:rsidR="00A5530A">
        <w:rPr>
          <w:sz w:val="28"/>
          <w:szCs w:val="28"/>
        </w:rPr>
        <w:t>опубликовать в районной газете «Садовод» и разместить на официальном сайте А</w:t>
      </w:r>
      <w:r w:rsidR="0080597B">
        <w:rPr>
          <w:sz w:val="28"/>
          <w:szCs w:val="28"/>
        </w:rPr>
        <w:t>дминистрации МО «Унцукульский район».</w:t>
      </w:r>
    </w:p>
    <w:p w:rsidR="00DA7430" w:rsidRDefault="0080597B" w:rsidP="00DA7430">
      <w:pPr>
        <w:ind w:firstLine="482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B4CC5">
        <w:rPr>
          <w:sz w:val="28"/>
          <w:szCs w:val="28"/>
        </w:rPr>
        <w:t>Контроль исполнени</w:t>
      </w:r>
      <w:r w:rsidR="00A5530A">
        <w:rPr>
          <w:sz w:val="28"/>
          <w:szCs w:val="28"/>
        </w:rPr>
        <w:t>я</w:t>
      </w:r>
      <w:r w:rsidRPr="00AB4CC5">
        <w:rPr>
          <w:sz w:val="28"/>
          <w:szCs w:val="28"/>
        </w:rPr>
        <w:t xml:space="preserve"> настоящего постановления возложить на заместителя </w:t>
      </w:r>
      <w:r w:rsidR="00DA7430">
        <w:rPr>
          <w:sz w:val="28"/>
          <w:szCs w:val="28"/>
        </w:rPr>
        <w:t xml:space="preserve">главы МО «Унцукульский район» </w:t>
      </w:r>
      <w:proofErr w:type="spellStart"/>
      <w:r w:rsidR="00DA7430">
        <w:rPr>
          <w:sz w:val="28"/>
          <w:szCs w:val="28"/>
        </w:rPr>
        <w:t>Абдулхаликова</w:t>
      </w:r>
      <w:proofErr w:type="spellEnd"/>
      <w:r w:rsidR="00A5530A">
        <w:rPr>
          <w:sz w:val="28"/>
          <w:szCs w:val="28"/>
        </w:rPr>
        <w:t xml:space="preserve"> К.Г.</w:t>
      </w:r>
    </w:p>
    <w:p w:rsidR="00DA7430" w:rsidRDefault="00DA7430" w:rsidP="00DA7430">
      <w:pPr>
        <w:ind w:firstLine="482"/>
        <w:contextualSpacing/>
        <w:jc w:val="both"/>
        <w:textAlignment w:val="baseline"/>
        <w:rPr>
          <w:sz w:val="28"/>
          <w:szCs w:val="28"/>
        </w:rPr>
      </w:pPr>
    </w:p>
    <w:p w:rsidR="00DA7430" w:rsidRDefault="00DA7430" w:rsidP="00DA7430">
      <w:pPr>
        <w:ind w:firstLine="480"/>
        <w:contextualSpacing/>
        <w:jc w:val="both"/>
        <w:textAlignment w:val="baseline"/>
        <w:rPr>
          <w:b/>
          <w:sz w:val="28"/>
          <w:szCs w:val="28"/>
        </w:rPr>
      </w:pPr>
    </w:p>
    <w:p w:rsidR="00A426D1" w:rsidRDefault="00A426D1" w:rsidP="00A5530A">
      <w:pPr>
        <w:contextualSpacing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91782" w:rsidRPr="0069178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691782" w:rsidRPr="00691782">
        <w:rPr>
          <w:b/>
          <w:sz w:val="28"/>
          <w:szCs w:val="28"/>
        </w:rPr>
        <w:t xml:space="preserve">МО </w:t>
      </w:r>
    </w:p>
    <w:p w:rsidR="0080597B" w:rsidRDefault="00691782" w:rsidP="00770236">
      <w:pPr>
        <w:rPr>
          <w:b/>
          <w:sz w:val="28"/>
          <w:szCs w:val="28"/>
        </w:rPr>
      </w:pPr>
      <w:r w:rsidRPr="00691782">
        <w:rPr>
          <w:b/>
          <w:sz w:val="28"/>
          <w:szCs w:val="28"/>
        </w:rPr>
        <w:t xml:space="preserve">«Унцукульский район»                           </w:t>
      </w:r>
      <w:r w:rsidR="00DA7430">
        <w:rPr>
          <w:b/>
          <w:sz w:val="28"/>
          <w:szCs w:val="28"/>
        </w:rPr>
        <w:t xml:space="preserve">              </w:t>
      </w:r>
      <w:r w:rsidRPr="00691782">
        <w:rPr>
          <w:b/>
          <w:sz w:val="28"/>
          <w:szCs w:val="28"/>
        </w:rPr>
        <w:t xml:space="preserve">                            И. Нурмагомедов</w:t>
      </w:r>
    </w:p>
    <w:p w:rsidR="0080597B" w:rsidRDefault="0080597B" w:rsidP="00770236">
      <w:pPr>
        <w:rPr>
          <w:b/>
          <w:sz w:val="28"/>
          <w:szCs w:val="28"/>
        </w:rPr>
      </w:pPr>
    </w:p>
    <w:p w:rsidR="0080597B" w:rsidRDefault="0080597B" w:rsidP="00770236">
      <w:pPr>
        <w:rPr>
          <w:b/>
          <w:sz w:val="28"/>
          <w:szCs w:val="28"/>
        </w:rPr>
      </w:pPr>
    </w:p>
    <w:p w:rsidR="00A5530A" w:rsidRDefault="00A5530A" w:rsidP="00E207F2">
      <w:pPr>
        <w:jc w:val="right"/>
      </w:pPr>
      <w:r>
        <w:lastRenderedPageBreak/>
        <w:t xml:space="preserve">Приложение </w:t>
      </w:r>
    </w:p>
    <w:p w:rsidR="00A5530A" w:rsidRDefault="00A5530A" w:rsidP="00E207F2">
      <w:pPr>
        <w:jc w:val="right"/>
      </w:pPr>
    </w:p>
    <w:p w:rsidR="00A5530A" w:rsidRDefault="0080597B" w:rsidP="00A5530A">
      <w:pPr>
        <w:ind w:firstLine="6804"/>
      </w:pPr>
      <w:proofErr w:type="gramStart"/>
      <w:r w:rsidRPr="00AB4CC5">
        <w:t>Утвержден</w:t>
      </w:r>
      <w:proofErr w:type="gramEnd"/>
      <w:r w:rsidRPr="00AB4CC5">
        <w:br/>
      </w:r>
      <w:r w:rsidR="00A5530A">
        <w:t xml:space="preserve">                                                                                                                 </w:t>
      </w:r>
      <w:r w:rsidRPr="00AB4CC5">
        <w:t xml:space="preserve">постановлением </w:t>
      </w:r>
      <w:r w:rsidR="00DA7430">
        <w:t>администрации</w:t>
      </w:r>
    </w:p>
    <w:p w:rsidR="0080597B" w:rsidRPr="00DA7430" w:rsidRDefault="00DA7430" w:rsidP="00A5530A">
      <w:pPr>
        <w:ind w:firstLine="6804"/>
      </w:pPr>
      <w:r w:rsidRPr="00DA7430">
        <w:t>МО «Унцукульский район»</w:t>
      </w:r>
      <w:r w:rsidR="0080597B" w:rsidRPr="00AB4CC5">
        <w:br/>
      </w:r>
      <w:r w:rsidR="00A5530A">
        <w:t xml:space="preserve">                                                                                                                 </w:t>
      </w:r>
      <w:r w:rsidR="0080597B" w:rsidRPr="00AB4CC5">
        <w:t xml:space="preserve">от </w:t>
      </w:r>
      <w:r w:rsidRPr="00DA7430">
        <w:t>«</w:t>
      </w:r>
      <w:r w:rsidR="006B6692">
        <w:t xml:space="preserve">  </w:t>
      </w:r>
      <w:r w:rsidRPr="00DA7430">
        <w:t>»</w:t>
      </w:r>
      <w:r w:rsidR="00773852">
        <w:t xml:space="preserve"> </w:t>
      </w:r>
      <w:r w:rsidR="006B6692">
        <w:t xml:space="preserve">     </w:t>
      </w:r>
      <w:r w:rsidR="0080597B" w:rsidRPr="00AB4CC5">
        <w:t xml:space="preserve"> 20</w:t>
      </w:r>
      <w:r w:rsidRPr="00DA7430">
        <w:t>24</w:t>
      </w:r>
      <w:r w:rsidR="0080597B" w:rsidRPr="00AB4CC5">
        <w:t xml:space="preserve"> г</w:t>
      </w:r>
      <w:r w:rsidRPr="00DA7430">
        <w:t>.</w:t>
      </w:r>
      <w:r w:rsidR="0080597B" w:rsidRPr="00AB4CC5">
        <w:t xml:space="preserve"> </w:t>
      </w:r>
      <w:r w:rsidR="00773852">
        <w:t xml:space="preserve">№ </w:t>
      </w:r>
      <w:r w:rsidR="006B6692">
        <w:t xml:space="preserve"> </w:t>
      </w:r>
      <w:bookmarkStart w:id="0" w:name="_GoBack"/>
      <w:bookmarkEnd w:id="0"/>
    </w:p>
    <w:p w:rsidR="00DA7430" w:rsidRPr="00AB4CC5" w:rsidRDefault="00DA7430" w:rsidP="00DA7430">
      <w:pPr>
        <w:spacing w:after="240" w:line="330" w:lineRule="atLeast"/>
        <w:ind w:firstLine="567"/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</w:pPr>
    </w:p>
    <w:p w:rsidR="00DA7430" w:rsidRDefault="00DA7430" w:rsidP="00DA7430">
      <w:pPr>
        <w:spacing w:after="240"/>
        <w:contextualSpacing/>
        <w:jc w:val="center"/>
        <w:textAlignment w:val="baseline"/>
        <w:outlineLvl w:val="2"/>
        <w:rPr>
          <w:b/>
          <w:sz w:val="28"/>
          <w:szCs w:val="28"/>
        </w:rPr>
      </w:pPr>
      <w:r w:rsidRPr="00DA7430">
        <w:rPr>
          <w:b/>
          <w:sz w:val="28"/>
          <w:szCs w:val="28"/>
        </w:rPr>
        <w:t>Р</w:t>
      </w:r>
      <w:r w:rsidRPr="00AB4CC5">
        <w:rPr>
          <w:b/>
          <w:sz w:val="28"/>
          <w:szCs w:val="28"/>
        </w:rPr>
        <w:t xml:space="preserve">егламент по сопровождению инвестиционных проектов </w:t>
      </w:r>
    </w:p>
    <w:p w:rsidR="00DA7430" w:rsidRPr="00DA7430" w:rsidRDefault="00DA7430" w:rsidP="00DA7430">
      <w:pPr>
        <w:spacing w:after="240"/>
        <w:contextualSpacing/>
        <w:jc w:val="center"/>
        <w:textAlignment w:val="baseline"/>
        <w:outlineLvl w:val="2"/>
        <w:rPr>
          <w:b/>
          <w:sz w:val="28"/>
          <w:szCs w:val="28"/>
        </w:rPr>
      </w:pPr>
      <w:r w:rsidRPr="00AB4CC5">
        <w:rPr>
          <w:b/>
          <w:sz w:val="28"/>
          <w:szCs w:val="28"/>
        </w:rPr>
        <w:t xml:space="preserve">в </w:t>
      </w:r>
      <w:r w:rsidRPr="00DA7430">
        <w:rPr>
          <w:b/>
          <w:sz w:val="28"/>
          <w:szCs w:val="28"/>
        </w:rPr>
        <w:t>МО «Унцукульский район»</w:t>
      </w:r>
    </w:p>
    <w:p w:rsidR="0080597B" w:rsidRPr="00053CB6" w:rsidRDefault="0080597B" w:rsidP="00053CB6">
      <w:pPr>
        <w:jc w:val="center"/>
        <w:rPr>
          <w:b/>
          <w:sz w:val="28"/>
          <w:szCs w:val="28"/>
        </w:rPr>
      </w:pPr>
      <w:r w:rsidRPr="00AB4CC5">
        <w:br/>
      </w:r>
      <w:r w:rsidRPr="00053CB6">
        <w:rPr>
          <w:b/>
          <w:sz w:val="28"/>
          <w:szCs w:val="28"/>
        </w:rPr>
        <w:t> </w:t>
      </w:r>
      <w:r w:rsidR="00BE428F" w:rsidRPr="00053CB6">
        <w:rPr>
          <w:b/>
          <w:sz w:val="28"/>
          <w:szCs w:val="28"/>
        </w:rPr>
        <w:t>1</w:t>
      </w:r>
      <w:r w:rsidRPr="00053CB6">
        <w:rPr>
          <w:b/>
          <w:sz w:val="28"/>
          <w:szCs w:val="28"/>
        </w:rPr>
        <w:t>. Общие положения</w:t>
      </w:r>
    </w:p>
    <w:p w:rsidR="0080597B" w:rsidRPr="00AB4CC5" w:rsidRDefault="0080597B" w:rsidP="00DA7430">
      <w:pPr>
        <w:spacing w:line="330" w:lineRule="atLeast"/>
        <w:ind w:firstLine="567"/>
        <w:textAlignment w:val="baseline"/>
        <w:rPr>
          <w:color w:val="444444"/>
          <w:sz w:val="28"/>
          <w:szCs w:val="28"/>
        </w:rPr>
      </w:pPr>
    </w:p>
    <w:p w:rsidR="00E207F2" w:rsidRDefault="00E207F2" w:rsidP="00E20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597B" w:rsidRPr="00E207F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0597B" w:rsidRPr="00E207F2">
        <w:rPr>
          <w:sz w:val="28"/>
          <w:szCs w:val="28"/>
        </w:rPr>
        <w:t xml:space="preserve">В целях обеспечения инвестиционной привлекательности территории муниципального образования </w:t>
      </w:r>
      <w:r>
        <w:rPr>
          <w:sz w:val="28"/>
          <w:szCs w:val="28"/>
        </w:rPr>
        <w:t xml:space="preserve">«Унцукульский район» </w:t>
      </w:r>
      <w:r w:rsidR="0080597B" w:rsidRPr="00E207F2">
        <w:rPr>
          <w:sz w:val="28"/>
          <w:szCs w:val="28"/>
        </w:rPr>
        <w:t>настоящий регламент определяет условия, сроки и последовательность действий органов администрации района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(далее - Сопровождение инвестиционного проекта, Сопровождение инвестора).</w:t>
      </w:r>
    </w:p>
    <w:p w:rsid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>Регламент основан на организации взаимодействия с инвесторами по принципу "одного окна" и направлен на унификацию необходимых действий инвесторов, снижение административных барьеров при реализации инвестиционных проектов.</w:t>
      </w:r>
    </w:p>
    <w:p w:rsidR="00E207F2" w:rsidRDefault="00E207F2" w:rsidP="00E207F2">
      <w:pPr>
        <w:ind w:firstLine="567"/>
        <w:jc w:val="both"/>
        <w:rPr>
          <w:sz w:val="28"/>
          <w:szCs w:val="28"/>
        </w:rPr>
      </w:pPr>
    </w:p>
    <w:p w:rsidR="0080597B" w:rsidRPr="00E207F2" w:rsidRDefault="00E207F2" w:rsidP="00E20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597B" w:rsidRPr="00E207F2">
        <w:rPr>
          <w:sz w:val="28"/>
          <w:szCs w:val="28"/>
        </w:rPr>
        <w:t>2. В целях настоящего регламента используются следующие понятия:</w:t>
      </w:r>
    </w:p>
    <w:p w:rsid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>-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 xml:space="preserve">- инвестор </w:t>
      </w:r>
      <w:r w:rsidR="00E207F2">
        <w:rPr>
          <w:sz w:val="28"/>
          <w:szCs w:val="28"/>
        </w:rPr>
        <w:t xml:space="preserve">как </w:t>
      </w:r>
      <w:r w:rsidRPr="00E207F2">
        <w:rPr>
          <w:sz w:val="28"/>
          <w:szCs w:val="28"/>
        </w:rPr>
        <w:t xml:space="preserve">субъект инвестиционной деятельности, реализующий или планирующий реализацию инвестиционного проекта за счет собственных или привлеченных средств, за исключением средств бюджета </w:t>
      </w:r>
      <w:r w:rsidR="00E207F2">
        <w:rPr>
          <w:sz w:val="28"/>
          <w:szCs w:val="28"/>
        </w:rPr>
        <w:t>МО «Унцукульский район»</w:t>
      </w:r>
      <w:r w:rsidRPr="00E207F2">
        <w:rPr>
          <w:sz w:val="28"/>
          <w:szCs w:val="28"/>
        </w:rPr>
        <w:t>, приобретающий имущественные права на создаваемые и (или) модернизируемые в результате реализации инвестиционного проекта объекты капитальных вложений;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 xml:space="preserve">- инвестиционная площадка - земельный участок, расположенный на территории </w:t>
      </w:r>
      <w:r w:rsidR="00E207F2">
        <w:rPr>
          <w:sz w:val="28"/>
          <w:szCs w:val="28"/>
        </w:rPr>
        <w:t>МО «Унцукульский район»</w:t>
      </w:r>
      <w:r w:rsidRPr="00E207F2">
        <w:rPr>
          <w:sz w:val="28"/>
          <w:szCs w:val="28"/>
        </w:rPr>
        <w:t>, в том числе с расположенными на нем строениями и инженерной инфраструктурой, имеющий свободные производственные, хозяйственные площади, на которых возможна реализация инвестиционного проекта;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>- сопровождение инвестиционных проектов - комплекс последовательных действий по оказанию информационно-консультационного и организационного содействия инвесторам в реализации инвестиционных проектов.</w:t>
      </w:r>
    </w:p>
    <w:p w:rsidR="0080597B" w:rsidRPr="00E207F2" w:rsidRDefault="0080597B" w:rsidP="00E207F2">
      <w:pPr>
        <w:ind w:firstLine="567"/>
        <w:jc w:val="center"/>
        <w:rPr>
          <w:b/>
          <w:bCs/>
          <w:sz w:val="28"/>
          <w:szCs w:val="28"/>
        </w:rPr>
      </w:pPr>
      <w:r w:rsidRPr="00E207F2">
        <w:rPr>
          <w:b/>
          <w:bCs/>
          <w:sz w:val="28"/>
          <w:szCs w:val="28"/>
        </w:rPr>
        <w:br/>
      </w:r>
      <w:r w:rsidR="00BE428F">
        <w:rPr>
          <w:b/>
          <w:bCs/>
          <w:sz w:val="28"/>
          <w:szCs w:val="28"/>
        </w:rPr>
        <w:t>2</w:t>
      </w:r>
      <w:r w:rsidRPr="00E207F2">
        <w:rPr>
          <w:b/>
          <w:bCs/>
          <w:sz w:val="28"/>
          <w:szCs w:val="28"/>
        </w:rPr>
        <w:t>. Формы сопровождения инвестиционных проектов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</w:p>
    <w:p w:rsidR="0080597B" w:rsidRPr="00E207F2" w:rsidRDefault="00E207F2" w:rsidP="00E20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80597B" w:rsidRPr="00E207F2">
        <w:rPr>
          <w:sz w:val="28"/>
          <w:szCs w:val="28"/>
        </w:rPr>
        <w:t xml:space="preserve"> Сопровождение инвестора, реализующего и (или) планирующего реализовать инвестиционный проект, осуществляется в форме оказания </w:t>
      </w:r>
      <w:r w:rsidR="0080597B" w:rsidRPr="00E207F2">
        <w:rPr>
          <w:sz w:val="28"/>
          <w:szCs w:val="28"/>
        </w:rPr>
        <w:lastRenderedPageBreak/>
        <w:t>консультационной, информационной, административной и организационной помощи, способствующей: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 xml:space="preserve">- оперативному рассмотрению обращений инвесторов при обращении в администрацию </w:t>
      </w:r>
      <w:r w:rsidR="00E207F2">
        <w:rPr>
          <w:sz w:val="28"/>
          <w:szCs w:val="28"/>
        </w:rPr>
        <w:t>МО «Унцукульский район»</w:t>
      </w:r>
      <w:r w:rsidRPr="00E207F2">
        <w:rPr>
          <w:sz w:val="28"/>
          <w:szCs w:val="28"/>
        </w:rPr>
        <w:t xml:space="preserve"> за получением разрешительных документов;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>- оперативному решению вопросов, возникающих в ходе реализации инвестиционного проекта;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>-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>- реализации инвестиционных проектов, в том числе на принципах муниципально-частного партнерства;</w:t>
      </w:r>
    </w:p>
    <w:p w:rsidR="00E207F2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 xml:space="preserve">- информированию об инвестиционных проектах и о предлагаемых инвестиционных площадках на территории </w:t>
      </w:r>
      <w:r w:rsidR="00E207F2">
        <w:rPr>
          <w:sz w:val="28"/>
          <w:szCs w:val="28"/>
        </w:rPr>
        <w:t xml:space="preserve">МО «Унцукульский район» </w:t>
      </w:r>
      <w:r w:rsidRPr="00E207F2">
        <w:rPr>
          <w:sz w:val="28"/>
          <w:szCs w:val="28"/>
        </w:rPr>
        <w:t xml:space="preserve">через инвестиционный портал администрации </w:t>
      </w:r>
      <w:r w:rsidR="00E207F2">
        <w:rPr>
          <w:sz w:val="28"/>
          <w:szCs w:val="28"/>
        </w:rPr>
        <w:t>МО «Унцукульский район»</w:t>
      </w:r>
      <w:r w:rsidRPr="00E207F2">
        <w:rPr>
          <w:sz w:val="28"/>
          <w:szCs w:val="28"/>
        </w:rPr>
        <w:t xml:space="preserve"> в информационно-телекоммуникационной сети Интернет </w:t>
      </w:r>
      <w:hyperlink r:id="rId10" w:history="1">
        <w:r w:rsidR="00E207F2" w:rsidRPr="00F4780A">
          <w:rPr>
            <w:rStyle w:val="a6"/>
            <w:sz w:val="28"/>
            <w:szCs w:val="28"/>
          </w:rPr>
          <w:t>https://uncukul.ru/investicionnay-deyatelnost.html</w:t>
        </w:r>
      </w:hyperlink>
      <w:r w:rsidR="00E207F2">
        <w:rPr>
          <w:sz w:val="28"/>
          <w:szCs w:val="28"/>
        </w:rPr>
        <w:t xml:space="preserve"> </w:t>
      </w:r>
    </w:p>
    <w:p w:rsidR="0080597B" w:rsidRPr="00E207F2" w:rsidRDefault="0080597B" w:rsidP="00E207F2">
      <w:pPr>
        <w:ind w:firstLine="567"/>
        <w:jc w:val="center"/>
        <w:rPr>
          <w:b/>
          <w:bCs/>
          <w:sz w:val="28"/>
          <w:szCs w:val="28"/>
        </w:rPr>
      </w:pPr>
      <w:r w:rsidRPr="00E207F2">
        <w:rPr>
          <w:b/>
          <w:bCs/>
          <w:sz w:val="28"/>
          <w:szCs w:val="28"/>
        </w:rPr>
        <w:br/>
      </w:r>
      <w:r w:rsidR="00BE428F">
        <w:rPr>
          <w:b/>
          <w:bCs/>
          <w:sz w:val="28"/>
          <w:szCs w:val="28"/>
        </w:rPr>
        <w:t>3</w:t>
      </w:r>
      <w:r w:rsidRPr="00E207F2">
        <w:rPr>
          <w:b/>
          <w:bCs/>
          <w:sz w:val="28"/>
          <w:szCs w:val="28"/>
        </w:rPr>
        <w:t xml:space="preserve">. Порядок сопровождения инвестиционных проектов по принципу </w:t>
      </w:r>
      <w:r w:rsidR="00E207F2">
        <w:rPr>
          <w:b/>
          <w:bCs/>
          <w:sz w:val="28"/>
          <w:szCs w:val="28"/>
        </w:rPr>
        <w:t xml:space="preserve">               </w:t>
      </w:r>
      <w:r w:rsidRPr="00E207F2">
        <w:rPr>
          <w:b/>
          <w:bCs/>
          <w:sz w:val="28"/>
          <w:szCs w:val="28"/>
        </w:rPr>
        <w:t>"одного окна"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</w:p>
    <w:p w:rsidR="0080597B" w:rsidRPr="00E207F2" w:rsidRDefault="00E207F2" w:rsidP="00E20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0597B" w:rsidRPr="00E207F2">
        <w:rPr>
          <w:sz w:val="28"/>
          <w:szCs w:val="28"/>
        </w:rPr>
        <w:t xml:space="preserve"> Инвестор в целях реализации инвестиционного проекта и организации сопровождения инвестиционного проекта направляет в уполномоченный орган письменное обращение (обращение в электронном виде) по утвержденной форме (в соответствии с приложением) (далее - Заявка) для оказания ему на бесплатной основе практической и методической (консультационной) помощи в реализации проекта с изложением намерения реализации инвестиционного проекта.</w:t>
      </w:r>
    </w:p>
    <w:p w:rsidR="0080597B" w:rsidRPr="00E207F2" w:rsidRDefault="00E207F2" w:rsidP="00E20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80597B" w:rsidRPr="00E207F2">
        <w:rPr>
          <w:sz w:val="28"/>
          <w:szCs w:val="28"/>
        </w:rPr>
        <w:t xml:space="preserve"> Заявка может быть подана инвестором:</w:t>
      </w:r>
    </w:p>
    <w:p w:rsidR="0080597B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 xml:space="preserve">а) в электронном виде путем заполнения ее формы, размещенной на инвестиционном портале администрации </w:t>
      </w:r>
      <w:r w:rsidR="00E207F2">
        <w:rPr>
          <w:sz w:val="28"/>
          <w:szCs w:val="28"/>
        </w:rPr>
        <w:t xml:space="preserve">МО «Унцукульский район» </w:t>
      </w:r>
      <w:hyperlink r:id="rId11" w:history="1">
        <w:r w:rsidR="00E207F2" w:rsidRPr="00F4780A">
          <w:rPr>
            <w:rStyle w:val="a6"/>
            <w:sz w:val="28"/>
            <w:szCs w:val="28"/>
          </w:rPr>
          <w:t>https://uncukul.ru/investicionnay-deyatelnost.html</w:t>
        </w:r>
      </w:hyperlink>
      <w:r w:rsidRPr="00E207F2">
        <w:rPr>
          <w:sz w:val="28"/>
          <w:szCs w:val="28"/>
        </w:rPr>
        <w:t>;</w:t>
      </w:r>
    </w:p>
    <w:p w:rsidR="00E207F2" w:rsidRPr="00E207F2" w:rsidRDefault="00E207F2" w:rsidP="00E207F2">
      <w:pPr>
        <w:ind w:firstLine="567"/>
        <w:jc w:val="both"/>
        <w:rPr>
          <w:sz w:val="28"/>
          <w:szCs w:val="28"/>
        </w:rPr>
      </w:pP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>б) по электронной почте (</w:t>
      </w:r>
      <w:hyperlink r:id="rId12" w:history="1">
        <w:r w:rsidR="00E207F2" w:rsidRPr="00F4780A">
          <w:rPr>
            <w:rStyle w:val="a6"/>
            <w:sz w:val="28"/>
            <w:szCs w:val="28"/>
            <w:lang w:val="en-US"/>
          </w:rPr>
          <w:t>mo</w:t>
        </w:r>
        <w:r w:rsidR="00E207F2" w:rsidRPr="00F4780A">
          <w:rPr>
            <w:rStyle w:val="a6"/>
            <w:sz w:val="28"/>
            <w:szCs w:val="28"/>
          </w:rPr>
          <w:t>_</w:t>
        </w:r>
        <w:r w:rsidR="00E207F2" w:rsidRPr="00F4780A">
          <w:rPr>
            <w:rStyle w:val="a6"/>
            <w:sz w:val="28"/>
            <w:szCs w:val="28"/>
            <w:lang w:val="en-US"/>
          </w:rPr>
          <w:t>uncuk</w:t>
        </w:r>
        <w:r w:rsidR="00E207F2" w:rsidRPr="00F4780A">
          <w:rPr>
            <w:rStyle w:val="a6"/>
            <w:sz w:val="28"/>
            <w:szCs w:val="28"/>
          </w:rPr>
          <w:t>_</w:t>
        </w:r>
        <w:r w:rsidR="00E207F2" w:rsidRPr="00F4780A">
          <w:rPr>
            <w:rStyle w:val="a6"/>
            <w:sz w:val="28"/>
            <w:szCs w:val="28"/>
            <w:lang w:val="en-US"/>
          </w:rPr>
          <w:t>raion</w:t>
        </w:r>
        <w:r w:rsidR="00E207F2" w:rsidRPr="00F4780A">
          <w:rPr>
            <w:rStyle w:val="a6"/>
            <w:sz w:val="28"/>
            <w:szCs w:val="28"/>
          </w:rPr>
          <w:t>@</w:t>
        </w:r>
        <w:r w:rsidR="00E207F2" w:rsidRPr="00F4780A">
          <w:rPr>
            <w:rStyle w:val="a6"/>
            <w:sz w:val="28"/>
            <w:szCs w:val="28"/>
            <w:lang w:val="en-US"/>
          </w:rPr>
          <w:t>mail</w:t>
        </w:r>
        <w:r w:rsidR="00E207F2" w:rsidRPr="00F4780A">
          <w:rPr>
            <w:rStyle w:val="a6"/>
            <w:sz w:val="28"/>
            <w:szCs w:val="28"/>
          </w:rPr>
          <w:t>.</w:t>
        </w:r>
        <w:r w:rsidR="00E207F2" w:rsidRPr="00F4780A">
          <w:rPr>
            <w:rStyle w:val="a6"/>
            <w:sz w:val="28"/>
            <w:szCs w:val="28"/>
            <w:lang w:val="en-US"/>
          </w:rPr>
          <w:t>ru</w:t>
        </w:r>
      </w:hyperlink>
      <w:r w:rsidRPr="00E207F2">
        <w:rPr>
          <w:sz w:val="28"/>
          <w:szCs w:val="28"/>
        </w:rPr>
        <w:t>);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 xml:space="preserve">в) на бумажном носителе через </w:t>
      </w:r>
      <w:r w:rsidR="00BE428F">
        <w:rPr>
          <w:sz w:val="28"/>
          <w:szCs w:val="28"/>
        </w:rPr>
        <w:t>ФГАУ РД «МФЦ в РД» по Унцукульскому району (далее - МФЦ);</w:t>
      </w:r>
    </w:p>
    <w:p w:rsidR="0080597B" w:rsidRPr="00E207F2" w:rsidRDefault="00BE428F" w:rsidP="00E20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80597B" w:rsidRPr="00E207F2">
        <w:rPr>
          <w:sz w:val="28"/>
          <w:szCs w:val="28"/>
        </w:rPr>
        <w:t>. Уполномоченный орган в срок не более 12 рабочих дней со дня регистрации Заявки, полученной способами, указанными в пункте 5 настоящего регламента, осуществляет ее предварительное рассмотрение, в ходе которого устанавливает полноту заполнения всех разделов Заявки и направляет инвестору информационное уведомление о результатах рассмотрения.</w:t>
      </w:r>
    </w:p>
    <w:p w:rsidR="0080597B" w:rsidRPr="00E207F2" w:rsidRDefault="00E207F2" w:rsidP="00E20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428F">
        <w:rPr>
          <w:sz w:val="28"/>
          <w:szCs w:val="28"/>
        </w:rPr>
        <w:t>4</w:t>
      </w:r>
      <w:r w:rsidR="0080597B" w:rsidRPr="00E207F2">
        <w:rPr>
          <w:sz w:val="28"/>
          <w:szCs w:val="28"/>
        </w:rPr>
        <w:t>. Уполномоченный орган с момента получения обращения инвестора осуществляет следующие действия: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>- обменивается с инвестором контактными данными для оперативной связи;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>- при необходимости определяет дату личной встречи с представителем инвестора;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>- при необходимости запрашивает у инвестора дополнительную информацию о проекте;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 xml:space="preserve">- после принятия администрацией </w:t>
      </w:r>
      <w:r w:rsidR="00BE428F">
        <w:rPr>
          <w:sz w:val="28"/>
          <w:szCs w:val="28"/>
        </w:rPr>
        <w:t>МО «Унцукульский район»</w:t>
      </w:r>
      <w:r w:rsidRPr="00E207F2">
        <w:rPr>
          <w:sz w:val="28"/>
          <w:szCs w:val="28"/>
        </w:rPr>
        <w:t xml:space="preserve"> решения о подписании соглашения о сотрудничестве (далее - Соглашение) с инвестором, </w:t>
      </w:r>
      <w:r w:rsidRPr="00E207F2">
        <w:rPr>
          <w:sz w:val="28"/>
          <w:szCs w:val="28"/>
        </w:rPr>
        <w:lastRenderedPageBreak/>
        <w:t xml:space="preserve">планирующим реализацию и (или) реализующим инвестиционный проект на территории </w:t>
      </w:r>
      <w:r w:rsidR="00BE428F">
        <w:rPr>
          <w:sz w:val="28"/>
          <w:szCs w:val="28"/>
        </w:rPr>
        <w:t>МО «Унцукульский район»</w:t>
      </w:r>
      <w:r w:rsidRPr="00E207F2">
        <w:rPr>
          <w:sz w:val="28"/>
          <w:szCs w:val="28"/>
        </w:rPr>
        <w:t>, уполномоченный орган готовит проект Соглашения и согласовывает его с инвестором.</w:t>
      </w:r>
    </w:p>
    <w:p w:rsidR="0080597B" w:rsidRPr="00E207F2" w:rsidRDefault="00BE428F" w:rsidP="00E20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0597B" w:rsidRPr="00E207F2">
        <w:rPr>
          <w:sz w:val="28"/>
          <w:szCs w:val="28"/>
        </w:rPr>
        <w:t>. Обязательным условием осуществления сопровождения инвестиционного проекта является представление инвестором запрашиваемых уполномоченным органом сведений и параметров о реализуемом и (или) планируемом к реализации инвестиционном проекте (в соответствии с приложением), а также периодическом предоставлении информации о ходе его подготовки и реализации.</w:t>
      </w:r>
      <w:r w:rsidR="0080597B" w:rsidRPr="00E207F2">
        <w:rPr>
          <w:sz w:val="28"/>
          <w:szCs w:val="28"/>
        </w:rPr>
        <w:br/>
      </w:r>
    </w:p>
    <w:p w:rsidR="0080597B" w:rsidRPr="00E207F2" w:rsidRDefault="0080597B" w:rsidP="00BE428F">
      <w:pPr>
        <w:ind w:firstLine="567"/>
        <w:jc w:val="center"/>
        <w:rPr>
          <w:b/>
          <w:bCs/>
          <w:sz w:val="28"/>
          <w:szCs w:val="28"/>
        </w:rPr>
      </w:pPr>
      <w:r w:rsidRPr="00E207F2">
        <w:rPr>
          <w:b/>
          <w:bCs/>
          <w:sz w:val="28"/>
          <w:szCs w:val="28"/>
        </w:rPr>
        <w:br/>
      </w:r>
      <w:r w:rsidR="00BE428F">
        <w:rPr>
          <w:b/>
          <w:bCs/>
          <w:sz w:val="28"/>
          <w:szCs w:val="28"/>
        </w:rPr>
        <w:t>4</w:t>
      </w:r>
      <w:r w:rsidRPr="00E207F2">
        <w:rPr>
          <w:b/>
          <w:bCs/>
          <w:sz w:val="28"/>
          <w:szCs w:val="28"/>
        </w:rPr>
        <w:t>. Комплекс мероприятий по сопровождению инвестиционных проектов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</w:p>
    <w:p w:rsidR="0080597B" w:rsidRPr="00E207F2" w:rsidRDefault="00BE428F" w:rsidP="00E20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80597B" w:rsidRPr="00E207F2">
        <w:rPr>
          <w:sz w:val="28"/>
          <w:szCs w:val="28"/>
        </w:rPr>
        <w:t xml:space="preserve"> Уполномоченный орган в процессе сопровождения инвестиционных проектов: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 xml:space="preserve">- содействует информационному продвижению инвестиционного проекта (продукции), в том числе через инвестиционный портал администрации </w:t>
      </w:r>
      <w:r w:rsidR="00BE428F">
        <w:rPr>
          <w:sz w:val="28"/>
          <w:szCs w:val="28"/>
        </w:rPr>
        <w:t>МО «Унцукульский район»</w:t>
      </w:r>
      <w:r w:rsidRPr="00E207F2">
        <w:rPr>
          <w:sz w:val="28"/>
          <w:szCs w:val="28"/>
        </w:rPr>
        <w:t xml:space="preserve"> (</w:t>
      </w:r>
      <w:hyperlink r:id="rId13" w:history="1">
        <w:r w:rsidR="00BE428F" w:rsidRPr="00F4780A">
          <w:rPr>
            <w:rStyle w:val="a6"/>
            <w:sz w:val="28"/>
            <w:szCs w:val="28"/>
          </w:rPr>
          <w:t>https://uncukul.ru/investicionnay-deyatelnost.html</w:t>
        </w:r>
      </w:hyperlink>
      <w:r w:rsidRPr="00E207F2">
        <w:rPr>
          <w:sz w:val="28"/>
          <w:szCs w:val="28"/>
        </w:rPr>
        <w:t>);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>- готовит предложения инвестору по инвестиционной площадке</w:t>
      </w:r>
      <w:r w:rsidR="00BE428F">
        <w:rPr>
          <w:sz w:val="28"/>
          <w:szCs w:val="28"/>
        </w:rPr>
        <w:t>,</w:t>
      </w:r>
      <w:r w:rsidRPr="00E207F2">
        <w:rPr>
          <w:sz w:val="28"/>
          <w:szCs w:val="28"/>
        </w:rPr>
        <w:t xml:space="preserve"> для реализации инвестиционного проекта;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>- организует встречу инвестора и собственника инвестиционной площадки и участвует в переговорах (по необходимости);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 xml:space="preserve">- информирует инвестора о возможных формах поддержки инвестиционной деятельности, о перечне необходимых для этого документов, организует консультации с соответствующими органами администрации </w:t>
      </w:r>
      <w:r w:rsidR="00BE428F">
        <w:rPr>
          <w:sz w:val="28"/>
          <w:szCs w:val="28"/>
        </w:rPr>
        <w:t>МО «Унцукульский район»</w:t>
      </w:r>
      <w:r w:rsidRPr="00E207F2">
        <w:rPr>
          <w:sz w:val="28"/>
          <w:szCs w:val="28"/>
        </w:rPr>
        <w:t xml:space="preserve"> и органами исполнительной власти </w:t>
      </w:r>
      <w:r w:rsidR="00BE428F">
        <w:rPr>
          <w:sz w:val="28"/>
          <w:szCs w:val="28"/>
        </w:rPr>
        <w:t>Республики Дагестан</w:t>
      </w:r>
      <w:r w:rsidRPr="00E207F2">
        <w:rPr>
          <w:sz w:val="28"/>
          <w:szCs w:val="28"/>
        </w:rPr>
        <w:t>, к компетенции которых отнесены вопросы предоставления мер государственной и муниципальной поддержки инвестиционной деятельности;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>- оказывает содействие инвестору при оформлении документов по техническому присоединению к инженерным сетям водоснабжения, теплоснабжения, электроснабжения и газоснабжения.</w:t>
      </w:r>
    </w:p>
    <w:p w:rsidR="0080597B" w:rsidRPr="00E207F2" w:rsidRDefault="00BE428F" w:rsidP="00E20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0597B" w:rsidRPr="00E207F2">
        <w:rPr>
          <w:sz w:val="28"/>
          <w:szCs w:val="28"/>
        </w:rPr>
        <w:t xml:space="preserve">. Представители отраслевых (функциональных) и территориальных органов администрации </w:t>
      </w:r>
      <w:r>
        <w:rPr>
          <w:sz w:val="28"/>
          <w:szCs w:val="28"/>
        </w:rPr>
        <w:t>МО «Унцукульский район»</w:t>
      </w:r>
      <w:r w:rsidR="0080597B" w:rsidRPr="00E207F2">
        <w:rPr>
          <w:sz w:val="28"/>
          <w:szCs w:val="28"/>
        </w:rPr>
        <w:t xml:space="preserve"> должны оказывать уполномоченному органу и сопровождаемому им инвестору необходимую информационно-консультационную и организационную помощь.</w:t>
      </w:r>
    </w:p>
    <w:p w:rsidR="00BE428F" w:rsidRDefault="00BE428F" w:rsidP="00E20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0597B" w:rsidRPr="00E207F2">
        <w:rPr>
          <w:sz w:val="28"/>
          <w:szCs w:val="28"/>
        </w:rPr>
        <w:t xml:space="preserve">. При необходимости уполномоченный орган администрации </w:t>
      </w:r>
      <w:r>
        <w:rPr>
          <w:sz w:val="28"/>
          <w:szCs w:val="28"/>
        </w:rPr>
        <w:t>МО «Унцукульский район»</w:t>
      </w:r>
      <w:r w:rsidR="0080597B" w:rsidRPr="00E207F2">
        <w:rPr>
          <w:sz w:val="28"/>
          <w:szCs w:val="28"/>
        </w:rPr>
        <w:t xml:space="preserve"> готовит письменные обращения в </w:t>
      </w:r>
      <w:r>
        <w:rPr>
          <w:sz w:val="28"/>
          <w:szCs w:val="28"/>
        </w:rPr>
        <w:t xml:space="preserve">Органы исполнительной власти Республики Дагестан </w:t>
      </w:r>
      <w:r w:rsidR="0080597B" w:rsidRPr="00E207F2">
        <w:rPr>
          <w:sz w:val="28"/>
          <w:szCs w:val="28"/>
        </w:rPr>
        <w:t xml:space="preserve">(министерства, </w:t>
      </w:r>
      <w:r>
        <w:rPr>
          <w:sz w:val="28"/>
          <w:szCs w:val="28"/>
        </w:rPr>
        <w:t>ведомства</w:t>
      </w:r>
      <w:r w:rsidR="0080597B" w:rsidRPr="00E207F2">
        <w:rPr>
          <w:sz w:val="28"/>
          <w:szCs w:val="28"/>
        </w:rPr>
        <w:t xml:space="preserve">), </w:t>
      </w:r>
      <w:r w:rsidRPr="00E207F2">
        <w:rPr>
          <w:sz w:val="28"/>
          <w:szCs w:val="28"/>
        </w:rPr>
        <w:t>ресурсоснабжающи</w:t>
      </w:r>
      <w:r>
        <w:rPr>
          <w:sz w:val="28"/>
          <w:szCs w:val="28"/>
        </w:rPr>
        <w:t>е</w:t>
      </w:r>
      <w:r w:rsidR="0080597B" w:rsidRPr="00E207F2">
        <w:rPr>
          <w:sz w:val="28"/>
          <w:szCs w:val="28"/>
        </w:rPr>
        <w:t xml:space="preserve"> организации для решения вопросов, связанных с реализацией инвестиционного проекта.</w:t>
      </w:r>
    </w:p>
    <w:p w:rsidR="0080597B" w:rsidRPr="00E207F2" w:rsidRDefault="00BE428F" w:rsidP="00E20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0597B" w:rsidRPr="00E207F2">
        <w:rPr>
          <w:sz w:val="28"/>
          <w:szCs w:val="28"/>
        </w:rPr>
        <w:t xml:space="preserve">. Ответственность за достоверность сведений и параметров, характеризующих инвестиционный проект, представленных в уполномоченный орган администрации </w:t>
      </w:r>
      <w:r>
        <w:rPr>
          <w:sz w:val="28"/>
          <w:szCs w:val="28"/>
        </w:rPr>
        <w:t>МО «Унцукульский район»</w:t>
      </w:r>
      <w:r w:rsidR="0080597B" w:rsidRPr="00E207F2">
        <w:rPr>
          <w:sz w:val="28"/>
          <w:szCs w:val="28"/>
        </w:rPr>
        <w:t>, несет инвестор.</w:t>
      </w:r>
    </w:p>
    <w:p w:rsidR="0080597B" w:rsidRPr="00E207F2" w:rsidRDefault="0080597B" w:rsidP="00BE428F">
      <w:pPr>
        <w:ind w:firstLine="567"/>
        <w:jc w:val="center"/>
        <w:rPr>
          <w:b/>
          <w:bCs/>
          <w:sz w:val="28"/>
          <w:szCs w:val="28"/>
        </w:rPr>
      </w:pPr>
      <w:r w:rsidRPr="00E207F2">
        <w:rPr>
          <w:b/>
          <w:bCs/>
          <w:sz w:val="28"/>
          <w:szCs w:val="28"/>
        </w:rPr>
        <w:br/>
      </w:r>
      <w:r w:rsidR="00BE428F">
        <w:rPr>
          <w:b/>
          <w:bCs/>
          <w:sz w:val="28"/>
          <w:szCs w:val="28"/>
        </w:rPr>
        <w:t>5</w:t>
      </w:r>
      <w:r w:rsidRPr="00E207F2">
        <w:rPr>
          <w:b/>
          <w:bCs/>
          <w:sz w:val="28"/>
          <w:szCs w:val="28"/>
        </w:rPr>
        <w:t>. Заключительные положения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</w:p>
    <w:p w:rsidR="0080597B" w:rsidRPr="00E207F2" w:rsidRDefault="00BE428F" w:rsidP="00E20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0597B" w:rsidRPr="00E207F2">
        <w:rPr>
          <w:sz w:val="28"/>
          <w:szCs w:val="28"/>
        </w:rPr>
        <w:t>. Сопровождение инвестора при реализации инвестиционных проектов осуществляется в порядке, установленном действующим законодательством.</w:t>
      </w:r>
    </w:p>
    <w:p w:rsidR="0080597B" w:rsidRPr="00E207F2" w:rsidRDefault="00BE428F" w:rsidP="00E207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</w:t>
      </w:r>
      <w:r w:rsidR="0080597B" w:rsidRPr="00E207F2">
        <w:rPr>
          <w:sz w:val="28"/>
          <w:szCs w:val="28"/>
        </w:rPr>
        <w:t>. К сопровождению инвестиционного проекта могут быть привлечены хозяйствующие субъекты, осуществляющие финансово-технический аудит, предоставляющие экспертные, консультационные, инжиниринговые услуги, а также специализированные центры и агентства, сторонние организации для участия в проведении презентационных мероприятий. Привлечение указанных хозяйствующих субъектов к сопровождению инвестиционного проекта осуществляется в соответствии с действующим законодательством.</w:t>
      </w:r>
    </w:p>
    <w:p w:rsidR="0080597B" w:rsidRPr="00E207F2" w:rsidRDefault="0080597B" w:rsidP="00E207F2">
      <w:pPr>
        <w:ind w:firstLine="567"/>
        <w:jc w:val="both"/>
        <w:rPr>
          <w:sz w:val="28"/>
          <w:szCs w:val="28"/>
        </w:rPr>
      </w:pPr>
      <w:r w:rsidRPr="00E207F2">
        <w:rPr>
          <w:sz w:val="28"/>
          <w:szCs w:val="28"/>
        </w:rPr>
        <w:t>5.</w:t>
      </w:r>
      <w:r w:rsidR="00BE428F">
        <w:rPr>
          <w:sz w:val="28"/>
          <w:szCs w:val="28"/>
        </w:rPr>
        <w:t>3.</w:t>
      </w:r>
      <w:r w:rsidRPr="00E207F2">
        <w:rPr>
          <w:sz w:val="28"/>
          <w:szCs w:val="28"/>
        </w:rPr>
        <w:t xml:space="preserve"> Информация о ходе реализации инвестиционных проектов размещается в сети Интернет на инвестиционном портале администрации </w:t>
      </w:r>
      <w:r w:rsidR="00BE428F">
        <w:rPr>
          <w:sz w:val="28"/>
          <w:szCs w:val="28"/>
        </w:rPr>
        <w:t>МО «Унцукульский район»</w:t>
      </w:r>
      <w:r w:rsidRPr="00E207F2">
        <w:rPr>
          <w:sz w:val="28"/>
          <w:szCs w:val="28"/>
        </w:rPr>
        <w:t xml:space="preserve"> </w:t>
      </w:r>
      <w:r w:rsidR="00BE428F" w:rsidRPr="00E207F2">
        <w:rPr>
          <w:sz w:val="28"/>
          <w:szCs w:val="28"/>
        </w:rPr>
        <w:t>(</w:t>
      </w:r>
      <w:hyperlink r:id="rId14" w:history="1">
        <w:r w:rsidR="00BE428F" w:rsidRPr="00F4780A">
          <w:rPr>
            <w:rStyle w:val="a6"/>
            <w:sz w:val="28"/>
            <w:szCs w:val="28"/>
          </w:rPr>
          <w:t>https://uncukul.ru/investicionnay-deyatelnost.html</w:t>
        </w:r>
      </w:hyperlink>
      <w:r w:rsidR="00BE428F" w:rsidRPr="00E207F2">
        <w:rPr>
          <w:sz w:val="28"/>
          <w:szCs w:val="28"/>
        </w:rPr>
        <w:t>)</w:t>
      </w:r>
      <w:r w:rsidRPr="00E207F2">
        <w:rPr>
          <w:sz w:val="28"/>
          <w:szCs w:val="28"/>
        </w:rPr>
        <w:t>.</w:t>
      </w: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BE428F" w:rsidRDefault="00BE428F" w:rsidP="00DA7430">
      <w:pPr>
        <w:spacing w:line="330" w:lineRule="atLeast"/>
        <w:ind w:firstLine="567"/>
        <w:jc w:val="right"/>
        <w:textAlignment w:val="baseline"/>
        <w:rPr>
          <w:color w:val="444444"/>
          <w:sz w:val="28"/>
          <w:szCs w:val="28"/>
        </w:rPr>
      </w:pPr>
    </w:p>
    <w:p w:rsidR="00A5530A" w:rsidRDefault="00A5530A" w:rsidP="00BE428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5530A" w:rsidRDefault="00A5530A" w:rsidP="00A5530A">
      <w:pPr>
        <w:spacing w:after="240"/>
        <w:ind w:firstLine="5103"/>
        <w:contextualSpacing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к р</w:t>
      </w:r>
      <w:r w:rsidRPr="00A5530A">
        <w:rPr>
          <w:sz w:val="28"/>
          <w:szCs w:val="28"/>
        </w:rPr>
        <w:t>егламент</w:t>
      </w:r>
      <w:r>
        <w:rPr>
          <w:sz w:val="28"/>
          <w:szCs w:val="28"/>
        </w:rPr>
        <w:t>у</w:t>
      </w:r>
      <w:r w:rsidRPr="00A5530A">
        <w:rPr>
          <w:sz w:val="28"/>
          <w:szCs w:val="28"/>
        </w:rPr>
        <w:t xml:space="preserve"> по сопровождению </w:t>
      </w:r>
    </w:p>
    <w:p w:rsidR="00A5530A" w:rsidRDefault="00A5530A" w:rsidP="00A5530A">
      <w:pPr>
        <w:spacing w:after="240"/>
        <w:ind w:firstLine="5103"/>
        <w:contextualSpacing/>
        <w:textAlignment w:val="baseline"/>
        <w:outlineLvl w:val="2"/>
        <w:rPr>
          <w:sz w:val="28"/>
          <w:szCs w:val="28"/>
        </w:rPr>
      </w:pPr>
      <w:r w:rsidRPr="00A5530A">
        <w:rPr>
          <w:sz w:val="28"/>
          <w:szCs w:val="28"/>
        </w:rPr>
        <w:t xml:space="preserve">инвестиционных проектов в МО </w:t>
      </w:r>
    </w:p>
    <w:p w:rsidR="00A5530A" w:rsidRDefault="00A5530A" w:rsidP="00A5530A">
      <w:pPr>
        <w:spacing w:after="240"/>
        <w:ind w:firstLine="5103"/>
        <w:contextualSpacing/>
        <w:textAlignment w:val="baseline"/>
        <w:outlineLvl w:val="2"/>
        <w:rPr>
          <w:sz w:val="28"/>
          <w:szCs w:val="28"/>
        </w:rPr>
      </w:pPr>
      <w:r w:rsidRPr="00A5530A">
        <w:rPr>
          <w:sz w:val="28"/>
          <w:szCs w:val="28"/>
        </w:rPr>
        <w:t>«Унцукульский район»</w:t>
      </w:r>
      <w:r>
        <w:rPr>
          <w:sz w:val="28"/>
          <w:szCs w:val="28"/>
        </w:rPr>
        <w:t>, утвержденный</w:t>
      </w:r>
    </w:p>
    <w:p w:rsidR="00A5530A" w:rsidRDefault="0080597B" w:rsidP="00A5530A">
      <w:pPr>
        <w:ind w:firstLine="5103"/>
        <w:rPr>
          <w:sz w:val="28"/>
          <w:szCs w:val="28"/>
        </w:rPr>
      </w:pPr>
      <w:r w:rsidRPr="00BE428F">
        <w:rPr>
          <w:sz w:val="28"/>
          <w:szCs w:val="28"/>
        </w:rPr>
        <w:t>постановлением администрации</w:t>
      </w:r>
      <w:r w:rsidR="00A5530A">
        <w:rPr>
          <w:sz w:val="28"/>
          <w:szCs w:val="28"/>
        </w:rPr>
        <w:t xml:space="preserve"> </w:t>
      </w:r>
      <w:r w:rsidR="00BE428F">
        <w:rPr>
          <w:sz w:val="28"/>
          <w:szCs w:val="28"/>
        </w:rPr>
        <w:t xml:space="preserve">МО </w:t>
      </w:r>
    </w:p>
    <w:p w:rsidR="0080597B" w:rsidRPr="00BE428F" w:rsidRDefault="00BE428F" w:rsidP="00A5530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«Унцукульский район»</w:t>
      </w:r>
      <w:r w:rsidR="0080597B" w:rsidRPr="00BE428F">
        <w:rPr>
          <w:sz w:val="28"/>
          <w:szCs w:val="28"/>
        </w:rPr>
        <w:br/>
      </w:r>
      <w:r w:rsidR="00A5530A">
        <w:rPr>
          <w:sz w:val="28"/>
          <w:szCs w:val="28"/>
        </w:rPr>
        <w:t xml:space="preserve">                                                                         </w:t>
      </w:r>
      <w:r w:rsidR="0080597B" w:rsidRPr="00BE428F">
        <w:rPr>
          <w:sz w:val="28"/>
          <w:szCs w:val="28"/>
        </w:rPr>
        <w:t>от</w:t>
      </w:r>
      <w:r>
        <w:rPr>
          <w:sz w:val="28"/>
          <w:szCs w:val="28"/>
        </w:rPr>
        <w:t xml:space="preserve"> «___»</w:t>
      </w:r>
      <w:r w:rsidR="0080597B" w:rsidRPr="00BE428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80597B" w:rsidRPr="00BE428F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80597B" w:rsidRPr="00BE428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80597B" w:rsidRPr="00BE428F">
        <w:rPr>
          <w:sz w:val="28"/>
          <w:szCs w:val="28"/>
        </w:rPr>
        <w:t xml:space="preserve"> </w:t>
      </w:r>
      <w:r>
        <w:rPr>
          <w:sz w:val="28"/>
          <w:szCs w:val="28"/>
        </w:rPr>
        <w:t>№____</w:t>
      </w:r>
    </w:p>
    <w:p w:rsidR="00BE428F" w:rsidRDefault="0080597B" w:rsidP="00A5530A">
      <w:pPr>
        <w:ind w:firstLine="3402"/>
        <w:rPr>
          <w:sz w:val="28"/>
          <w:szCs w:val="28"/>
        </w:rPr>
      </w:pPr>
      <w:r w:rsidRPr="00BE428F">
        <w:rPr>
          <w:sz w:val="28"/>
          <w:szCs w:val="28"/>
        </w:rPr>
        <w:t>     </w:t>
      </w:r>
    </w:p>
    <w:p w:rsidR="00BE428F" w:rsidRDefault="00BE428F" w:rsidP="00A5530A">
      <w:pPr>
        <w:ind w:firstLine="3402"/>
        <w:rPr>
          <w:sz w:val="28"/>
          <w:szCs w:val="28"/>
        </w:rPr>
      </w:pPr>
    </w:p>
    <w:p w:rsidR="00BE428F" w:rsidRDefault="0080597B" w:rsidP="00BE428F">
      <w:pPr>
        <w:jc w:val="center"/>
        <w:rPr>
          <w:b/>
          <w:sz w:val="28"/>
          <w:szCs w:val="28"/>
        </w:rPr>
      </w:pPr>
      <w:r w:rsidRPr="00BE428F">
        <w:rPr>
          <w:b/>
          <w:sz w:val="28"/>
          <w:szCs w:val="28"/>
        </w:rPr>
        <w:t>Форма заявки</w:t>
      </w:r>
    </w:p>
    <w:p w:rsidR="00DA64DB" w:rsidRDefault="0080597B" w:rsidP="00DA64DB">
      <w:pPr>
        <w:contextualSpacing/>
        <w:jc w:val="right"/>
        <w:rPr>
          <w:sz w:val="28"/>
          <w:szCs w:val="28"/>
        </w:rPr>
      </w:pPr>
      <w:r w:rsidRPr="00BE428F">
        <w:rPr>
          <w:sz w:val="28"/>
          <w:szCs w:val="28"/>
        </w:rPr>
        <w:br/>
      </w:r>
      <w:r w:rsidRPr="00BE428F">
        <w:rPr>
          <w:sz w:val="28"/>
          <w:szCs w:val="28"/>
        </w:rPr>
        <w:br/>
        <w:t>     </w:t>
      </w:r>
      <w:r w:rsidR="00DA64DB">
        <w:rPr>
          <w:sz w:val="28"/>
          <w:szCs w:val="28"/>
        </w:rPr>
        <w:t>Главе МО «Унцукульский район»</w:t>
      </w:r>
    </w:p>
    <w:p w:rsidR="00BE428F" w:rsidRDefault="00DA64DB" w:rsidP="00DA64D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80597B" w:rsidRPr="00BE428F">
        <w:rPr>
          <w:sz w:val="28"/>
          <w:szCs w:val="28"/>
        </w:rPr>
        <w:br/>
        <w:t>     </w:t>
      </w:r>
      <w:r>
        <w:rPr>
          <w:sz w:val="28"/>
          <w:szCs w:val="28"/>
        </w:rPr>
        <w:t>от</w:t>
      </w:r>
      <w:r w:rsidR="0080597B" w:rsidRPr="00BE428F">
        <w:rPr>
          <w:sz w:val="28"/>
          <w:szCs w:val="28"/>
        </w:rPr>
        <w:t>___________________________________ ___________________________________</w:t>
      </w:r>
      <w:r w:rsidR="0080597B" w:rsidRPr="00BE428F">
        <w:rPr>
          <w:sz w:val="28"/>
          <w:szCs w:val="28"/>
        </w:rPr>
        <w:br/>
      </w:r>
      <w:r w:rsidR="0080597B" w:rsidRPr="00BE428F">
        <w:rPr>
          <w:sz w:val="28"/>
          <w:szCs w:val="28"/>
        </w:rPr>
        <w:br/>
        <w:t xml:space="preserve">     (полное наименование инвестора, </w:t>
      </w:r>
    </w:p>
    <w:p w:rsidR="0080597B" w:rsidRPr="00BE428F" w:rsidRDefault="0080597B" w:rsidP="00DA64DB">
      <w:pPr>
        <w:contextualSpacing/>
        <w:jc w:val="right"/>
        <w:rPr>
          <w:sz w:val="28"/>
          <w:szCs w:val="28"/>
        </w:rPr>
      </w:pPr>
      <w:r w:rsidRPr="00BE428F">
        <w:rPr>
          <w:sz w:val="28"/>
          <w:szCs w:val="28"/>
        </w:rPr>
        <w:t>(уполномоченный орган)</w:t>
      </w:r>
      <w:r w:rsidRPr="00BE428F">
        <w:rPr>
          <w:sz w:val="28"/>
          <w:szCs w:val="28"/>
        </w:rPr>
        <w:br/>
        <w:t>     представляющего заявление,</w:t>
      </w:r>
      <w:r w:rsidRPr="00BE428F">
        <w:rPr>
          <w:sz w:val="28"/>
          <w:szCs w:val="28"/>
        </w:rPr>
        <w:br/>
        <w:t>     или на фирменном бланке ЮЛ или ИП)</w:t>
      </w:r>
    </w:p>
    <w:p w:rsidR="0080597B" w:rsidRPr="00BE428F" w:rsidRDefault="0080597B" w:rsidP="00BE428F">
      <w:pPr>
        <w:rPr>
          <w:sz w:val="28"/>
          <w:szCs w:val="28"/>
        </w:rPr>
      </w:pPr>
      <w:r w:rsidRPr="00BE428F">
        <w:rPr>
          <w:sz w:val="28"/>
          <w:szCs w:val="28"/>
        </w:rPr>
        <w:br/>
      </w:r>
    </w:p>
    <w:p w:rsidR="0080597B" w:rsidRPr="00BE428F" w:rsidRDefault="0080597B" w:rsidP="00DA64DB">
      <w:pPr>
        <w:jc w:val="center"/>
        <w:rPr>
          <w:b/>
          <w:bCs/>
          <w:sz w:val="28"/>
          <w:szCs w:val="28"/>
        </w:rPr>
      </w:pPr>
      <w:r w:rsidRPr="00BE428F">
        <w:rPr>
          <w:b/>
          <w:bCs/>
          <w:sz w:val="28"/>
          <w:szCs w:val="28"/>
        </w:rPr>
        <w:t>Заявление на оказание информационно-консультационного и организационного сопровождения инвестиционного проекта</w:t>
      </w:r>
    </w:p>
    <w:p w:rsidR="0080597B" w:rsidRPr="00BE428F" w:rsidRDefault="0080597B" w:rsidP="00BE428F">
      <w:pPr>
        <w:rPr>
          <w:sz w:val="28"/>
          <w:szCs w:val="28"/>
        </w:rPr>
      </w:pPr>
    </w:p>
    <w:p w:rsidR="0080597B" w:rsidRPr="00BE428F" w:rsidRDefault="0080597B" w:rsidP="00DA64DB">
      <w:pPr>
        <w:ind w:firstLine="567"/>
        <w:contextualSpacing/>
        <w:jc w:val="both"/>
        <w:rPr>
          <w:sz w:val="28"/>
          <w:szCs w:val="28"/>
        </w:rPr>
      </w:pPr>
      <w:r w:rsidRPr="00BE428F">
        <w:rPr>
          <w:sz w:val="28"/>
          <w:szCs w:val="28"/>
        </w:rPr>
        <w:t>В    целях    реализации    инвестиционного    проекта    прошу    провести</w:t>
      </w:r>
      <w:r w:rsidR="00DA64DB">
        <w:rPr>
          <w:sz w:val="28"/>
          <w:szCs w:val="28"/>
        </w:rPr>
        <w:t xml:space="preserve"> </w:t>
      </w:r>
      <w:r w:rsidRPr="00BE428F">
        <w:rPr>
          <w:sz w:val="28"/>
          <w:szCs w:val="28"/>
        </w:rPr>
        <w:t>информационно-консультационное      и     организационное     сопровождение</w:t>
      </w:r>
    </w:p>
    <w:p w:rsidR="0080597B" w:rsidRPr="00BE428F" w:rsidRDefault="0080597B" w:rsidP="00DA64DB">
      <w:pPr>
        <w:ind w:firstLine="567"/>
        <w:contextualSpacing/>
        <w:jc w:val="both"/>
        <w:rPr>
          <w:sz w:val="28"/>
          <w:szCs w:val="28"/>
        </w:rPr>
      </w:pPr>
      <w:r w:rsidRPr="00BE428F">
        <w:rPr>
          <w:sz w:val="28"/>
          <w:szCs w:val="28"/>
        </w:rPr>
        <w:t>инвестиционного проекта:</w:t>
      </w:r>
    </w:p>
    <w:p w:rsidR="0080597B" w:rsidRPr="00BE428F" w:rsidRDefault="0080597B" w:rsidP="00DA64DB">
      <w:pPr>
        <w:contextualSpacing/>
        <w:jc w:val="center"/>
        <w:rPr>
          <w:sz w:val="28"/>
          <w:szCs w:val="28"/>
        </w:rPr>
      </w:pPr>
      <w:r w:rsidRPr="00BE428F">
        <w:rPr>
          <w:sz w:val="28"/>
          <w:szCs w:val="28"/>
        </w:rPr>
        <w:t>_______________________________________________</w:t>
      </w:r>
      <w:r w:rsidR="00DA64DB">
        <w:rPr>
          <w:sz w:val="28"/>
          <w:szCs w:val="28"/>
        </w:rPr>
        <w:t>_</w:t>
      </w:r>
      <w:r w:rsidRPr="00BE428F">
        <w:rPr>
          <w:sz w:val="28"/>
          <w:szCs w:val="28"/>
        </w:rPr>
        <w:t>________________________</w:t>
      </w:r>
      <w:r w:rsidRPr="00BE428F">
        <w:rPr>
          <w:sz w:val="28"/>
          <w:szCs w:val="28"/>
        </w:rPr>
        <w:br/>
        <w:t>________________________________________________________________________</w:t>
      </w:r>
      <w:r w:rsidR="00DA64DB">
        <w:rPr>
          <w:sz w:val="28"/>
          <w:szCs w:val="28"/>
        </w:rPr>
        <w:t>_____________________________________________________________________</w:t>
      </w:r>
      <w:r w:rsidRPr="00BE428F">
        <w:rPr>
          <w:sz w:val="28"/>
          <w:szCs w:val="28"/>
        </w:rPr>
        <w:t>___</w:t>
      </w:r>
      <w:r w:rsidRPr="00BE428F">
        <w:rPr>
          <w:sz w:val="28"/>
          <w:szCs w:val="28"/>
        </w:rPr>
        <w:br/>
        <w:t>(наименование инвестиционного проекта)</w:t>
      </w:r>
      <w:r w:rsidRPr="00BE428F">
        <w:rPr>
          <w:sz w:val="28"/>
          <w:szCs w:val="28"/>
        </w:rPr>
        <w:br/>
      </w:r>
    </w:p>
    <w:p w:rsidR="0080597B" w:rsidRPr="00BE428F" w:rsidRDefault="0080597B" w:rsidP="00BE428F">
      <w:pPr>
        <w:rPr>
          <w:sz w:val="28"/>
          <w:szCs w:val="28"/>
        </w:rPr>
      </w:pPr>
      <w:r w:rsidRPr="00BE428F">
        <w:rPr>
          <w:sz w:val="28"/>
          <w:szCs w:val="28"/>
        </w:rPr>
        <w:t>I. Информация об инвесторе: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8"/>
        <w:gridCol w:w="3696"/>
      </w:tblGrid>
      <w:tr w:rsidR="0080597B" w:rsidRPr="00BE428F" w:rsidTr="00A32DB0">
        <w:trPr>
          <w:trHeight w:val="15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Полное наименование инвестора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Сокращенное наименование инвестора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Юридический адрес/почтовый адрес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ОГРН/ОГРНИП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Дата и место государственной регистрации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ИНН/КПП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DA64DB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Телефон, факс, e-</w:t>
            </w:r>
            <w:proofErr w:type="spellStart"/>
            <w:r w:rsidRPr="00BE428F">
              <w:rPr>
                <w:sz w:val="28"/>
                <w:szCs w:val="28"/>
              </w:rPr>
              <w:t>mail</w:t>
            </w:r>
            <w:proofErr w:type="spellEnd"/>
            <w:r w:rsidR="00DA64DB">
              <w:rPr>
                <w:sz w:val="28"/>
                <w:szCs w:val="28"/>
              </w:rPr>
              <w:t>:</w:t>
            </w:r>
            <w:r w:rsidRPr="00BE428F">
              <w:rPr>
                <w:sz w:val="28"/>
                <w:szCs w:val="28"/>
              </w:rPr>
              <w:t xml:space="preserve"> сайт в сети Интернет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Должность, Ф.И.О., телефон, факс, e-</w:t>
            </w:r>
            <w:proofErr w:type="spellStart"/>
            <w:r w:rsidRPr="00BE428F">
              <w:rPr>
                <w:sz w:val="28"/>
                <w:szCs w:val="28"/>
              </w:rPr>
              <w:t>mail</w:t>
            </w:r>
            <w:proofErr w:type="spellEnd"/>
            <w:r w:rsidR="00DA64DB">
              <w:rPr>
                <w:sz w:val="28"/>
                <w:szCs w:val="28"/>
              </w:rPr>
              <w:t>:</w:t>
            </w:r>
            <w:r w:rsidRPr="00BE428F">
              <w:rPr>
                <w:sz w:val="28"/>
                <w:szCs w:val="28"/>
              </w:rPr>
              <w:t xml:space="preserve"> контактного лица от организации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</w:tbl>
    <w:p w:rsidR="0080597B" w:rsidRDefault="0080597B" w:rsidP="00BE428F">
      <w:pPr>
        <w:rPr>
          <w:sz w:val="28"/>
          <w:szCs w:val="28"/>
        </w:rPr>
      </w:pPr>
    </w:p>
    <w:p w:rsidR="00DA64DB" w:rsidRPr="00BE428F" w:rsidRDefault="00DA64DB" w:rsidP="00BE428F">
      <w:pPr>
        <w:rPr>
          <w:sz w:val="28"/>
          <w:szCs w:val="28"/>
        </w:rPr>
      </w:pPr>
    </w:p>
    <w:p w:rsidR="0080597B" w:rsidRPr="00BE428F" w:rsidRDefault="0080597B" w:rsidP="00BE428F">
      <w:pPr>
        <w:rPr>
          <w:sz w:val="28"/>
          <w:szCs w:val="28"/>
        </w:rPr>
      </w:pPr>
      <w:r w:rsidRPr="00BE428F">
        <w:rPr>
          <w:sz w:val="28"/>
          <w:szCs w:val="28"/>
        </w:rPr>
        <w:lastRenderedPageBreak/>
        <w:t>II. Цель обращения:</w:t>
      </w:r>
      <w:r w:rsidRPr="00BE428F">
        <w:rPr>
          <w:sz w:val="28"/>
          <w:szCs w:val="28"/>
        </w:rPr>
        <w:br/>
      </w:r>
    </w:p>
    <w:p w:rsidR="0080597B" w:rsidRPr="00BE428F" w:rsidRDefault="0080597B" w:rsidP="00BE428F">
      <w:pPr>
        <w:rPr>
          <w:sz w:val="28"/>
          <w:szCs w:val="28"/>
        </w:rPr>
      </w:pPr>
      <w:r w:rsidRPr="00BE428F">
        <w:rPr>
          <w:sz w:val="28"/>
          <w:szCs w:val="28"/>
        </w:rPr>
        <w:t>Рассмотрение возможности оказания поддержки в реализации инвестиционного проекта в форме: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8"/>
        <w:gridCol w:w="3696"/>
      </w:tblGrid>
      <w:tr w:rsidR="0080597B" w:rsidRPr="00BE428F" w:rsidTr="00A32DB0">
        <w:trPr>
          <w:trHeight w:val="15"/>
        </w:trPr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Формы поддержки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Нужное отметить "V"</w:t>
            </w:r>
          </w:p>
        </w:tc>
      </w:tr>
      <w:tr w:rsidR="0080597B" w:rsidRPr="00BE428F" w:rsidTr="00A32DB0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DA64DB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 xml:space="preserve">1. Предоставление информационно-консультационной поддержки, в </w:t>
            </w:r>
            <w:proofErr w:type="spellStart"/>
            <w:r w:rsidRPr="00BE428F">
              <w:rPr>
                <w:sz w:val="28"/>
                <w:szCs w:val="28"/>
              </w:rPr>
              <w:t>т.ч</w:t>
            </w:r>
            <w:proofErr w:type="spellEnd"/>
            <w:r w:rsidRPr="00BE428F">
              <w:rPr>
                <w:sz w:val="28"/>
                <w:szCs w:val="28"/>
              </w:rPr>
              <w:t>.:</w:t>
            </w:r>
            <w:r w:rsidRPr="00BE428F">
              <w:rPr>
                <w:sz w:val="28"/>
                <w:szCs w:val="28"/>
              </w:rPr>
              <w:br/>
              <w:t>1.1. Обеспечение инвестора информацией о возможностях размещения инвестиционного проекта (инвестиционные площадки, организации, готовые рассматривать предложения о сотрудничестве, и т.д.), информацией о социально-экономическом положении, кадровом потенциале муниципального образования, транспортных схемах и т.д.</w:t>
            </w:r>
            <w:r w:rsidRPr="00BE428F">
              <w:rPr>
                <w:sz w:val="28"/>
                <w:szCs w:val="28"/>
              </w:rPr>
              <w:br/>
              <w:t>1.2. Предоставление информации о возможных инструментах поддержки инвестиционной деятельности.</w:t>
            </w:r>
            <w:r w:rsidRPr="00BE428F">
              <w:rPr>
                <w:sz w:val="28"/>
                <w:szCs w:val="28"/>
              </w:rPr>
              <w:br/>
              <w:t>1.3. Консультирование инвестора по вопросам, связанным с реализацией инвестиционного проекта, о потенциальных возможностях, которые инвестор может использовать при реализации инвестиционного проекта (кооперация с существующими предприятиями, функционирующими в муниципальном образовании, и т.д.).</w:t>
            </w:r>
            <w:r w:rsidRPr="00BE428F">
              <w:rPr>
                <w:sz w:val="28"/>
                <w:szCs w:val="28"/>
              </w:rPr>
              <w:br/>
              <w:t>1.4. Обеспечение инвестора информацией о возможных льготах и гарантиях.</w:t>
            </w:r>
            <w:r w:rsidRPr="00BE428F">
              <w:rPr>
                <w:sz w:val="28"/>
                <w:szCs w:val="28"/>
              </w:rPr>
              <w:br/>
              <w:t xml:space="preserve">1.5. Размещение инвестиционного проекта на Инвестиционном портале администрации </w:t>
            </w:r>
            <w:r w:rsidR="00DA64DB">
              <w:rPr>
                <w:sz w:val="28"/>
                <w:szCs w:val="28"/>
              </w:rPr>
              <w:t>МО «Унцукульский район»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DA64DB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 xml:space="preserve">2. Организационная поддержка, в </w:t>
            </w:r>
            <w:proofErr w:type="spellStart"/>
            <w:r w:rsidRPr="00BE428F">
              <w:rPr>
                <w:sz w:val="28"/>
                <w:szCs w:val="28"/>
              </w:rPr>
              <w:t>т.ч</w:t>
            </w:r>
            <w:proofErr w:type="spellEnd"/>
            <w:r w:rsidRPr="00BE428F">
              <w:rPr>
                <w:sz w:val="28"/>
                <w:szCs w:val="28"/>
              </w:rPr>
              <w:t>. оказание содействия:</w:t>
            </w:r>
            <w:r w:rsidRPr="00BE428F">
              <w:rPr>
                <w:sz w:val="28"/>
                <w:szCs w:val="28"/>
              </w:rPr>
              <w:br/>
              <w:t xml:space="preserve">2.1. В организации осмотра инвестором инвестиционных площадок, проведении переговоров с собственниками площадок, с </w:t>
            </w:r>
            <w:proofErr w:type="spellStart"/>
            <w:r w:rsidRPr="00BE428F">
              <w:rPr>
                <w:sz w:val="28"/>
                <w:szCs w:val="28"/>
              </w:rPr>
              <w:t>ресурсоснабжающими</w:t>
            </w:r>
            <w:proofErr w:type="spellEnd"/>
            <w:r w:rsidRPr="00BE428F">
              <w:rPr>
                <w:sz w:val="28"/>
                <w:szCs w:val="28"/>
              </w:rPr>
              <w:t xml:space="preserve"> компаниями, потенциальными партнерами и т.д.</w:t>
            </w:r>
            <w:r w:rsidRPr="00BE428F">
              <w:rPr>
                <w:sz w:val="28"/>
                <w:szCs w:val="28"/>
              </w:rPr>
              <w:br/>
              <w:t xml:space="preserve">2.2. В оперативном рассмотрении обращений инвестора в администрацию </w:t>
            </w:r>
            <w:r w:rsidR="00DA64DB">
              <w:rPr>
                <w:sz w:val="28"/>
                <w:szCs w:val="28"/>
              </w:rPr>
              <w:t>МО «Унцукульский район»</w:t>
            </w:r>
            <w:r w:rsidRPr="00BE428F">
              <w:rPr>
                <w:sz w:val="28"/>
                <w:szCs w:val="28"/>
              </w:rPr>
              <w:t>, в том числе за получением обязательных разрешений (разрешение на строительство, разрешение на ввод в эксплуатацию и т.д.).</w:t>
            </w:r>
            <w:r w:rsidRPr="00BE428F">
              <w:rPr>
                <w:sz w:val="28"/>
                <w:szCs w:val="28"/>
              </w:rPr>
              <w:br/>
              <w:t xml:space="preserve">2.3. В рассмотрении инвестиционного проекта межведомственными комиссиями </w:t>
            </w:r>
            <w:r w:rsidR="00DA64DB">
              <w:rPr>
                <w:sz w:val="28"/>
                <w:szCs w:val="28"/>
              </w:rPr>
              <w:t>Республики Дагестан</w:t>
            </w:r>
            <w:r w:rsidRPr="00BE428F">
              <w:rPr>
                <w:sz w:val="28"/>
                <w:szCs w:val="28"/>
              </w:rPr>
              <w:t>.</w:t>
            </w:r>
            <w:r w:rsidRPr="00BE428F">
              <w:rPr>
                <w:sz w:val="28"/>
                <w:szCs w:val="28"/>
              </w:rPr>
              <w:br/>
            </w:r>
            <w:r w:rsidRPr="00BE428F">
              <w:rPr>
                <w:sz w:val="28"/>
                <w:szCs w:val="28"/>
              </w:rPr>
              <w:lastRenderedPageBreak/>
              <w:t>2.4. В оперативном решении вопросов, возникающих в ходе подготовки и реализации инвестиционного проекта.</w:t>
            </w:r>
            <w:r w:rsidRPr="00BE428F">
              <w:rPr>
                <w:sz w:val="28"/>
                <w:szCs w:val="28"/>
              </w:rPr>
              <w:br/>
              <w:t>2.5. В организации переговоров, встреч, совещаний, консультаций, направленных на решение вопросов, возникающих в процессе подготовки и реализации инвестиционного проекта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</w:tbl>
    <w:p w:rsidR="0080597B" w:rsidRPr="00BE428F" w:rsidRDefault="0080597B" w:rsidP="00BE428F">
      <w:pPr>
        <w:rPr>
          <w:sz w:val="28"/>
          <w:szCs w:val="28"/>
        </w:rPr>
      </w:pPr>
    </w:p>
    <w:p w:rsidR="0080597B" w:rsidRPr="00BE428F" w:rsidRDefault="0080597B" w:rsidP="00BE428F">
      <w:pPr>
        <w:rPr>
          <w:sz w:val="28"/>
          <w:szCs w:val="28"/>
        </w:rPr>
      </w:pPr>
      <w:r w:rsidRPr="00BE428F">
        <w:rPr>
          <w:sz w:val="28"/>
          <w:szCs w:val="28"/>
        </w:rPr>
        <w:t>III. Информация об инвестиционном проекте: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468"/>
        <w:gridCol w:w="2772"/>
      </w:tblGrid>
      <w:tr w:rsidR="0080597B" w:rsidRPr="00BE428F" w:rsidTr="00A32DB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N п/п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Параметры проекта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Описание параметров проекта</w:t>
            </w: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Стадия проработки проекта, имеющиеся документы по проекту (перечислить, какие: финансово-экономическая модель, бизнес-план, анализ отрасли и конкурентной среды, другие)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Предполагаемое место реализации инвестиционного проекта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 xml:space="preserve">Наличие/отсутствие земельного участка для реализации проекта (при наличии указать права на земельный участок, кадастровый номер, </w:t>
            </w:r>
            <w:proofErr w:type="spellStart"/>
            <w:r w:rsidRPr="00BE428F">
              <w:rPr>
                <w:sz w:val="28"/>
                <w:szCs w:val="28"/>
              </w:rPr>
              <w:t>геокоординаты</w:t>
            </w:r>
            <w:proofErr w:type="spellEnd"/>
            <w:r w:rsidRPr="00BE428F">
              <w:rPr>
                <w:sz w:val="28"/>
                <w:szCs w:val="28"/>
              </w:rPr>
              <w:t xml:space="preserve"> (с </w:t>
            </w:r>
            <w:proofErr w:type="spellStart"/>
            <w:r w:rsidRPr="00BE428F">
              <w:rPr>
                <w:sz w:val="28"/>
                <w:szCs w:val="28"/>
              </w:rPr>
              <w:t>яндекс</w:t>
            </w:r>
            <w:proofErr w:type="spellEnd"/>
            <w:r w:rsidRPr="00BE428F">
              <w:rPr>
                <w:sz w:val="28"/>
                <w:szCs w:val="28"/>
              </w:rPr>
              <w:t>-карты)/при отсутствии - необходимые параметры (характеристики)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Цель инвестиционного проекта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5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Объем инвестиционных вложений по проекту, тыс. руб., в том числе: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5.1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Собственные средства, тыс. руб.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5.2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Привлеченные средства, тыс. руб.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5.3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Ожидаемая поддержка за счет средств бюджета, тыс. руб.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5.4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Не определен источник финансирования (необходимо изыскать), тыс. руб.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6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Срок реализации инвестиционного проекта, в том числе: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6.1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Подготовительный период (выбор места, разработка ПСД и РД, экспертиза, разрешение на строительство), месяцев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6.2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Период строительства (реконструкции), месяцев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6.3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Ввод объекта в эксплуатацию, месяц, год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7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Срок выхода на проектную мощность, месяц, год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8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Плановый срок окупаемости инвестиционного проекта: включает в себя период со дня начала финансирования по проекту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значение, месяцев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Планируемый объем выпуска продукции/оказываемых услуг (проектная мощность):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9.1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В натуральном выражении в год, ед. продукции (работ, услуг)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9.2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В стоимостном выражении в год, тыс. руб.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10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Количество рабочих мест, создаваемых в ходе реализации инвестиционного проекта, всего (ед.), в том числе по годам (этапам)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  <w:tr w:rsidR="0080597B" w:rsidRPr="00BE428F" w:rsidTr="00A32DB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11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  <w:r w:rsidRPr="00BE428F">
              <w:rPr>
                <w:sz w:val="28"/>
                <w:szCs w:val="28"/>
              </w:rPr>
              <w:t>Налоговые и прочие отчисления в бюджеты различных уровней бюджетной системы Российской Федерации после реализации проекта (тыс. рублей), в том числе по годам (этапам)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97B" w:rsidRPr="00BE428F" w:rsidRDefault="0080597B" w:rsidP="00BE428F">
            <w:pPr>
              <w:rPr>
                <w:sz w:val="28"/>
                <w:szCs w:val="28"/>
              </w:rPr>
            </w:pPr>
          </w:p>
        </w:tc>
      </w:tr>
    </w:tbl>
    <w:p w:rsidR="0080597B" w:rsidRPr="00BE428F" w:rsidRDefault="0080597B" w:rsidP="00BE428F">
      <w:pPr>
        <w:rPr>
          <w:sz w:val="28"/>
          <w:szCs w:val="28"/>
        </w:rPr>
      </w:pPr>
    </w:p>
    <w:p w:rsidR="0080597B" w:rsidRPr="00BE428F" w:rsidRDefault="0080597B" w:rsidP="00BE428F">
      <w:pPr>
        <w:rPr>
          <w:sz w:val="28"/>
          <w:szCs w:val="28"/>
        </w:rPr>
      </w:pPr>
      <w:r w:rsidRPr="00BE428F">
        <w:rPr>
          <w:sz w:val="28"/>
          <w:szCs w:val="28"/>
        </w:rPr>
        <w:t>Перечень прилагаемых документов:</w:t>
      </w:r>
      <w:r w:rsidRPr="00BE428F">
        <w:rPr>
          <w:sz w:val="28"/>
          <w:szCs w:val="28"/>
        </w:rPr>
        <w:br/>
      </w:r>
    </w:p>
    <w:p w:rsidR="0080597B" w:rsidRDefault="0080597B" w:rsidP="00BE428F">
      <w:pPr>
        <w:rPr>
          <w:sz w:val="28"/>
          <w:szCs w:val="28"/>
        </w:rPr>
      </w:pPr>
      <w:r w:rsidRPr="00BE428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E428F">
        <w:rPr>
          <w:sz w:val="28"/>
          <w:szCs w:val="28"/>
        </w:rPr>
        <w:br/>
      </w:r>
    </w:p>
    <w:p w:rsidR="00DA64DB" w:rsidRDefault="00DA64DB" w:rsidP="00BE428F">
      <w:pPr>
        <w:rPr>
          <w:sz w:val="28"/>
          <w:szCs w:val="28"/>
        </w:rPr>
      </w:pPr>
    </w:p>
    <w:p w:rsidR="00DA64DB" w:rsidRPr="00BE428F" w:rsidRDefault="00DA64DB" w:rsidP="00BE428F">
      <w:pPr>
        <w:rPr>
          <w:sz w:val="28"/>
          <w:szCs w:val="28"/>
        </w:rPr>
      </w:pPr>
      <w:r>
        <w:rPr>
          <w:sz w:val="28"/>
          <w:szCs w:val="28"/>
        </w:rPr>
        <w:t>______________________            _________                 __________________________</w:t>
      </w:r>
    </w:p>
    <w:p w:rsidR="0080597B" w:rsidRPr="00BE428F" w:rsidRDefault="0080597B" w:rsidP="00BE428F">
      <w:pPr>
        <w:rPr>
          <w:sz w:val="28"/>
          <w:szCs w:val="28"/>
        </w:rPr>
      </w:pPr>
      <w:r w:rsidRPr="00BE428F">
        <w:rPr>
          <w:sz w:val="28"/>
          <w:szCs w:val="28"/>
        </w:rPr>
        <w:t>(должность  руководителя)           (подпись)</w:t>
      </w:r>
      <w:r w:rsidR="00DA64DB">
        <w:rPr>
          <w:sz w:val="28"/>
          <w:szCs w:val="28"/>
        </w:rPr>
        <w:t xml:space="preserve">        </w:t>
      </w:r>
      <w:r w:rsidRPr="00BE428F">
        <w:rPr>
          <w:sz w:val="28"/>
          <w:szCs w:val="28"/>
        </w:rPr>
        <w:t xml:space="preserve">            </w:t>
      </w:r>
      <w:r w:rsidR="00DA64DB">
        <w:rPr>
          <w:sz w:val="28"/>
          <w:szCs w:val="28"/>
        </w:rPr>
        <w:t xml:space="preserve">                    </w:t>
      </w:r>
      <w:r w:rsidRPr="00BE428F">
        <w:rPr>
          <w:sz w:val="28"/>
          <w:szCs w:val="28"/>
        </w:rPr>
        <w:t>(ФИО)</w:t>
      </w:r>
      <w:r w:rsidRPr="00BE428F">
        <w:rPr>
          <w:sz w:val="28"/>
          <w:szCs w:val="28"/>
        </w:rPr>
        <w:br/>
      </w:r>
    </w:p>
    <w:p w:rsidR="0080597B" w:rsidRPr="00BE428F" w:rsidRDefault="0080597B" w:rsidP="00BE428F">
      <w:pPr>
        <w:rPr>
          <w:sz w:val="28"/>
          <w:szCs w:val="28"/>
        </w:rPr>
      </w:pPr>
      <w:r w:rsidRPr="00BE428F">
        <w:rPr>
          <w:sz w:val="28"/>
          <w:szCs w:val="28"/>
        </w:rPr>
        <w:t>М.П.</w:t>
      </w:r>
      <w:r w:rsidRPr="00BE428F">
        <w:rPr>
          <w:sz w:val="28"/>
          <w:szCs w:val="28"/>
        </w:rPr>
        <w:br/>
      </w:r>
    </w:p>
    <w:p w:rsidR="0080597B" w:rsidRPr="00BE428F" w:rsidRDefault="0080597B" w:rsidP="00BE428F">
      <w:pPr>
        <w:rPr>
          <w:sz w:val="28"/>
          <w:szCs w:val="28"/>
        </w:rPr>
      </w:pPr>
      <w:r w:rsidRPr="00BE428F">
        <w:rPr>
          <w:sz w:val="28"/>
          <w:szCs w:val="28"/>
        </w:rPr>
        <w:t>_________________________</w:t>
      </w:r>
      <w:r w:rsidRPr="00BE428F">
        <w:rPr>
          <w:sz w:val="28"/>
          <w:szCs w:val="28"/>
        </w:rPr>
        <w:br/>
      </w:r>
    </w:p>
    <w:p w:rsidR="0080597B" w:rsidRPr="00BE428F" w:rsidRDefault="00DA64DB" w:rsidP="00BE42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97B" w:rsidRPr="00BE428F">
        <w:rPr>
          <w:sz w:val="28"/>
          <w:szCs w:val="28"/>
        </w:rPr>
        <w:t>(дата подачи заявления)</w:t>
      </w:r>
      <w:r w:rsidR="0080597B" w:rsidRPr="00BE428F">
        <w:rPr>
          <w:sz w:val="28"/>
          <w:szCs w:val="28"/>
        </w:rPr>
        <w:br/>
      </w:r>
    </w:p>
    <w:p w:rsidR="0080597B" w:rsidRPr="00BE428F" w:rsidRDefault="0080597B" w:rsidP="00BE428F">
      <w:pPr>
        <w:rPr>
          <w:color w:val="FFFFFF"/>
          <w:sz w:val="28"/>
          <w:szCs w:val="28"/>
        </w:rPr>
      </w:pPr>
      <w:r w:rsidRPr="00BE428F">
        <w:rPr>
          <w:color w:val="FFFFFF"/>
          <w:sz w:val="28"/>
          <w:szCs w:val="28"/>
        </w:rPr>
        <w:t> </w:t>
      </w:r>
    </w:p>
    <w:p w:rsidR="0080597B" w:rsidRPr="00BE428F" w:rsidRDefault="0080597B" w:rsidP="00BE428F">
      <w:pPr>
        <w:rPr>
          <w:sz w:val="28"/>
          <w:szCs w:val="28"/>
        </w:rPr>
      </w:pPr>
      <w:r w:rsidRPr="00BE428F">
        <w:rPr>
          <w:color w:val="FFFFFF"/>
          <w:sz w:val="28"/>
          <w:szCs w:val="28"/>
        </w:rPr>
        <w:t xml:space="preserve">Этот </w:t>
      </w:r>
    </w:p>
    <w:sectPr w:rsidR="0080597B" w:rsidRPr="00BE428F" w:rsidSect="00DA7430">
      <w:pgSz w:w="11906" w:h="16838"/>
      <w:pgMar w:top="426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A97"/>
    <w:multiLevelType w:val="hybridMultilevel"/>
    <w:tmpl w:val="A07E8E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190804"/>
    <w:multiLevelType w:val="hybridMultilevel"/>
    <w:tmpl w:val="6D4ED1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235905"/>
    <w:multiLevelType w:val="hybridMultilevel"/>
    <w:tmpl w:val="C00064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470E04"/>
    <w:multiLevelType w:val="multilevel"/>
    <w:tmpl w:val="C138F4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40010"/>
    <w:multiLevelType w:val="hybridMultilevel"/>
    <w:tmpl w:val="4A481F4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24494D83"/>
    <w:multiLevelType w:val="hybridMultilevel"/>
    <w:tmpl w:val="9E2810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86B51D7"/>
    <w:multiLevelType w:val="hybridMultilevel"/>
    <w:tmpl w:val="FB801854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7">
    <w:nsid w:val="29456EF9"/>
    <w:multiLevelType w:val="hybridMultilevel"/>
    <w:tmpl w:val="45FEA196"/>
    <w:lvl w:ilvl="0" w:tplc="6ED0B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4D7B"/>
    <w:multiLevelType w:val="hybridMultilevel"/>
    <w:tmpl w:val="417212B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344910FD"/>
    <w:multiLevelType w:val="hybridMultilevel"/>
    <w:tmpl w:val="CCF2DA1E"/>
    <w:lvl w:ilvl="0" w:tplc="AF500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510DF"/>
    <w:multiLevelType w:val="hybridMultilevel"/>
    <w:tmpl w:val="2B2ED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C471BB"/>
    <w:multiLevelType w:val="hybridMultilevel"/>
    <w:tmpl w:val="BE84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E326A"/>
    <w:multiLevelType w:val="hybridMultilevel"/>
    <w:tmpl w:val="809C662E"/>
    <w:lvl w:ilvl="0" w:tplc="6024C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DA73EE"/>
    <w:multiLevelType w:val="hybridMultilevel"/>
    <w:tmpl w:val="843A24D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>
    <w:nsid w:val="6008536B"/>
    <w:multiLevelType w:val="hybridMultilevel"/>
    <w:tmpl w:val="E41CCC8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5">
    <w:nsid w:val="62EA7D90"/>
    <w:multiLevelType w:val="hybridMultilevel"/>
    <w:tmpl w:val="BCCA2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AC180A"/>
    <w:multiLevelType w:val="multilevel"/>
    <w:tmpl w:val="75D62FEA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7">
    <w:nsid w:val="79046456"/>
    <w:multiLevelType w:val="hybridMultilevel"/>
    <w:tmpl w:val="E6E810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8"/>
  </w:num>
  <w:num w:numId="9">
    <w:abstractNumId w:val="14"/>
  </w:num>
  <w:num w:numId="10">
    <w:abstractNumId w:val="1"/>
  </w:num>
  <w:num w:numId="11">
    <w:abstractNumId w:val="4"/>
  </w:num>
  <w:num w:numId="12">
    <w:abstractNumId w:val="17"/>
  </w:num>
  <w:num w:numId="13">
    <w:abstractNumId w:val="6"/>
  </w:num>
  <w:num w:numId="14">
    <w:abstractNumId w:val="0"/>
  </w:num>
  <w:num w:numId="15">
    <w:abstractNumId w:val="15"/>
  </w:num>
  <w:num w:numId="16">
    <w:abstractNumId w:val="10"/>
  </w:num>
  <w:num w:numId="17">
    <w:abstractNumId w:val="3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98"/>
    <w:rsid w:val="00004C4F"/>
    <w:rsid w:val="00006FFA"/>
    <w:rsid w:val="00014BFC"/>
    <w:rsid w:val="000201A7"/>
    <w:rsid w:val="0002500F"/>
    <w:rsid w:val="00027FFC"/>
    <w:rsid w:val="00033671"/>
    <w:rsid w:val="000346F0"/>
    <w:rsid w:val="000443D9"/>
    <w:rsid w:val="00053957"/>
    <w:rsid w:val="00053CB6"/>
    <w:rsid w:val="00055F92"/>
    <w:rsid w:val="00060F2A"/>
    <w:rsid w:val="00067745"/>
    <w:rsid w:val="00080766"/>
    <w:rsid w:val="00082EDF"/>
    <w:rsid w:val="000A5A8A"/>
    <w:rsid w:val="000A7881"/>
    <w:rsid w:val="000B56B2"/>
    <w:rsid w:val="000C5EA0"/>
    <w:rsid w:val="000C5F02"/>
    <w:rsid w:val="000D153B"/>
    <w:rsid w:val="000D51A2"/>
    <w:rsid w:val="000F08B9"/>
    <w:rsid w:val="000F2B44"/>
    <w:rsid w:val="001063D1"/>
    <w:rsid w:val="00111956"/>
    <w:rsid w:val="00114A6C"/>
    <w:rsid w:val="00115DD2"/>
    <w:rsid w:val="00117D88"/>
    <w:rsid w:val="0012109B"/>
    <w:rsid w:val="001240AB"/>
    <w:rsid w:val="0013052E"/>
    <w:rsid w:val="00131978"/>
    <w:rsid w:val="00146F54"/>
    <w:rsid w:val="001512B2"/>
    <w:rsid w:val="00153874"/>
    <w:rsid w:val="00156B64"/>
    <w:rsid w:val="00160C0F"/>
    <w:rsid w:val="001645D4"/>
    <w:rsid w:val="0017079E"/>
    <w:rsid w:val="001714CA"/>
    <w:rsid w:val="00172254"/>
    <w:rsid w:val="001745B9"/>
    <w:rsid w:val="00180543"/>
    <w:rsid w:val="001864AA"/>
    <w:rsid w:val="00191A18"/>
    <w:rsid w:val="001A263E"/>
    <w:rsid w:val="001A6D6A"/>
    <w:rsid w:val="001B1DFC"/>
    <w:rsid w:val="001B5F8B"/>
    <w:rsid w:val="001C5086"/>
    <w:rsid w:val="001D1EDC"/>
    <w:rsid w:val="001E04A2"/>
    <w:rsid w:val="001E648E"/>
    <w:rsid w:val="001F1EDF"/>
    <w:rsid w:val="002121D5"/>
    <w:rsid w:val="00232A9F"/>
    <w:rsid w:val="002374A2"/>
    <w:rsid w:val="00240856"/>
    <w:rsid w:val="0024155A"/>
    <w:rsid w:val="00242D0E"/>
    <w:rsid w:val="00251400"/>
    <w:rsid w:val="00252512"/>
    <w:rsid w:val="00255ADF"/>
    <w:rsid w:val="002578A5"/>
    <w:rsid w:val="0026198F"/>
    <w:rsid w:val="00266FC3"/>
    <w:rsid w:val="00270652"/>
    <w:rsid w:val="00270C8E"/>
    <w:rsid w:val="0027606F"/>
    <w:rsid w:val="0027621E"/>
    <w:rsid w:val="00277903"/>
    <w:rsid w:val="00291B6B"/>
    <w:rsid w:val="002A3B76"/>
    <w:rsid w:val="002B0E29"/>
    <w:rsid w:val="002B27D8"/>
    <w:rsid w:val="002B2DBA"/>
    <w:rsid w:val="002D10EF"/>
    <w:rsid w:val="002E293F"/>
    <w:rsid w:val="00303375"/>
    <w:rsid w:val="00326372"/>
    <w:rsid w:val="003329B6"/>
    <w:rsid w:val="00341A1F"/>
    <w:rsid w:val="003536E5"/>
    <w:rsid w:val="00357613"/>
    <w:rsid w:val="0036792D"/>
    <w:rsid w:val="00387A12"/>
    <w:rsid w:val="0039174D"/>
    <w:rsid w:val="003918BB"/>
    <w:rsid w:val="003949A7"/>
    <w:rsid w:val="003A392F"/>
    <w:rsid w:val="003A775A"/>
    <w:rsid w:val="003B1F0D"/>
    <w:rsid w:val="003D2B72"/>
    <w:rsid w:val="003E12DA"/>
    <w:rsid w:val="0040567A"/>
    <w:rsid w:val="004102E3"/>
    <w:rsid w:val="00424EBB"/>
    <w:rsid w:val="00436A2E"/>
    <w:rsid w:val="00444225"/>
    <w:rsid w:val="00444341"/>
    <w:rsid w:val="00444797"/>
    <w:rsid w:val="00447465"/>
    <w:rsid w:val="00447F11"/>
    <w:rsid w:val="0045433E"/>
    <w:rsid w:val="004543F4"/>
    <w:rsid w:val="00454877"/>
    <w:rsid w:val="00463AED"/>
    <w:rsid w:val="0046569A"/>
    <w:rsid w:val="004863A5"/>
    <w:rsid w:val="0048705C"/>
    <w:rsid w:val="00487703"/>
    <w:rsid w:val="0049365C"/>
    <w:rsid w:val="004A6F52"/>
    <w:rsid w:val="004A7C44"/>
    <w:rsid w:val="004B4ABA"/>
    <w:rsid w:val="004C5FF6"/>
    <w:rsid w:val="004D72BE"/>
    <w:rsid w:val="004D7A31"/>
    <w:rsid w:val="004F09D1"/>
    <w:rsid w:val="00520100"/>
    <w:rsid w:val="00520672"/>
    <w:rsid w:val="005232B7"/>
    <w:rsid w:val="005344FD"/>
    <w:rsid w:val="00535E59"/>
    <w:rsid w:val="00536F50"/>
    <w:rsid w:val="005429A5"/>
    <w:rsid w:val="00543643"/>
    <w:rsid w:val="005616EF"/>
    <w:rsid w:val="005661E9"/>
    <w:rsid w:val="00570403"/>
    <w:rsid w:val="005779C2"/>
    <w:rsid w:val="00583B2B"/>
    <w:rsid w:val="00583CC3"/>
    <w:rsid w:val="00584F45"/>
    <w:rsid w:val="00590664"/>
    <w:rsid w:val="00592CC1"/>
    <w:rsid w:val="00597D5E"/>
    <w:rsid w:val="005A5EC4"/>
    <w:rsid w:val="005B0BC0"/>
    <w:rsid w:val="005B0E39"/>
    <w:rsid w:val="005C2793"/>
    <w:rsid w:val="005E348E"/>
    <w:rsid w:val="005F51DA"/>
    <w:rsid w:val="0061260F"/>
    <w:rsid w:val="00613AC0"/>
    <w:rsid w:val="0062234C"/>
    <w:rsid w:val="00622BB0"/>
    <w:rsid w:val="00627CFB"/>
    <w:rsid w:val="006301EB"/>
    <w:rsid w:val="006320BD"/>
    <w:rsid w:val="00635786"/>
    <w:rsid w:val="006365A4"/>
    <w:rsid w:val="0064648A"/>
    <w:rsid w:val="0065420A"/>
    <w:rsid w:val="00686899"/>
    <w:rsid w:val="006879ED"/>
    <w:rsid w:val="00691782"/>
    <w:rsid w:val="0069241C"/>
    <w:rsid w:val="00693ED0"/>
    <w:rsid w:val="00697487"/>
    <w:rsid w:val="006B261E"/>
    <w:rsid w:val="006B3909"/>
    <w:rsid w:val="006B6692"/>
    <w:rsid w:val="006C0B3E"/>
    <w:rsid w:val="006C464F"/>
    <w:rsid w:val="006C78DE"/>
    <w:rsid w:val="006D1C14"/>
    <w:rsid w:val="006D62F5"/>
    <w:rsid w:val="006D6587"/>
    <w:rsid w:val="006E577B"/>
    <w:rsid w:val="006F0CC6"/>
    <w:rsid w:val="006F3708"/>
    <w:rsid w:val="006F7DA5"/>
    <w:rsid w:val="00703233"/>
    <w:rsid w:val="00710699"/>
    <w:rsid w:val="00714A01"/>
    <w:rsid w:val="00750F01"/>
    <w:rsid w:val="00763B05"/>
    <w:rsid w:val="00770236"/>
    <w:rsid w:val="00773852"/>
    <w:rsid w:val="00785083"/>
    <w:rsid w:val="007866B9"/>
    <w:rsid w:val="0078695B"/>
    <w:rsid w:val="007A1EA8"/>
    <w:rsid w:val="007A28F9"/>
    <w:rsid w:val="007B19A0"/>
    <w:rsid w:val="007C1280"/>
    <w:rsid w:val="007E2835"/>
    <w:rsid w:val="007E3560"/>
    <w:rsid w:val="007E6004"/>
    <w:rsid w:val="007F22C0"/>
    <w:rsid w:val="007F3CFA"/>
    <w:rsid w:val="007F5101"/>
    <w:rsid w:val="00802F10"/>
    <w:rsid w:val="0080597B"/>
    <w:rsid w:val="00807C99"/>
    <w:rsid w:val="008101D7"/>
    <w:rsid w:val="008243B0"/>
    <w:rsid w:val="00831891"/>
    <w:rsid w:val="0083549C"/>
    <w:rsid w:val="00854C75"/>
    <w:rsid w:val="00863CB5"/>
    <w:rsid w:val="008666F0"/>
    <w:rsid w:val="00866AB0"/>
    <w:rsid w:val="00870367"/>
    <w:rsid w:val="00872296"/>
    <w:rsid w:val="008729CC"/>
    <w:rsid w:val="008733B6"/>
    <w:rsid w:val="00873FD6"/>
    <w:rsid w:val="00877CDB"/>
    <w:rsid w:val="00881828"/>
    <w:rsid w:val="00881DEE"/>
    <w:rsid w:val="008A49C7"/>
    <w:rsid w:val="008D2F4A"/>
    <w:rsid w:val="008D30AE"/>
    <w:rsid w:val="008E06AB"/>
    <w:rsid w:val="00905311"/>
    <w:rsid w:val="009060C2"/>
    <w:rsid w:val="00914127"/>
    <w:rsid w:val="00917728"/>
    <w:rsid w:val="00917CAD"/>
    <w:rsid w:val="0092156D"/>
    <w:rsid w:val="00923EA4"/>
    <w:rsid w:val="00923FDC"/>
    <w:rsid w:val="00934394"/>
    <w:rsid w:val="009439FA"/>
    <w:rsid w:val="0095311F"/>
    <w:rsid w:val="00962EE8"/>
    <w:rsid w:val="00967675"/>
    <w:rsid w:val="0097374A"/>
    <w:rsid w:val="00977ADE"/>
    <w:rsid w:val="009855AE"/>
    <w:rsid w:val="00986B98"/>
    <w:rsid w:val="00992E03"/>
    <w:rsid w:val="00996C48"/>
    <w:rsid w:val="00996EA2"/>
    <w:rsid w:val="009971AE"/>
    <w:rsid w:val="009C417A"/>
    <w:rsid w:val="009D1B91"/>
    <w:rsid w:val="009D2951"/>
    <w:rsid w:val="009D3378"/>
    <w:rsid w:val="009D7C5B"/>
    <w:rsid w:val="009E738F"/>
    <w:rsid w:val="009F4E7C"/>
    <w:rsid w:val="00A024AF"/>
    <w:rsid w:val="00A03E7F"/>
    <w:rsid w:val="00A07BAA"/>
    <w:rsid w:val="00A14D1D"/>
    <w:rsid w:val="00A3182E"/>
    <w:rsid w:val="00A33EB0"/>
    <w:rsid w:val="00A36EFC"/>
    <w:rsid w:val="00A426D1"/>
    <w:rsid w:val="00A43F91"/>
    <w:rsid w:val="00A45CE1"/>
    <w:rsid w:val="00A5530A"/>
    <w:rsid w:val="00A66043"/>
    <w:rsid w:val="00A84E20"/>
    <w:rsid w:val="00A92471"/>
    <w:rsid w:val="00AA153F"/>
    <w:rsid w:val="00AA1BB2"/>
    <w:rsid w:val="00AA3AEE"/>
    <w:rsid w:val="00AC046B"/>
    <w:rsid w:val="00AC34E2"/>
    <w:rsid w:val="00AD256C"/>
    <w:rsid w:val="00AD29F6"/>
    <w:rsid w:val="00B015D6"/>
    <w:rsid w:val="00B12872"/>
    <w:rsid w:val="00B13332"/>
    <w:rsid w:val="00B174FE"/>
    <w:rsid w:val="00B57CB5"/>
    <w:rsid w:val="00B60E4A"/>
    <w:rsid w:val="00BA18E5"/>
    <w:rsid w:val="00BA1C0E"/>
    <w:rsid w:val="00BA564B"/>
    <w:rsid w:val="00BB178D"/>
    <w:rsid w:val="00BB51B2"/>
    <w:rsid w:val="00BB6B49"/>
    <w:rsid w:val="00BE379D"/>
    <w:rsid w:val="00BE428F"/>
    <w:rsid w:val="00C0387F"/>
    <w:rsid w:val="00C1783C"/>
    <w:rsid w:val="00C21D01"/>
    <w:rsid w:val="00C8207C"/>
    <w:rsid w:val="00C86B0E"/>
    <w:rsid w:val="00C91DF8"/>
    <w:rsid w:val="00CA1F38"/>
    <w:rsid w:val="00CA4B78"/>
    <w:rsid w:val="00CC6AB6"/>
    <w:rsid w:val="00CE1F5D"/>
    <w:rsid w:val="00CF138B"/>
    <w:rsid w:val="00D16530"/>
    <w:rsid w:val="00D24475"/>
    <w:rsid w:val="00D42A32"/>
    <w:rsid w:val="00D45539"/>
    <w:rsid w:val="00D615B2"/>
    <w:rsid w:val="00D7399F"/>
    <w:rsid w:val="00D84AC9"/>
    <w:rsid w:val="00D86A21"/>
    <w:rsid w:val="00DA0421"/>
    <w:rsid w:val="00DA1A9E"/>
    <w:rsid w:val="00DA64DB"/>
    <w:rsid w:val="00DA7430"/>
    <w:rsid w:val="00DC73ED"/>
    <w:rsid w:val="00DF5AFF"/>
    <w:rsid w:val="00E0408D"/>
    <w:rsid w:val="00E13A8B"/>
    <w:rsid w:val="00E207F2"/>
    <w:rsid w:val="00E30DF6"/>
    <w:rsid w:val="00E43D16"/>
    <w:rsid w:val="00E52C74"/>
    <w:rsid w:val="00E57E3D"/>
    <w:rsid w:val="00E63628"/>
    <w:rsid w:val="00E64EB4"/>
    <w:rsid w:val="00E6690A"/>
    <w:rsid w:val="00E77F97"/>
    <w:rsid w:val="00E812E2"/>
    <w:rsid w:val="00E81B59"/>
    <w:rsid w:val="00E81D1E"/>
    <w:rsid w:val="00E823DD"/>
    <w:rsid w:val="00E86A50"/>
    <w:rsid w:val="00E86BF6"/>
    <w:rsid w:val="00EA1751"/>
    <w:rsid w:val="00EB019B"/>
    <w:rsid w:val="00EB5BB9"/>
    <w:rsid w:val="00EC3C0E"/>
    <w:rsid w:val="00EC56B6"/>
    <w:rsid w:val="00ED4BEC"/>
    <w:rsid w:val="00ED684F"/>
    <w:rsid w:val="00EE381D"/>
    <w:rsid w:val="00EE7AA7"/>
    <w:rsid w:val="00EF43E4"/>
    <w:rsid w:val="00EF4AFF"/>
    <w:rsid w:val="00F04B5E"/>
    <w:rsid w:val="00F06B89"/>
    <w:rsid w:val="00F12CD8"/>
    <w:rsid w:val="00F132F6"/>
    <w:rsid w:val="00F27255"/>
    <w:rsid w:val="00F31D56"/>
    <w:rsid w:val="00F53C51"/>
    <w:rsid w:val="00F54955"/>
    <w:rsid w:val="00F60877"/>
    <w:rsid w:val="00F63398"/>
    <w:rsid w:val="00F67EE5"/>
    <w:rsid w:val="00F75618"/>
    <w:rsid w:val="00F7628E"/>
    <w:rsid w:val="00F77A9D"/>
    <w:rsid w:val="00FA150A"/>
    <w:rsid w:val="00FB1558"/>
    <w:rsid w:val="00FB36BD"/>
    <w:rsid w:val="00FD713B"/>
    <w:rsid w:val="00FE1CD6"/>
    <w:rsid w:val="00FE2759"/>
    <w:rsid w:val="00FF0250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059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1"/>
    <w:rsid w:val="00EB019B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8059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059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1"/>
    <w:rsid w:val="00EB019B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8059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7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3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uncukul.ru/investicionnay-deyatelnost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mo_uncuk_raion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cukul.ru/investicionnay-deyatelnost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ncukul.ru/investicionnay-deyatelnos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727484" TargetMode="External"/><Relationship Id="rId14" Type="http://schemas.openxmlformats.org/officeDocument/2006/relationships/hyperlink" Target="https://uncukul.ru/investicionnay-deyatel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6C57-03A1-4EB6-A183-FF2646AE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Умаразият</cp:lastModifiedBy>
  <cp:revision>3</cp:revision>
  <cp:lastPrinted>2016-11-21T07:42:00Z</cp:lastPrinted>
  <dcterms:created xsi:type="dcterms:W3CDTF">2024-07-04T12:49:00Z</dcterms:created>
  <dcterms:modified xsi:type="dcterms:W3CDTF">2024-07-04T12:55:00Z</dcterms:modified>
</cp:coreProperties>
</file>