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D9" w:rsidRDefault="009179D9" w:rsidP="009179D9">
      <w:pPr>
        <w:tabs>
          <w:tab w:val="left" w:pos="360"/>
        </w:tabs>
        <w:jc w:val="center"/>
      </w:pPr>
      <w:r>
        <w:object w:dxaOrig="3721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25pt;height:91.35pt" o:ole="">
            <v:imagedata r:id="rId5" o:title=""/>
          </v:shape>
          <o:OLEObject Type="Embed" ProgID="MSPhotoEd.3" ShapeID="_x0000_i1025" DrawAspect="Content" ObjectID="_1518525194" r:id="rId6"/>
        </w:object>
      </w:r>
    </w:p>
    <w:p w:rsidR="009179D9" w:rsidRDefault="009179D9" w:rsidP="009179D9">
      <w:pPr>
        <w:pStyle w:val="1"/>
        <w:tabs>
          <w:tab w:val="left" w:pos="360"/>
        </w:tabs>
        <w:rPr>
          <w:sz w:val="36"/>
          <w:szCs w:val="36"/>
        </w:rPr>
      </w:pPr>
      <w:r>
        <w:rPr>
          <w:sz w:val="36"/>
          <w:szCs w:val="36"/>
        </w:rPr>
        <w:t>РЕСПУБЛИКА ДАГЕСТАН</w:t>
      </w:r>
    </w:p>
    <w:p w:rsidR="009179D9" w:rsidRDefault="00193051" w:rsidP="009179D9">
      <w:pPr>
        <w:pStyle w:val="1"/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>АДМИНИСТРАЦИЯ</w:t>
      </w:r>
      <w:r w:rsidR="009179D9">
        <w:rPr>
          <w:sz w:val="32"/>
          <w:szCs w:val="32"/>
        </w:rPr>
        <w:t xml:space="preserve"> МУНИЦИПАЛЬНОГО ОБРАЗОВАНИЯ «УНЦУКУЛЬСКИЙ РАЙОН»</w:t>
      </w:r>
    </w:p>
    <w:p w:rsidR="009179D9" w:rsidRDefault="009179D9" w:rsidP="009179D9">
      <w:pPr>
        <w:tabs>
          <w:tab w:val="left" w:pos="360"/>
        </w:tabs>
        <w:jc w:val="center"/>
      </w:pPr>
    </w:p>
    <w:p w:rsidR="009179D9" w:rsidRPr="00F32035" w:rsidRDefault="009179D9" w:rsidP="009179D9">
      <w:pPr>
        <w:pStyle w:val="1"/>
        <w:tabs>
          <w:tab w:val="left" w:pos="360"/>
        </w:tabs>
        <w:rPr>
          <w:b w:val="0"/>
          <w:sz w:val="8"/>
          <w:szCs w:val="8"/>
        </w:rPr>
      </w:pPr>
      <w:r>
        <w:rPr>
          <w:b w:val="0"/>
          <w:sz w:val="20"/>
          <w:szCs w:val="20"/>
        </w:rPr>
        <w:t>Индекс 36894</w:t>
      </w:r>
      <w:r w:rsidR="00F32035">
        <w:rPr>
          <w:b w:val="0"/>
          <w:sz w:val="20"/>
          <w:szCs w:val="20"/>
        </w:rPr>
        <w:t>8по</w:t>
      </w:r>
      <w:r>
        <w:rPr>
          <w:b w:val="0"/>
          <w:sz w:val="20"/>
          <w:szCs w:val="20"/>
        </w:rPr>
        <w:t xml:space="preserve">с. </w:t>
      </w:r>
      <w:r w:rsidR="00F32035">
        <w:rPr>
          <w:b w:val="0"/>
          <w:sz w:val="20"/>
          <w:szCs w:val="20"/>
        </w:rPr>
        <w:t>Шамилькала</w:t>
      </w:r>
      <w:r>
        <w:rPr>
          <w:b w:val="0"/>
          <w:sz w:val="20"/>
          <w:szCs w:val="20"/>
        </w:rPr>
        <w:t xml:space="preserve">  тел. 55-62-82</w:t>
      </w:r>
      <w:r w:rsidR="00F32035">
        <w:rPr>
          <w:b w:val="0"/>
          <w:sz w:val="20"/>
          <w:szCs w:val="20"/>
          <w:lang w:val="en-US"/>
        </w:rPr>
        <w:t>e</w:t>
      </w:r>
      <w:r w:rsidR="00F32035" w:rsidRPr="00F32035">
        <w:rPr>
          <w:b w:val="0"/>
          <w:sz w:val="20"/>
          <w:szCs w:val="20"/>
        </w:rPr>
        <w:t>-</w:t>
      </w:r>
      <w:r w:rsidR="00F32035">
        <w:rPr>
          <w:b w:val="0"/>
          <w:sz w:val="20"/>
          <w:szCs w:val="20"/>
          <w:lang w:val="en-US"/>
        </w:rPr>
        <w:t>mail</w:t>
      </w:r>
      <w:r w:rsidR="00F32035">
        <w:rPr>
          <w:b w:val="0"/>
          <w:sz w:val="20"/>
          <w:szCs w:val="20"/>
        </w:rPr>
        <w:t>:</w:t>
      </w:r>
      <w:r w:rsidR="00F32035">
        <w:rPr>
          <w:b w:val="0"/>
          <w:sz w:val="20"/>
          <w:szCs w:val="20"/>
          <w:lang w:val="en-US"/>
        </w:rPr>
        <w:t>mo</w:t>
      </w:r>
      <w:r w:rsidR="00F32035" w:rsidRPr="00F32035">
        <w:rPr>
          <w:b w:val="0"/>
          <w:sz w:val="20"/>
          <w:szCs w:val="20"/>
        </w:rPr>
        <w:t>_</w:t>
      </w:r>
      <w:r w:rsidR="00F32035">
        <w:rPr>
          <w:b w:val="0"/>
          <w:sz w:val="20"/>
          <w:szCs w:val="20"/>
          <w:lang w:val="en-US"/>
        </w:rPr>
        <w:t>uncuk</w:t>
      </w:r>
      <w:r w:rsidR="00F32035" w:rsidRPr="00F32035">
        <w:rPr>
          <w:b w:val="0"/>
          <w:sz w:val="20"/>
          <w:szCs w:val="20"/>
        </w:rPr>
        <w:t>_</w:t>
      </w:r>
      <w:r w:rsidR="00F32035">
        <w:rPr>
          <w:b w:val="0"/>
          <w:sz w:val="20"/>
          <w:szCs w:val="20"/>
          <w:lang w:val="en-US"/>
        </w:rPr>
        <w:t>raion</w:t>
      </w:r>
      <w:r w:rsidR="00F32035" w:rsidRPr="00F32035">
        <w:rPr>
          <w:b w:val="0"/>
          <w:sz w:val="20"/>
          <w:szCs w:val="20"/>
        </w:rPr>
        <w:t>@</w:t>
      </w:r>
      <w:r w:rsidR="00F32035">
        <w:rPr>
          <w:b w:val="0"/>
          <w:sz w:val="20"/>
          <w:szCs w:val="20"/>
          <w:lang w:val="en-US"/>
        </w:rPr>
        <w:t>mail</w:t>
      </w:r>
      <w:r w:rsidR="00F32035" w:rsidRPr="00F32035">
        <w:rPr>
          <w:b w:val="0"/>
          <w:sz w:val="20"/>
          <w:szCs w:val="20"/>
        </w:rPr>
        <w:t>.</w:t>
      </w:r>
      <w:r w:rsidR="00F32035">
        <w:rPr>
          <w:b w:val="0"/>
          <w:sz w:val="20"/>
          <w:szCs w:val="20"/>
          <w:lang w:val="en-US"/>
        </w:rPr>
        <w:t>ru</w:t>
      </w:r>
    </w:p>
    <w:p w:rsidR="009179D9" w:rsidRPr="009179D9" w:rsidRDefault="009179D9" w:rsidP="009179D9">
      <w:pPr>
        <w:rPr>
          <w:sz w:val="8"/>
          <w:szCs w:val="8"/>
        </w:rPr>
      </w:pPr>
    </w:p>
    <w:p w:rsidR="009179D9" w:rsidRDefault="00D548BB" w:rsidP="009179D9">
      <w:pPr>
        <w:pStyle w:val="1"/>
        <w:tabs>
          <w:tab w:val="left" w:pos="360"/>
        </w:tabs>
        <w:rPr>
          <w:b w:val="0"/>
          <w:sz w:val="20"/>
          <w:szCs w:val="20"/>
        </w:rPr>
      </w:pPr>
      <w:r w:rsidRPr="00D548BB">
        <w:pict>
          <v:line id="_x0000_s1028" style="position:absolute;left:0;text-align:left;z-index:251660288" from="18pt,1.8pt" to="531pt,1.8pt" strokeweight="4.5pt">
            <v:stroke linestyle="thinThick"/>
          </v:line>
        </w:pict>
      </w:r>
    </w:p>
    <w:p w:rsidR="009179D9" w:rsidRDefault="009179D9" w:rsidP="009179D9">
      <w:pPr>
        <w:tabs>
          <w:tab w:val="left" w:pos="360"/>
        </w:tabs>
        <w:jc w:val="center"/>
      </w:pPr>
    </w:p>
    <w:p w:rsidR="009179D9" w:rsidRDefault="009179D9" w:rsidP="009179D9">
      <w:pPr>
        <w:tabs>
          <w:tab w:val="left" w:pos="360"/>
          <w:tab w:val="left" w:pos="1160"/>
          <w:tab w:val="center" w:pos="5102"/>
        </w:tabs>
        <w:rPr>
          <w:b/>
          <w:sz w:val="32"/>
          <w:szCs w:val="32"/>
        </w:rPr>
      </w:pPr>
    </w:p>
    <w:p w:rsidR="009179D9" w:rsidRDefault="009179D9" w:rsidP="009179D9">
      <w:pPr>
        <w:tabs>
          <w:tab w:val="left" w:pos="360"/>
          <w:tab w:val="left" w:pos="1160"/>
          <w:tab w:val="center" w:pos="5102"/>
        </w:tabs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9179D9" w:rsidRDefault="009179D9" w:rsidP="009179D9">
      <w:pPr>
        <w:pStyle w:val="1"/>
        <w:tabs>
          <w:tab w:val="left" w:pos="360"/>
        </w:tabs>
        <w:jc w:val="left"/>
        <w:rPr>
          <w:sz w:val="24"/>
        </w:rPr>
      </w:pPr>
    </w:p>
    <w:p w:rsidR="009179D9" w:rsidRPr="00986B98" w:rsidRDefault="009179D9" w:rsidP="00D6051F">
      <w:pPr>
        <w:pStyle w:val="1"/>
        <w:tabs>
          <w:tab w:val="left" w:pos="360"/>
        </w:tabs>
        <w:rPr>
          <w:sz w:val="24"/>
        </w:rPr>
      </w:pPr>
      <w:r>
        <w:rPr>
          <w:sz w:val="24"/>
        </w:rPr>
        <w:t>от «</w:t>
      </w:r>
      <w:r w:rsidR="00D6051F">
        <w:rPr>
          <w:sz w:val="24"/>
        </w:rPr>
        <w:t xml:space="preserve"> 3 </w:t>
      </w:r>
      <w:r>
        <w:rPr>
          <w:sz w:val="24"/>
        </w:rPr>
        <w:t xml:space="preserve">» </w:t>
      </w:r>
      <w:r w:rsidR="00D6051F">
        <w:rPr>
          <w:sz w:val="24"/>
        </w:rPr>
        <w:t xml:space="preserve">марта </w:t>
      </w:r>
      <w:r>
        <w:rPr>
          <w:sz w:val="24"/>
        </w:rPr>
        <w:t>20</w:t>
      </w:r>
      <w:r w:rsidRPr="00986B98">
        <w:rPr>
          <w:sz w:val="24"/>
        </w:rPr>
        <w:t>1</w:t>
      </w:r>
      <w:r w:rsidR="00F064E3">
        <w:rPr>
          <w:sz w:val="24"/>
        </w:rPr>
        <w:t>6</w:t>
      </w:r>
      <w:r w:rsidR="0076469C">
        <w:rPr>
          <w:sz w:val="24"/>
        </w:rPr>
        <w:t xml:space="preserve"> </w:t>
      </w:r>
      <w:r>
        <w:rPr>
          <w:sz w:val="24"/>
        </w:rPr>
        <w:t>г.  №</w:t>
      </w:r>
      <w:r w:rsidR="00D6051F">
        <w:rPr>
          <w:sz w:val="24"/>
        </w:rPr>
        <w:t xml:space="preserve"> 18</w:t>
      </w:r>
    </w:p>
    <w:p w:rsidR="009179D9" w:rsidRDefault="009179D9" w:rsidP="009179D9">
      <w:pPr>
        <w:tabs>
          <w:tab w:val="left" w:pos="360"/>
        </w:tabs>
        <w:rPr>
          <w:sz w:val="28"/>
          <w:szCs w:val="28"/>
        </w:rPr>
      </w:pPr>
    </w:p>
    <w:p w:rsidR="00FD7644" w:rsidRDefault="00FD7644" w:rsidP="003A2CF8">
      <w:pPr>
        <w:spacing w:line="216" w:lineRule="auto"/>
        <w:jc w:val="center"/>
        <w:rPr>
          <w:b/>
          <w:sz w:val="28"/>
          <w:szCs w:val="28"/>
        </w:rPr>
      </w:pPr>
    </w:p>
    <w:p w:rsidR="0076469C" w:rsidRPr="005232C0" w:rsidRDefault="0076469C" w:rsidP="003A2CF8">
      <w:pPr>
        <w:spacing w:line="216" w:lineRule="auto"/>
        <w:jc w:val="center"/>
        <w:rPr>
          <w:b/>
          <w:sz w:val="28"/>
          <w:szCs w:val="28"/>
        </w:rPr>
      </w:pPr>
    </w:p>
    <w:p w:rsidR="00FD7644" w:rsidRPr="005232C0" w:rsidRDefault="00FD7644" w:rsidP="003A2CF8">
      <w:pPr>
        <w:spacing w:line="216" w:lineRule="auto"/>
        <w:jc w:val="center"/>
        <w:rPr>
          <w:b/>
          <w:sz w:val="28"/>
          <w:szCs w:val="28"/>
        </w:rPr>
      </w:pPr>
      <w:r w:rsidRPr="005232C0">
        <w:rPr>
          <w:b/>
          <w:sz w:val="28"/>
          <w:szCs w:val="28"/>
        </w:rPr>
        <w:t>Об отчете главы</w:t>
      </w:r>
    </w:p>
    <w:p w:rsidR="00FD7644" w:rsidRPr="005232C0" w:rsidRDefault="00FD7644" w:rsidP="003A2CF8">
      <w:pPr>
        <w:spacing w:line="216" w:lineRule="auto"/>
        <w:jc w:val="center"/>
        <w:rPr>
          <w:b/>
          <w:sz w:val="28"/>
          <w:szCs w:val="28"/>
        </w:rPr>
      </w:pPr>
      <w:r w:rsidRPr="005232C0">
        <w:rPr>
          <w:b/>
          <w:sz w:val="28"/>
          <w:szCs w:val="28"/>
        </w:rPr>
        <w:t>МО «Унцукульский</w:t>
      </w:r>
      <w:r w:rsidRPr="005232C0">
        <w:rPr>
          <w:b/>
          <w:sz w:val="28"/>
          <w:szCs w:val="28"/>
        </w:rPr>
        <w:tab/>
        <w:t>район» за 201</w:t>
      </w:r>
      <w:r w:rsidR="00F064E3">
        <w:rPr>
          <w:b/>
          <w:sz w:val="28"/>
          <w:szCs w:val="28"/>
        </w:rPr>
        <w:t>5</w:t>
      </w:r>
      <w:r w:rsidRPr="005232C0">
        <w:rPr>
          <w:b/>
          <w:sz w:val="28"/>
          <w:szCs w:val="28"/>
        </w:rPr>
        <w:t xml:space="preserve"> год.</w:t>
      </w:r>
    </w:p>
    <w:p w:rsidR="00FD7644" w:rsidRPr="005232C0" w:rsidRDefault="00FD7644" w:rsidP="003A2CF8">
      <w:pPr>
        <w:ind w:right="4756"/>
        <w:jc w:val="center"/>
        <w:rPr>
          <w:b/>
          <w:sz w:val="28"/>
          <w:szCs w:val="28"/>
        </w:rPr>
      </w:pPr>
      <w:bookmarkStart w:id="0" w:name="_GoBack"/>
      <w:bookmarkEnd w:id="0"/>
    </w:p>
    <w:p w:rsidR="00F064E3" w:rsidRDefault="00F064E3" w:rsidP="007C2189">
      <w:pPr>
        <w:ind w:firstLine="709"/>
        <w:jc w:val="both"/>
        <w:rPr>
          <w:sz w:val="28"/>
          <w:szCs w:val="28"/>
        </w:rPr>
      </w:pPr>
    </w:p>
    <w:p w:rsidR="00FD7644" w:rsidRPr="005232C0" w:rsidRDefault="00FD7644" w:rsidP="003F1D68">
      <w:pPr>
        <w:ind w:firstLine="709"/>
        <w:jc w:val="both"/>
        <w:rPr>
          <w:b/>
          <w:sz w:val="28"/>
          <w:szCs w:val="28"/>
        </w:rPr>
      </w:pPr>
      <w:r w:rsidRPr="005232C0">
        <w:rPr>
          <w:sz w:val="28"/>
          <w:szCs w:val="28"/>
        </w:rPr>
        <w:t xml:space="preserve">Заслушав и обсудив отчет главы МО «Унцукульский район» </w:t>
      </w:r>
      <w:r w:rsidR="00864D0C" w:rsidRPr="005232C0">
        <w:rPr>
          <w:sz w:val="28"/>
          <w:szCs w:val="28"/>
        </w:rPr>
        <w:t>Нурмагомедова И.М.</w:t>
      </w:r>
      <w:r w:rsidR="00F32035">
        <w:rPr>
          <w:sz w:val="28"/>
          <w:szCs w:val="28"/>
        </w:rPr>
        <w:t xml:space="preserve">, администрация района </w:t>
      </w:r>
      <w:r w:rsidR="00F32035" w:rsidRPr="00F32035">
        <w:rPr>
          <w:b/>
          <w:sz w:val="28"/>
          <w:szCs w:val="28"/>
        </w:rPr>
        <w:t>постановляет</w:t>
      </w:r>
      <w:r w:rsidRPr="005232C0">
        <w:rPr>
          <w:b/>
          <w:sz w:val="28"/>
          <w:szCs w:val="28"/>
        </w:rPr>
        <w:t>:</w:t>
      </w:r>
    </w:p>
    <w:p w:rsidR="00FD7644" w:rsidRPr="005232C0" w:rsidRDefault="00FD7644" w:rsidP="003F1D68">
      <w:pPr>
        <w:ind w:firstLine="709"/>
        <w:jc w:val="both"/>
        <w:rPr>
          <w:sz w:val="28"/>
          <w:szCs w:val="28"/>
        </w:rPr>
      </w:pPr>
    </w:p>
    <w:p w:rsidR="00FD7644" w:rsidRPr="005232C0" w:rsidRDefault="00FD7644" w:rsidP="003F1D68">
      <w:pPr>
        <w:jc w:val="both"/>
        <w:rPr>
          <w:sz w:val="28"/>
          <w:szCs w:val="28"/>
        </w:rPr>
      </w:pPr>
      <w:r w:rsidRPr="005232C0">
        <w:rPr>
          <w:b/>
          <w:sz w:val="28"/>
          <w:szCs w:val="28"/>
        </w:rPr>
        <w:tab/>
      </w:r>
      <w:r w:rsidRPr="005232C0">
        <w:rPr>
          <w:sz w:val="28"/>
          <w:szCs w:val="28"/>
        </w:rPr>
        <w:t xml:space="preserve">1. Отчет </w:t>
      </w:r>
      <w:r w:rsidR="00004ED4">
        <w:rPr>
          <w:sz w:val="28"/>
          <w:szCs w:val="28"/>
        </w:rPr>
        <w:t xml:space="preserve">об итогах социально-экономического развития района за 2015 год иобращение </w:t>
      </w:r>
      <w:r w:rsidRPr="005232C0">
        <w:rPr>
          <w:sz w:val="28"/>
          <w:szCs w:val="28"/>
        </w:rPr>
        <w:t xml:space="preserve">главы МО «Унцукульский район» </w:t>
      </w:r>
      <w:r w:rsidR="005232C0" w:rsidRPr="005232C0">
        <w:rPr>
          <w:sz w:val="28"/>
          <w:szCs w:val="28"/>
        </w:rPr>
        <w:t>Нурмагомедова И.М.</w:t>
      </w:r>
      <w:r w:rsidR="00004ED4">
        <w:rPr>
          <w:sz w:val="28"/>
          <w:szCs w:val="28"/>
        </w:rPr>
        <w:t xml:space="preserve"> «Инвестиционный клим</w:t>
      </w:r>
      <w:r w:rsidR="00446855">
        <w:rPr>
          <w:sz w:val="28"/>
          <w:szCs w:val="28"/>
        </w:rPr>
        <w:t>ат муниципального образования» у</w:t>
      </w:r>
      <w:r w:rsidRPr="005232C0">
        <w:rPr>
          <w:sz w:val="28"/>
          <w:szCs w:val="28"/>
        </w:rPr>
        <w:t>довлетворительными.</w:t>
      </w:r>
    </w:p>
    <w:p w:rsidR="00FD7644" w:rsidRPr="005232C0" w:rsidRDefault="00FD7644" w:rsidP="003F1D68">
      <w:pPr>
        <w:tabs>
          <w:tab w:val="left" w:pos="4125"/>
        </w:tabs>
        <w:jc w:val="both"/>
        <w:rPr>
          <w:sz w:val="28"/>
          <w:szCs w:val="28"/>
        </w:rPr>
      </w:pPr>
      <w:r w:rsidRPr="005232C0">
        <w:rPr>
          <w:sz w:val="28"/>
          <w:szCs w:val="28"/>
        </w:rPr>
        <w:t xml:space="preserve">          2. Главной задачей Администрации района</w:t>
      </w:r>
      <w:r w:rsidR="00ED5E0C">
        <w:rPr>
          <w:sz w:val="28"/>
          <w:szCs w:val="28"/>
        </w:rPr>
        <w:t xml:space="preserve"> и поселений</w:t>
      </w:r>
      <w:r w:rsidR="00F064E3">
        <w:rPr>
          <w:sz w:val="28"/>
          <w:szCs w:val="28"/>
        </w:rPr>
        <w:t xml:space="preserve">, отделов, учреждений и </w:t>
      </w:r>
      <w:r w:rsidR="003F1D68">
        <w:rPr>
          <w:sz w:val="28"/>
          <w:szCs w:val="28"/>
        </w:rPr>
        <w:t>о</w:t>
      </w:r>
      <w:r w:rsidR="00F064E3">
        <w:rPr>
          <w:sz w:val="28"/>
          <w:szCs w:val="28"/>
        </w:rPr>
        <w:t>рганизаций</w:t>
      </w:r>
      <w:r w:rsidR="00ED5E0C">
        <w:rPr>
          <w:sz w:val="28"/>
          <w:szCs w:val="28"/>
        </w:rPr>
        <w:t xml:space="preserve">района </w:t>
      </w:r>
      <w:r w:rsidR="005232C0" w:rsidRPr="005232C0">
        <w:rPr>
          <w:sz w:val="28"/>
          <w:szCs w:val="28"/>
        </w:rPr>
        <w:t>на</w:t>
      </w:r>
      <w:r w:rsidRPr="005232C0">
        <w:rPr>
          <w:sz w:val="28"/>
          <w:szCs w:val="28"/>
        </w:rPr>
        <w:t xml:space="preserve"> 201</w:t>
      </w:r>
      <w:r w:rsidR="00F064E3">
        <w:rPr>
          <w:sz w:val="28"/>
          <w:szCs w:val="28"/>
        </w:rPr>
        <w:t>6</w:t>
      </w:r>
      <w:r w:rsidRPr="005232C0">
        <w:rPr>
          <w:sz w:val="28"/>
          <w:szCs w:val="28"/>
        </w:rPr>
        <w:t xml:space="preserve"> год  считать:</w:t>
      </w:r>
    </w:p>
    <w:p w:rsidR="00004ED4" w:rsidRDefault="00004ED4" w:rsidP="003F1D6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DAD">
        <w:rPr>
          <w:sz w:val="28"/>
          <w:szCs w:val="28"/>
        </w:rPr>
        <w:t>п</w:t>
      </w:r>
      <w:r w:rsidR="003B7DAD" w:rsidRPr="003B7DAD">
        <w:rPr>
          <w:sz w:val="28"/>
          <w:szCs w:val="28"/>
        </w:rPr>
        <w:t>ривлечение инвестиций в экономику района</w:t>
      </w:r>
      <w:r>
        <w:rPr>
          <w:sz w:val="28"/>
          <w:szCs w:val="28"/>
        </w:rPr>
        <w:t xml:space="preserve">; </w:t>
      </w:r>
    </w:p>
    <w:p w:rsidR="00FD7644" w:rsidRPr="005232C0" w:rsidRDefault="00FD7644" w:rsidP="003F1D68">
      <w:pPr>
        <w:ind w:firstLine="709"/>
        <w:contextualSpacing/>
        <w:jc w:val="both"/>
        <w:rPr>
          <w:b/>
          <w:sz w:val="28"/>
          <w:szCs w:val="28"/>
        </w:rPr>
      </w:pPr>
      <w:r w:rsidRPr="005232C0">
        <w:rPr>
          <w:sz w:val="28"/>
          <w:szCs w:val="28"/>
        </w:rPr>
        <w:t xml:space="preserve">- дальнейший  рост экономики района; </w:t>
      </w:r>
    </w:p>
    <w:p w:rsidR="00FD7644" w:rsidRPr="005232C0" w:rsidRDefault="00FD7644" w:rsidP="003F1D68">
      <w:pPr>
        <w:ind w:firstLine="709"/>
        <w:contextualSpacing/>
        <w:jc w:val="both"/>
        <w:rPr>
          <w:b/>
          <w:sz w:val="28"/>
          <w:szCs w:val="28"/>
        </w:rPr>
      </w:pPr>
      <w:r w:rsidRPr="005232C0">
        <w:rPr>
          <w:sz w:val="28"/>
          <w:szCs w:val="28"/>
        </w:rPr>
        <w:t>- улучшение благосостояния населения  района;</w:t>
      </w:r>
    </w:p>
    <w:p w:rsidR="00FD7644" w:rsidRPr="005232C0" w:rsidRDefault="00FD7644" w:rsidP="003F1D68">
      <w:pPr>
        <w:ind w:firstLine="709"/>
        <w:contextualSpacing/>
        <w:jc w:val="both"/>
        <w:rPr>
          <w:sz w:val="28"/>
          <w:szCs w:val="28"/>
        </w:rPr>
      </w:pPr>
      <w:r w:rsidRPr="005232C0">
        <w:rPr>
          <w:sz w:val="28"/>
          <w:szCs w:val="28"/>
        </w:rPr>
        <w:t xml:space="preserve">-повышение эффективности использования всех земель сельхоз назначения;      </w:t>
      </w:r>
    </w:p>
    <w:p w:rsidR="00FD7644" w:rsidRPr="005232C0" w:rsidRDefault="00FD7644" w:rsidP="003F1D68">
      <w:pPr>
        <w:ind w:firstLine="709"/>
        <w:contextualSpacing/>
        <w:jc w:val="both"/>
        <w:rPr>
          <w:sz w:val="28"/>
          <w:szCs w:val="28"/>
        </w:rPr>
      </w:pPr>
      <w:r w:rsidRPr="005232C0">
        <w:rPr>
          <w:sz w:val="28"/>
          <w:szCs w:val="28"/>
        </w:rPr>
        <w:t>-содействие созданию дополнительных рабочих мест и уменьшению количества безработных граждан</w:t>
      </w:r>
      <w:r w:rsidR="00F064E3">
        <w:rPr>
          <w:sz w:val="28"/>
          <w:szCs w:val="28"/>
        </w:rPr>
        <w:t xml:space="preserve"> в районе;</w:t>
      </w:r>
    </w:p>
    <w:p w:rsidR="00FD7644" w:rsidRPr="005232C0" w:rsidRDefault="00FD7644" w:rsidP="003F1D68">
      <w:pPr>
        <w:ind w:firstLine="709"/>
        <w:contextualSpacing/>
        <w:jc w:val="both"/>
        <w:rPr>
          <w:sz w:val="28"/>
          <w:szCs w:val="28"/>
        </w:rPr>
      </w:pPr>
      <w:r w:rsidRPr="005232C0">
        <w:rPr>
          <w:sz w:val="28"/>
          <w:szCs w:val="28"/>
        </w:rPr>
        <w:t>-реализация положений 210-ФЗ «О предоставлении государственных и муниципальных услуг».</w:t>
      </w:r>
    </w:p>
    <w:p w:rsidR="00F064E3" w:rsidRDefault="00FD7644" w:rsidP="003F1D68">
      <w:pPr>
        <w:ind w:firstLine="709"/>
        <w:contextualSpacing/>
        <w:jc w:val="both"/>
        <w:rPr>
          <w:sz w:val="28"/>
          <w:szCs w:val="28"/>
        </w:rPr>
      </w:pPr>
      <w:r w:rsidRPr="005232C0">
        <w:rPr>
          <w:sz w:val="28"/>
          <w:szCs w:val="28"/>
        </w:rPr>
        <w:t>-активизация работы по выполнению комплекса мер,  намеченных в республиканских и федеральных целевых программах</w:t>
      </w:r>
      <w:r w:rsidR="00ED5E0C">
        <w:rPr>
          <w:sz w:val="28"/>
          <w:szCs w:val="28"/>
        </w:rPr>
        <w:t>.</w:t>
      </w:r>
    </w:p>
    <w:p w:rsidR="00FD7644" w:rsidRPr="005232C0" w:rsidRDefault="00FD7644" w:rsidP="003F1D68">
      <w:pPr>
        <w:tabs>
          <w:tab w:val="left" w:pos="1290"/>
        </w:tabs>
        <w:jc w:val="both"/>
        <w:rPr>
          <w:sz w:val="28"/>
          <w:szCs w:val="28"/>
        </w:rPr>
      </w:pPr>
      <w:r w:rsidRPr="005232C0">
        <w:rPr>
          <w:sz w:val="28"/>
          <w:szCs w:val="28"/>
        </w:rPr>
        <w:t xml:space="preserve">          3. Администрации МО «Унцукульский район» совместно с другими  заинтересованными службами республики принять меры по завершению начатых и строительству новых социальных объектов - школ, детских садов и спортзалов в сельских  муниципальных  образованиях и вводу в эксплуатацию  объектов, отвечающих  требованиям качества. </w:t>
      </w:r>
    </w:p>
    <w:p w:rsidR="00FD7644" w:rsidRPr="005232C0" w:rsidRDefault="00FD7644" w:rsidP="003F1D68">
      <w:pPr>
        <w:jc w:val="both"/>
        <w:rPr>
          <w:sz w:val="28"/>
          <w:szCs w:val="28"/>
        </w:rPr>
      </w:pPr>
      <w:r w:rsidRPr="005232C0">
        <w:rPr>
          <w:sz w:val="28"/>
          <w:szCs w:val="28"/>
        </w:rPr>
        <w:lastRenderedPageBreak/>
        <w:tab/>
        <w:t xml:space="preserve">4. </w:t>
      </w:r>
      <w:r w:rsidR="00F064E3">
        <w:rPr>
          <w:sz w:val="28"/>
          <w:szCs w:val="28"/>
        </w:rPr>
        <w:t>О</w:t>
      </w:r>
      <w:r w:rsidRPr="005232C0">
        <w:rPr>
          <w:sz w:val="28"/>
          <w:szCs w:val="28"/>
        </w:rPr>
        <w:t xml:space="preserve">тделам Администрации МО «Унцукульский район», администрациям поселений совместно с </w:t>
      </w:r>
      <w:r w:rsidR="005232C0" w:rsidRPr="005232C0">
        <w:rPr>
          <w:sz w:val="28"/>
          <w:szCs w:val="28"/>
        </w:rPr>
        <w:t>республиканскими органами власти активизировать работу по выполнению плановых мероприятий приоритетных проектов развития Республики Дагестан в Унцукульском районе согласно утвержденны</w:t>
      </w:r>
      <w:r w:rsidR="00F064E3">
        <w:rPr>
          <w:sz w:val="28"/>
          <w:szCs w:val="28"/>
        </w:rPr>
        <w:t>м</w:t>
      </w:r>
      <w:r w:rsidR="005232C0" w:rsidRPr="005232C0">
        <w:rPr>
          <w:sz w:val="28"/>
          <w:szCs w:val="28"/>
        </w:rPr>
        <w:t xml:space="preserve"> план</w:t>
      </w:r>
      <w:r w:rsidR="00F064E3">
        <w:rPr>
          <w:sz w:val="28"/>
          <w:szCs w:val="28"/>
        </w:rPr>
        <w:t>ам</w:t>
      </w:r>
      <w:r w:rsidR="00ED5E0C">
        <w:rPr>
          <w:sz w:val="28"/>
          <w:szCs w:val="28"/>
        </w:rPr>
        <w:t xml:space="preserve"> на 2016 год</w:t>
      </w:r>
      <w:r w:rsidR="005232C0" w:rsidRPr="005232C0">
        <w:rPr>
          <w:sz w:val="28"/>
          <w:szCs w:val="28"/>
        </w:rPr>
        <w:t xml:space="preserve">. </w:t>
      </w:r>
    </w:p>
    <w:p w:rsidR="00FD7644" w:rsidRPr="005232C0" w:rsidRDefault="00FD7644" w:rsidP="003F1D68">
      <w:pPr>
        <w:ind w:firstLine="709"/>
        <w:jc w:val="both"/>
        <w:rPr>
          <w:sz w:val="28"/>
          <w:szCs w:val="28"/>
        </w:rPr>
      </w:pPr>
      <w:r w:rsidRPr="005232C0">
        <w:rPr>
          <w:sz w:val="28"/>
          <w:szCs w:val="28"/>
        </w:rPr>
        <w:t>5. Начальникам отделов, руководителям учреждений и  организаций, совместно с правоохранительными органами усилить работу по противодействию экстремизму и терроризму, а также улучшению качества воспитания и образования в школах района.</w:t>
      </w:r>
    </w:p>
    <w:p w:rsidR="00FD7644" w:rsidRPr="005232C0" w:rsidRDefault="00FD7644" w:rsidP="003F1D68">
      <w:pPr>
        <w:jc w:val="both"/>
        <w:rPr>
          <w:sz w:val="28"/>
          <w:szCs w:val="28"/>
        </w:rPr>
      </w:pPr>
      <w:r w:rsidRPr="005232C0">
        <w:rPr>
          <w:sz w:val="28"/>
          <w:szCs w:val="28"/>
        </w:rPr>
        <w:t xml:space="preserve">         6. Настоящее </w:t>
      </w:r>
      <w:r w:rsidR="00ED5E0C">
        <w:rPr>
          <w:sz w:val="28"/>
          <w:szCs w:val="28"/>
        </w:rPr>
        <w:t>постановление</w:t>
      </w:r>
      <w:r w:rsidRPr="005232C0">
        <w:rPr>
          <w:sz w:val="28"/>
          <w:szCs w:val="28"/>
        </w:rPr>
        <w:t xml:space="preserve"> разместить на сайте Администрации МО «Унцукульский район»</w:t>
      </w:r>
      <w:r w:rsidR="00F064E3">
        <w:rPr>
          <w:sz w:val="28"/>
          <w:szCs w:val="28"/>
        </w:rPr>
        <w:t>.</w:t>
      </w:r>
    </w:p>
    <w:p w:rsidR="00FD7644" w:rsidRPr="005232C0" w:rsidRDefault="00FD7644" w:rsidP="003F1D68">
      <w:pPr>
        <w:ind w:firstLine="709"/>
        <w:jc w:val="both"/>
        <w:rPr>
          <w:sz w:val="28"/>
          <w:szCs w:val="28"/>
        </w:rPr>
      </w:pPr>
    </w:p>
    <w:p w:rsidR="00FD7644" w:rsidRPr="005232C0" w:rsidRDefault="00FD7644" w:rsidP="003F1D68">
      <w:pPr>
        <w:jc w:val="both"/>
        <w:rPr>
          <w:b/>
          <w:sz w:val="28"/>
          <w:szCs w:val="28"/>
        </w:rPr>
      </w:pPr>
    </w:p>
    <w:p w:rsidR="00FD7644" w:rsidRPr="005232C0" w:rsidRDefault="00FD7644" w:rsidP="003F1D68">
      <w:pPr>
        <w:jc w:val="both"/>
        <w:rPr>
          <w:b/>
          <w:sz w:val="28"/>
          <w:szCs w:val="28"/>
        </w:rPr>
      </w:pPr>
    </w:p>
    <w:p w:rsidR="00FD7644" w:rsidRPr="005232C0" w:rsidRDefault="00FD7644" w:rsidP="007C2189">
      <w:pPr>
        <w:jc w:val="center"/>
        <w:rPr>
          <w:b/>
          <w:sz w:val="28"/>
          <w:szCs w:val="28"/>
        </w:rPr>
      </w:pPr>
    </w:p>
    <w:p w:rsidR="00FD7644" w:rsidRPr="005232C0" w:rsidRDefault="00F064E3" w:rsidP="005063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D7644" w:rsidRPr="005232C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FD7644" w:rsidRPr="005232C0">
        <w:rPr>
          <w:b/>
          <w:sz w:val="28"/>
          <w:szCs w:val="28"/>
        </w:rPr>
        <w:t xml:space="preserve"> МО</w:t>
      </w:r>
    </w:p>
    <w:p w:rsidR="00FD7644" w:rsidRPr="005232C0" w:rsidRDefault="00FD7644" w:rsidP="00864D0C">
      <w:pPr>
        <w:rPr>
          <w:b/>
          <w:sz w:val="28"/>
          <w:szCs w:val="28"/>
        </w:rPr>
      </w:pPr>
      <w:r w:rsidRPr="005232C0">
        <w:rPr>
          <w:b/>
          <w:sz w:val="28"/>
          <w:szCs w:val="28"/>
        </w:rPr>
        <w:t xml:space="preserve">«Унцукульский район»                                            </w:t>
      </w:r>
      <w:r w:rsidR="00864D0C" w:rsidRPr="005232C0">
        <w:rPr>
          <w:b/>
          <w:sz w:val="28"/>
          <w:szCs w:val="28"/>
        </w:rPr>
        <w:t xml:space="preserve">                   И. Нурмагомедов</w:t>
      </w:r>
    </w:p>
    <w:p w:rsidR="00FD7644" w:rsidRPr="005232C0" w:rsidRDefault="00FD7644" w:rsidP="00B25798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FD7644" w:rsidRPr="005232C0" w:rsidRDefault="00FD7644" w:rsidP="00B25798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FD7644" w:rsidRPr="005232C0" w:rsidRDefault="00FD7644" w:rsidP="00B25798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FD7644" w:rsidRPr="005232C0" w:rsidRDefault="00FD7644" w:rsidP="00B25798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FD7644" w:rsidRPr="005232C0" w:rsidRDefault="00FD7644" w:rsidP="00B25798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FD7644" w:rsidRPr="005232C0" w:rsidRDefault="00FD7644" w:rsidP="00B25798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FD7644" w:rsidRPr="005232C0" w:rsidRDefault="00FD7644" w:rsidP="00B25798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FD7644" w:rsidRPr="005232C0" w:rsidRDefault="00FD7644" w:rsidP="00B25798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FD7644" w:rsidRPr="005232C0" w:rsidRDefault="00FD7644" w:rsidP="00B25798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FD7644" w:rsidRPr="00123AF5" w:rsidRDefault="00FD7644" w:rsidP="00B25798">
      <w:pPr>
        <w:tabs>
          <w:tab w:val="left" w:pos="360"/>
        </w:tabs>
        <w:jc w:val="center"/>
        <w:rPr>
          <w:b/>
          <w:color w:val="FF0000"/>
          <w:sz w:val="28"/>
          <w:szCs w:val="28"/>
        </w:rPr>
      </w:pPr>
    </w:p>
    <w:p w:rsidR="00FD7644" w:rsidRPr="00123AF5" w:rsidRDefault="00FD7644" w:rsidP="00B25798">
      <w:pPr>
        <w:tabs>
          <w:tab w:val="left" w:pos="360"/>
        </w:tabs>
        <w:jc w:val="center"/>
        <w:rPr>
          <w:b/>
          <w:color w:val="FF0000"/>
          <w:sz w:val="28"/>
          <w:szCs w:val="28"/>
        </w:rPr>
      </w:pPr>
    </w:p>
    <w:p w:rsidR="00FD7644" w:rsidRPr="00123AF5" w:rsidRDefault="00FD7644" w:rsidP="00B25798">
      <w:pPr>
        <w:tabs>
          <w:tab w:val="left" w:pos="360"/>
        </w:tabs>
        <w:jc w:val="center"/>
        <w:rPr>
          <w:b/>
          <w:color w:val="FF0000"/>
          <w:sz w:val="28"/>
          <w:szCs w:val="28"/>
        </w:rPr>
      </w:pPr>
    </w:p>
    <w:p w:rsidR="00FD7644" w:rsidRPr="00123AF5" w:rsidRDefault="00FD7644" w:rsidP="00B25798">
      <w:pPr>
        <w:tabs>
          <w:tab w:val="left" w:pos="360"/>
        </w:tabs>
        <w:jc w:val="center"/>
        <w:rPr>
          <w:b/>
          <w:color w:val="FF0000"/>
          <w:sz w:val="28"/>
          <w:szCs w:val="28"/>
        </w:rPr>
      </w:pPr>
    </w:p>
    <w:p w:rsidR="00FD7644" w:rsidRPr="00123AF5" w:rsidRDefault="00FD7644" w:rsidP="00B25798">
      <w:pPr>
        <w:tabs>
          <w:tab w:val="left" w:pos="360"/>
        </w:tabs>
        <w:jc w:val="center"/>
        <w:rPr>
          <w:b/>
          <w:color w:val="FF0000"/>
          <w:sz w:val="28"/>
          <w:szCs w:val="28"/>
        </w:rPr>
      </w:pPr>
    </w:p>
    <w:p w:rsidR="00FD7644" w:rsidRPr="00123AF5" w:rsidRDefault="00FD7644" w:rsidP="00B25798">
      <w:pPr>
        <w:tabs>
          <w:tab w:val="left" w:pos="360"/>
        </w:tabs>
        <w:jc w:val="center"/>
        <w:rPr>
          <w:b/>
          <w:color w:val="FF0000"/>
          <w:sz w:val="28"/>
          <w:szCs w:val="28"/>
        </w:rPr>
      </w:pPr>
    </w:p>
    <w:p w:rsidR="00FD7644" w:rsidRPr="00123AF5" w:rsidRDefault="00FD7644" w:rsidP="00B25798">
      <w:pPr>
        <w:tabs>
          <w:tab w:val="left" w:pos="360"/>
        </w:tabs>
        <w:jc w:val="center"/>
        <w:rPr>
          <w:b/>
          <w:color w:val="FF0000"/>
          <w:sz w:val="28"/>
          <w:szCs w:val="28"/>
        </w:rPr>
      </w:pPr>
    </w:p>
    <w:p w:rsidR="00FD7644" w:rsidRPr="00123AF5" w:rsidRDefault="00FD7644" w:rsidP="00B25798">
      <w:pPr>
        <w:tabs>
          <w:tab w:val="left" w:pos="360"/>
        </w:tabs>
        <w:jc w:val="center"/>
        <w:rPr>
          <w:b/>
          <w:color w:val="FF0000"/>
          <w:sz w:val="28"/>
          <w:szCs w:val="28"/>
        </w:rPr>
      </w:pPr>
    </w:p>
    <w:p w:rsidR="00FD7644" w:rsidRPr="00123AF5" w:rsidRDefault="00FD7644" w:rsidP="00B25798">
      <w:pPr>
        <w:tabs>
          <w:tab w:val="left" w:pos="360"/>
        </w:tabs>
        <w:jc w:val="center"/>
        <w:rPr>
          <w:b/>
          <w:color w:val="FF0000"/>
          <w:sz w:val="28"/>
          <w:szCs w:val="28"/>
        </w:rPr>
      </w:pPr>
    </w:p>
    <w:p w:rsidR="00FD7644" w:rsidRPr="00123AF5" w:rsidRDefault="00FD7644" w:rsidP="00B25798">
      <w:pPr>
        <w:tabs>
          <w:tab w:val="left" w:pos="360"/>
        </w:tabs>
        <w:jc w:val="center"/>
        <w:rPr>
          <w:b/>
          <w:color w:val="FF0000"/>
          <w:sz w:val="28"/>
          <w:szCs w:val="28"/>
        </w:rPr>
      </w:pPr>
    </w:p>
    <w:p w:rsidR="00FD7644" w:rsidRPr="00123AF5" w:rsidRDefault="00FD7644" w:rsidP="00B25798">
      <w:pPr>
        <w:tabs>
          <w:tab w:val="left" w:pos="360"/>
        </w:tabs>
        <w:jc w:val="center"/>
        <w:rPr>
          <w:b/>
          <w:color w:val="FF0000"/>
          <w:sz w:val="28"/>
          <w:szCs w:val="28"/>
        </w:rPr>
      </w:pPr>
    </w:p>
    <w:p w:rsidR="00FD7644" w:rsidRPr="00123AF5" w:rsidRDefault="00FD7644" w:rsidP="00B25798">
      <w:pPr>
        <w:tabs>
          <w:tab w:val="left" w:pos="360"/>
        </w:tabs>
        <w:jc w:val="center"/>
        <w:rPr>
          <w:b/>
          <w:color w:val="FF0000"/>
          <w:sz w:val="28"/>
          <w:szCs w:val="28"/>
        </w:rPr>
      </w:pPr>
    </w:p>
    <w:p w:rsidR="00FD7644" w:rsidRPr="00123AF5" w:rsidRDefault="00FD7644" w:rsidP="00B25798">
      <w:pPr>
        <w:tabs>
          <w:tab w:val="left" w:pos="360"/>
        </w:tabs>
        <w:jc w:val="center"/>
        <w:rPr>
          <w:b/>
          <w:color w:val="FF0000"/>
          <w:sz w:val="28"/>
          <w:szCs w:val="28"/>
        </w:rPr>
      </w:pPr>
    </w:p>
    <w:p w:rsidR="00FD7644" w:rsidRPr="00123AF5" w:rsidRDefault="00FD7644" w:rsidP="00B25798">
      <w:pPr>
        <w:tabs>
          <w:tab w:val="left" w:pos="360"/>
        </w:tabs>
        <w:jc w:val="center"/>
        <w:rPr>
          <w:b/>
          <w:color w:val="FF0000"/>
          <w:sz w:val="28"/>
          <w:szCs w:val="28"/>
        </w:rPr>
      </w:pPr>
    </w:p>
    <w:p w:rsidR="00FD7644" w:rsidRPr="00123AF5" w:rsidRDefault="00FD7644" w:rsidP="00B25798">
      <w:pPr>
        <w:tabs>
          <w:tab w:val="left" w:pos="360"/>
        </w:tabs>
        <w:jc w:val="center"/>
        <w:rPr>
          <w:b/>
          <w:color w:val="FF0000"/>
          <w:sz w:val="28"/>
          <w:szCs w:val="28"/>
        </w:rPr>
      </w:pPr>
    </w:p>
    <w:p w:rsidR="00FD7644" w:rsidRPr="00123AF5" w:rsidRDefault="00FD7644" w:rsidP="00B25798">
      <w:pPr>
        <w:tabs>
          <w:tab w:val="left" w:pos="360"/>
        </w:tabs>
        <w:jc w:val="center"/>
        <w:rPr>
          <w:b/>
          <w:color w:val="FF0000"/>
          <w:sz w:val="28"/>
          <w:szCs w:val="28"/>
        </w:rPr>
      </w:pPr>
    </w:p>
    <w:p w:rsidR="00FD7644" w:rsidRPr="00123AF5" w:rsidRDefault="00FD7644" w:rsidP="00B25798">
      <w:pPr>
        <w:tabs>
          <w:tab w:val="left" w:pos="360"/>
        </w:tabs>
        <w:jc w:val="center"/>
        <w:rPr>
          <w:b/>
          <w:color w:val="FF0000"/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E70842" w:rsidRDefault="00E70842" w:rsidP="00B25798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E70842" w:rsidRDefault="00E70842" w:rsidP="00B25798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E70842" w:rsidRDefault="00E70842" w:rsidP="00B25798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E70842" w:rsidRDefault="00E70842" w:rsidP="00B25798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E70842" w:rsidRDefault="00E70842" w:rsidP="00B25798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3F1D68" w:rsidRDefault="00004ED4" w:rsidP="00B25798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Ежегодное обращение </w:t>
      </w:r>
    </w:p>
    <w:p w:rsidR="003F1D68" w:rsidRDefault="003F1D68" w:rsidP="00B25798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04ED4">
        <w:rPr>
          <w:b/>
          <w:sz w:val="28"/>
          <w:szCs w:val="28"/>
        </w:rPr>
        <w:t xml:space="preserve">лавы МО «Унцукульский район» </w:t>
      </w:r>
      <w:r>
        <w:rPr>
          <w:b/>
          <w:sz w:val="28"/>
          <w:szCs w:val="28"/>
        </w:rPr>
        <w:t xml:space="preserve">Нурмагомедова И.М. </w:t>
      </w:r>
    </w:p>
    <w:p w:rsidR="00E70842" w:rsidRDefault="003F1D68" w:rsidP="00B25798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«Инвестиционный климат муниципального образования»</w:t>
      </w:r>
    </w:p>
    <w:p w:rsidR="00FD7644" w:rsidRPr="00B4693A" w:rsidRDefault="003F1D68" w:rsidP="00B25798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отчет о</w:t>
      </w:r>
      <w:r w:rsidR="00FD7644" w:rsidRPr="00B4693A">
        <w:rPr>
          <w:b/>
          <w:sz w:val="28"/>
          <w:szCs w:val="28"/>
        </w:rPr>
        <w:t xml:space="preserve">б итогах социально-экономического развития </w:t>
      </w:r>
    </w:p>
    <w:p w:rsidR="00FD7644" w:rsidRPr="00B4693A" w:rsidRDefault="00FD7644" w:rsidP="00B25798">
      <w:pPr>
        <w:tabs>
          <w:tab w:val="left" w:pos="360"/>
        </w:tabs>
        <w:jc w:val="center"/>
        <w:rPr>
          <w:b/>
          <w:sz w:val="28"/>
          <w:szCs w:val="28"/>
        </w:rPr>
      </w:pPr>
      <w:r w:rsidRPr="00B4693A">
        <w:rPr>
          <w:b/>
          <w:sz w:val="28"/>
          <w:szCs w:val="28"/>
        </w:rPr>
        <w:t>МО «Унцукульский район»за 201</w:t>
      </w:r>
      <w:r w:rsidR="00F064E3">
        <w:rPr>
          <w:b/>
          <w:sz w:val="28"/>
          <w:szCs w:val="28"/>
        </w:rPr>
        <w:t>5</w:t>
      </w:r>
      <w:r w:rsidRPr="00B4693A">
        <w:rPr>
          <w:b/>
          <w:sz w:val="28"/>
          <w:szCs w:val="28"/>
        </w:rPr>
        <w:t xml:space="preserve"> год и задачах на 201</w:t>
      </w:r>
      <w:r w:rsidR="00F064E3">
        <w:rPr>
          <w:b/>
          <w:sz w:val="28"/>
          <w:szCs w:val="28"/>
        </w:rPr>
        <w:t>6</w:t>
      </w:r>
      <w:r w:rsidRPr="00B4693A">
        <w:rPr>
          <w:b/>
          <w:sz w:val="28"/>
          <w:szCs w:val="28"/>
        </w:rPr>
        <w:t xml:space="preserve"> год. </w:t>
      </w: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  <w:r w:rsidRPr="00B4693A">
        <w:rPr>
          <w:sz w:val="28"/>
          <w:szCs w:val="28"/>
        </w:rPr>
        <w:t xml:space="preserve">Для представления  Собранию депутатов МР «Унцукульский район»                             в соответствии с частью 5.1.  ст. 36 Федерального закона от 06.10.2003 г. </w:t>
      </w: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  <w:r w:rsidRPr="00B4693A">
        <w:rPr>
          <w:sz w:val="28"/>
          <w:szCs w:val="28"/>
        </w:rPr>
        <w:t xml:space="preserve">№131-ФЗ «Об общих принципах организации местного самоуправления </w:t>
      </w: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  <w:r w:rsidRPr="00B4693A">
        <w:rPr>
          <w:sz w:val="28"/>
          <w:szCs w:val="28"/>
        </w:rPr>
        <w:t>в Российской Федерации»</w:t>
      </w: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b/>
          <w:sz w:val="28"/>
          <w:szCs w:val="28"/>
        </w:rPr>
      </w:pPr>
      <w:r w:rsidRPr="00B4693A">
        <w:rPr>
          <w:b/>
          <w:sz w:val="28"/>
          <w:szCs w:val="28"/>
        </w:rPr>
        <w:t>ДОКЛАД</w:t>
      </w:r>
    </w:p>
    <w:p w:rsidR="00FD7644" w:rsidRPr="00B4693A" w:rsidRDefault="00FD7644" w:rsidP="00B25798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FD7644" w:rsidRPr="00B4693A" w:rsidRDefault="00F064E3" w:rsidP="00B25798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D7644" w:rsidRPr="00B4693A">
        <w:rPr>
          <w:b/>
          <w:sz w:val="28"/>
          <w:szCs w:val="28"/>
        </w:rPr>
        <w:t>лавы МО «Унцукульский район»</w:t>
      </w:r>
    </w:p>
    <w:p w:rsidR="00FD7644" w:rsidRPr="00B4693A" w:rsidRDefault="00FD7644" w:rsidP="00B25798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FD7644" w:rsidRPr="00B4693A" w:rsidRDefault="00B4693A" w:rsidP="00B25798">
      <w:pPr>
        <w:tabs>
          <w:tab w:val="left" w:pos="360"/>
        </w:tabs>
        <w:jc w:val="center"/>
        <w:rPr>
          <w:b/>
          <w:sz w:val="28"/>
          <w:szCs w:val="28"/>
        </w:rPr>
      </w:pPr>
      <w:r w:rsidRPr="00B4693A">
        <w:rPr>
          <w:b/>
          <w:sz w:val="28"/>
          <w:szCs w:val="28"/>
        </w:rPr>
        <w:t>И. Нурмагомедова</w:t>
      </w: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FD7644" w:rsidP="00B25798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B4693A" w:rsidRDefault="00864D0C" w:rsidP="00B25798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FD7644" w:rsidRPr="00B4693A">
        <w:rPr>
          <w:sz w:val="28"/>
          <w:szCs w:val="28"/>
        </w:rPr>
        <w:t xml:space="preserve">с. </w:t>
      </w:r>
      <w:r>
        <w:rPr>
          <w:sz w:val="28"/>
          <w:szCs w:val="28"/>
        </w:rPr>
        <w:t>Шамилькала</w:t>
      </w:r>
    </w:p>
    <w:p w:rsidR="00FD7644" w:rsidRPr="00123AF5" w:rsidRDefault="00FD7644" w:rsidP="00B25798">
      <w:pPr>
        <w:tabs>
          <w:tab w:val="left" w:pos="360"/>
        </w:tabs>
        <w:jc w:val="center"/>
        <w:rPr>
          <w:color w:val="FF0000"/>
          <w:sz w:val="28"/>
          <w:szCs w:val="28"/>
        </w:rPr>
      </w:pPr>
    </w:p>
    <w:p w:rsidR="00FD7644" w:rsidRDefault="00FD7644" w:rsidP="00B25798">
      <w:pPr>
        <w:tabs>
          <w:tab w:val="left" w:pos="360"/>
        </w:tabs>
        <w:jc w:val="center"/>
        <w:rPr>
          <w:color w:val="FF0000"/>
          <w:sz w:val="28"/>
          <w:szCs w:val="28"/>
        </w:rPr>
      </w:pPr>
    </w:p>
    <w:p w:rsidR="00446855" w:rsidRDefault="00446855" w:rsidP="00B25798">
      <w:pPr>
        <w:tabs>
          <w:tab w:val="left" w:pos="360"/>
        </w:tabs>
        <w:jc w:val="center"/>
        <w:rPr>
          <w:color w:val="FF0000"/>
          <w:sz w:val="28"/>
          <w:szCs w:val="28"/>
        </w:rPr>
      </w:pPr>
    </w:p>
    <w:p w:rsidR="00446855" w:rsidRPr="00123AF5" w:rsidRDefault="00446855" w:rsidP="00B25798">
      <w:pPr>
        <w:tabs>
          <w:tab w:val="left" w:pos="360"/>
        </w:tabs>
        <w:jc w:val="center"/>
        <w:rPr>
          <w:color w:val="FF0000"/>
          <w:sz w:val="28"/>
          <w:szCs w:val="28"/>
        </w:rPr>
      </w:pPr>
    </w:p>
    <w:p w:rsidR="00FD7644" w:rsidRPr="00B4693A" w:rsidRDefault="004917A4" w:rsidP="00B25798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Уважаемые </w:t>
      </w:r>
      <w:r w:rsidR="00964E11">
        <w:rPr>
          <w:b/>
          <w:sz w:val="28"/>
          <w:szCs w:val="28"/>
        </w:rPr>
        <w:t xml:space="preserve">депутаты! Уважаемые </w:t>
      </w:r>
      <w:r w:rsidR="00F32035">
        <w:rPr>
          <w:b/>
          <w:sz w:val="28"/>
          <w:szCs w:val="28"/>
        </w:rPr>
        <w:t>гости</w:t>
      </w:r>
      <w:r>
        <w:rPr>
          <w:b/>
          <w:sz w:val="28"/>
          <w:szCs w:val="28"/>
        </w:rPr>
        <w:t>! Уважаемые присутствующие!</w:t>
      </w:r>
    </w:p>
    <w:p w:rsidR="0002296B" w:rsidRPr="00B4693A" w:rsidRDefault="0002296B" w:rsidP="00CB3C51">
      <w:pPr>
        <w:tabs>
          <w:tab w:val="left" w:pos="360"/>
        </w:tabs>
        <w:jc w:val="center"/>
        <w:rPr>
          <w:sz w:val="28"/>
          <w:szCs w:val="28"/>
        </w:rPr>
      </w:pPr>
    </w:p>
    <w:p w:rsidR="00FD7644" w:rsidRPr="004917A4" w:rsidRDefault="00FD7644" w:rsidP="004917A4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4917A4">
        <w:rPr>
          <w:sz w:val="28"/>
          <w:szCs w:val="28"/>
        </w:rPr>
        <w:t>В соответствии с частью 5.1.  ст.36 Федерального закона от 06.10.2003 г. №131-ФЗ «Об общих принципах организации местного самоуправления в Российской Федерации» представляем на ваше рассмотрение отчет о работе Администрации муниципального образования «Унцукульский район» за 201</w:t>
      </w:r>
      <w:r w:rsidR="00F064E3">
        <w:rPr>
          <w:sz w:val="28"/>
          <w:szCs w:val="28"/>
        </w:rPr>
        <w:t>5</w:t>
      </w:r>
      <w:r w:rsidRPr="004917A4">
        <w:rPr>
          <w:sz w:val="28"/>
          <w:szCs w:val="28"/>
        </w:rPr>
        <w:t xml:space="preserve"> год. </w:t>
      </w:r>
    </w:p>
    <w:p w:rsidR="00FD7644" w:rsidRPr="004917A4" w:rsidRDefault="00FD7644" w:rsidP="004917A4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4917A4">
        <w:rPr>
          <w:sz w:val="28"/>
          <w:szCs w:val="28"/>
        </w:rPr>
        <w:t xml:space="preserve">Подводя итоги социально-экономического развития за </w:t>
      </w:r>
      <w:r w:rsidR="00ED5E0C">
        <w:rPr>
          <w:sz w:val="28"/>
          <w:szCs w:val="28"/>
        </w:rPr>
        <w:t xml:space="preserve">2015 </w:t>
      </w:r>
      <w:r w:rsidRPr="004917A4">
        <w:rPr>
          <w:sz w:val="28"/>
          <w:szCs w:val="28"/>
        </w:rPr>
        <w:t>год, можно с уверенностью сказать, что в прошедшем году мы закрепили достижения прошлых лет, но в целом год был нелегким.</w:t>
      </w:r>
    </w:p>
    <w:p w:rsidR="00FD7644" w:rsidRDefault="00FD7644" w:rsidP="004917A4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4917A4">
        <w:rPr>
          <w:sz w:val="28"/>
          <w:szCs w:val="28"/>
        </w:rPr>
        <w:t>Администрация муниципального района осуществляла свою деятельность по решению вопросов местного значения в соответствии с Уставом муниципального образования и отдельных государственных полномочий, которыми наделены органы местного самоуправления в соответствии с федеральными законами и законами Республики Дагестан.</w:t>
      </w:r>
    </w:p>
    <w:p w:rsidR="0002296B" w:rsidRDefault="0002296B" w:rsidP="0002296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296B" w:rsidRPr="0002296B" w:rsidRDefault="0002296B" w:rsidP="0002296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96B">
        <w:rPr>
          <w:rFonts w:ascii="Times New Roman" w:hAnsi="Times New Roman" w:cs="Times New Roman"/>
          <w:b w:val="0"/>
          <w:sz w:val="28"/>
          <w:szCs w:val="28"/>
        </w:rPr>
        <w:t>Для  реализации Стандарта</w:t>
      </w:r>
      <w:r w:rsidR="00ED5E0C">
        <w:rPr>
          <w:rFonts w:ascii="Times New Roman" w:hAnsi="Times New Roman" w:cs="Times New Roman"/>
          <w:b w:val="0"/>
          <w:sz w:val="28"/>
          <w:szCs w:val="28"/>
        </w:rPr>
        <w:t xml:space="preserve"> деятельности органов местного самоуправления</w:t>
      </w:r>
      <w:r w:rsidRPr="0002296B">
        <w:rPr>
          <w:rFonts w:ascii="Times New Roman" w:hAnsi="Times New Roman" w:cs="Times New Roman"/>
          <w:b w:val="0"/>
          <w:sz w:val="28"/>
          <w:szCs w:val="28"/>
        </w:rPr>
        <w:t xml:space="preserve">,  постановлением администрации района  утвержден план мероприятий «Дорожная карта», направленный на повышение инвестиционной привлекательности района. </w:t>
      </w:r>
    </w:p>
    <w:p w:rsidR="0002296B" w:rsidRPr="0002296B" w:rsidRDefault="0002296B" w:rsidP="0002296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96B">
        <w:rPr>
          <w:rFonts w:ascii="Times New Roman" w:hAnsi="Times New Roman" w:cs="Times New Roman"/>
          <w:b w:val="0"/>
          <w:sz w:val="28"/>
          <w:szCs w:val="28"/>
        </w:rPr>
        <w:t xml:space="preserve">Для успешного взаимодействия бизнес - сообщества и органов местного самоуправления по реализации инвестиционных проектов, необходимо постоянно работать в направлениях, заданных Стандартом, обеспечив тем самым </w:t>
      </w:r>
      <w:r>
        <w:rPr>
          <w:rFonts w:ascii="Times New Roman" w:hAnsi="Times New Roman" w:cs="Times New Roman"/>
          <w:b w:val="0"/>
          <w:sz w:val="28"/>
          <w:szCs w:val="28"/>
        </w:rPr>
        <w:t>максимальные</w:t>
      </w:r>
      <w:r w:rsidRPr="0002296B">
        <w:rPr>
          <w:rFonts w:ascii="Times New Roman" w:hAnsi="Times New Roman" w:cs="Times New Roman"/>
          <w:b w:val="0"/>
          <w:sz w:val="28"/>
          <w:szCs w:val="28"/>
        </w:rPr>
        <w:t xml:space="preserve"> условия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02296B">
        <w:rPr>
          <w:rFonts w:ascii="Times New Roman" w:hAnsi="Times New Roman" w:cs="Times New Roman"/>
          <w:b w:val="0"/>
          <w:sz w:val="28"/>
          <w:szCs w:val="28"/>
        </w:rPr>
        <w:t xml:space="preserve"> для улучшения инвестиционной привлекательности </w:t>
      </w:r>
      <w:r>
        <w:rPr>
          <w:rFonts w:ascii="Times New Roman" w:hAnsi="Times New Roman" w:cs="Times New Roman"/>
          <w:b w:val="0"/>
          <w:sz w:val="28"/>
          <w:szCs w:val="28"/>
        </w:rPr>
        <w:t>Унцукульского района</w:t>
      </w:r>
      <w:r w:rsidRPr="0002296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02296B" w:rsidRDefault="0002296B" w:rsidP="0002296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296B" w:rsidRPr="0002296B" w:rsidRDefault="0002296B" w:rsidP="0002296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96B">
        <w:rPr>
          <w:rFonts w:ascii="Times New Roman" w:hAnsi="Times New Roman" w:cs="Times New Roman"/>
          <w:b w:val="0"/>
          <w:sz w:val="28"/>
          <w:szCs w:val="28"/>
        </w:rPr>
        <w:t>В рамках данной деятельности в 201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2296B">
        <w:rPr>
          <w:rFonts w:ascii="Times New Roman" w:hAnsi="Times New Roman" w:cs="Times New Roman"/>
          <w:b w:val="0"/>
          <w:sz w:val="28"/>
          <w:szCs w:val="28"/>
        </w:rPr>
        <w:t xml:space="preserve"> году планируем: </w:t>
      </w:r>
    </w:p>
    <w:p w:rsidR="0002296B" w:rsidRPr="0002296B" w:rsidRDefault="0002296B" w:rsidP="0002296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96B">
        <w:rPr>
          <w:rFonts w:ascii="Times New Roman" w:hAnsi="Times New Roman" w:cs="Times New Roman"/>
          <w:b w:val="0"/>
          <w:sz w:val="28"/>
          <w:szCs w:val="28"/>
        </w:rPr>
        <w:t xml:space="preserve">-продолжить работу по формированию наглядного представления инвестиционных возможностей </w:t>
      </w:r>
      <w:r>
        <w:rPr>
          <w:rFonts w:ascii="Times New Roman" w:hAnsi="Times New Roman" w:cs="Times New Roman"/>
          <w:b w:val="0"/>
          <w:sz w:val="28"/>
          <w:szCs w:val="28"/>
        </w:rPr>
        <w:t>Унцукульского</w:t>
      </w:r>
      <w:r w:rsidRPr="0002296B">
        <w:rPr>
          <w:rFonts w:ascii="Times New Roman" w:hAnsi="Times New Roman" w:cs="Times New Roman"/>
          <w:b w:val="0"/>
          <w:sz w:val="28"/>
          <w:szCs w:val="28"/>
        </w:rPr>
        <w:t xml:space="preserve"> района по средствам интернет – сайт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02296B">
        <w:rPr>
          <w:rFonts w:ascii="Times New Roman" w:hAnsi="Times New Roman" w:cs="Times New Roman"/>
          <w:b w:val="0"/>
          <w:sz w:val="28"/>
          <w:szCs w:val="28"/>
        </w:rPr>
        <w:t xml:space="preserve">;  </w:t>
      </w:r>
    </w:p>
    <w:p w:rsidR="0002296B" w:rsidRPr="0002296B" w:rsidRDefault="0002296B" w:rsidP="0002296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96B">
        <w:rPr>
          <w:rFonts w:ascii="Times New Roman" w:hAnsi="Times New Roman" w:cs="Times New Roman"/>
          <w:b w:val="0"/>
          <w:sz w:val="28"/>
          <w:szCs w:val="28"/>
        </w:rPr>
        <w:t xml:space="preserve">-работу  по корректировке Плана создания инвестиционных объектов и необходимой транспортной, социальной, инженерной, коммунальной инфраструктуры, включающего проекты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Pr="0002296B">
        <w:rPr>
          <w:rFonts w:ascii="Times New Roman" w:hAnsi="Times New Roman" w:cs="Times New Roman"/>
          <w:b w:val="0"/>
          <w:sz w:val="28"/>
          <w:szCs w:val="28"/>
        </w:rPr>
        <w:t>-частного партнерства;</w:t>
      </w:r>
    </w:p>
    <w:p w:rsidR="0002296B" w:rsidRDefault="0002296B" w:rsidP="0002296B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02296B">
        <w:rPr>
          <w:sz w:val="28"/>
          <w:szCs w:val="28"/>
        </w:rPr>
        <w:t>- проводить начатую в 201</w:t>
      </w:r>
      <w:r>
        <w:rPr>
          <w:sz w:val="28"/>
          <w:szCs w:val="28"/>
        </w:rPr>
        <w:t>5</w:t>
      </w:r>
      <w:r w:rsidRPr="0002296B">
        <w:rPr>
          <w:sz w:val="28"/>
          <w:szCs w:val="28"/>
        </w:rPr>
        <w:t xml:space="preserve"> году</w:t>
      </w:r>
      <w:r>
        <w:rPr>
          <w:sz w:val="28"/>
          <w:szCs w:val="28"/>
        </w:rPr>
        <w:t>, по</w:t>
      </w:r>
      <w:r w:rsidRPr="0002296B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е</w:t>
      </w:r>
      <w:r w:rsidRPr="0002296B">
        <w:rPr>
          <w:sz w:val="28"/>
          <w:szCs w:val="28"/>
        </w:rPr>
        <w:t xml:space="preserve"> регулирующего воздействия принятых и принимаемых нормативно-правовых актов, затрагивающих предпринимательскую и инвестиционную деятельность, которая послужит инструментом измерения административной и финансовой нагрузки на хозяйствующих субъектов, формируемой в результате принятия управленческих решений органами местного самоуправления</w:t>
      </w:r>
      <w:r>
        <w:rPr>
          <w:sz w:val="28"/>
          <w:szCs w:val="28"/>
        </w:rPr>
        <w:t>.</w:t>
      </w:r>
    </w:p>
    <w:p w:rsidR="00964E11" w:rsidRDefault="00964E11" w:rsidP="0002296B">
      <w:pPr>
        <w:tabs>
          <w:tab w:val="left" w:pos="360"/>
        </w:tabs>
        <w:ind w:firstLine="567"/>
        <w:jc w:val="both"/>
        <w:rPr>
          <w:sz w:val="28"/>
          <w:szCs w:val="28"/>
        </w:rPr>
      </w:pPr>
    </w:p>
    <w:p w:rsidR="00964E11" w:rsidRPr="00964E11" w:rsidRDefault="00964E11" w:rsidP="0002296B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964E11">
        <w:rPr>
          <w:sz w:val="28"/>
          <w:szCs w:val="28"/>
        </w:rPr>
        <w:t>Создание благоприятного инвестиционного климата – это длительная и последовательная работа, в которой должны принять участие все, структурные подразделения администрации</w:t>
      </w:r>
      <w:r>
        <w:rPr>
          <w:sz w:val="28"/>
          <w:szCs w:val="28"/>
        </w:rPr>
        <w:t xml:space="preserve"> района</w:t>
      </w:r>
      <w:r w:rsidRPr="00964E11">
        <w:rPr>
          <w:sz w:val="28"/>
          <w:szCs w:val="28"/>
        </w:rPr>
        <w:t xml:space="preserve">, поселения района, </w:t>
      </w:r>
      <w:r>
        <w:rPr>
          <w:sz w:val="28"/>
          <w:szCs w:val="28"/>
        </w:rPr>
        <w:t>учреждения</w:t>
      </w:r>
      <w:r w:rsidR="00ED5E0C">
        <w:rPr>
          <w:sz w:val="28"/>
          <w:szCs w:val="28"/>
        </w:rPr>
        <w:t xml:space="preserve">и </w:t>
      </w:r>
      <w:r w:rsidRPr="00964E11">
        <w:rPr>
          <w:sz w:val="28"/>
          <w:szCs w:val="28"/>
        </w:rPr>
        <w:t>иные организации, имеющие отношение к бизнес-процессам. Инвестиционная привлекательность зависит не только от действия чиновников, но и от их бездействия. Системное, взаимовыгодное и открытое сотрудничество бизнеса и власти, ориентированное на результат – залог комфортной предпринимательской атмосферы</w:t>
      </w:r>
      <w:r>
        <w:rPr>
          <w:sz w:val="28"/>
          <w:szCs w:val="28"/>
        </w:rPr>
        <w:t xml:space="preserve"> в районе</w:t>
      </w:r>
      <w:r w:rsidRPr="00964E11">
        <w:rPr>
          <w:sz w:val="28"/>
          <w:szCs w:val="28"/>
        </w:rPr>
        <w:t>.</w:t>
      </w:r>
    </w:p>
    <w:p w:rsidR="0002296B" w:rsidRDefault="0002296B" w:rsidP="0002296B">
      <w:pPr>
        <w:ind w:firstLine="567"/>
        <w:jc w:val="both"/>
        <w:rPr>
          <w:sz w:val="28"/>
          <w:szCs w:val="28"/>
        </w:rPr>
      </w:pPr>
    </w:p>
    <w:p w:rsidR="00FD7644" w:rsidRPr="0002296B" w:rsidRDefault="00FD7644" w:rsidP="0002296B">
      <w:pPr>
        <w:ind w:firstLine="567"/>
        <w:jc w:val="both"/>
        <w:rPr>
          <w:sz w:val="28"/>
          <w:szCs w:val="28"/>
        </w:rPr>
      </w:pPr>
      <w:r w:rsidRPr="0002296B">
        <w:rPr>
          <w:sz w:val="28"/>
          <w:szCs w:val="28"/>
        </w:rPr>
        <w:lastRenderedPageBreak/>
        <w:t>На 1 января 201</w:t>
      </w:r>
      <w:r w:rsidR="00F064E3" w:rsidRPr="0002296B">
        <w:rPr>
          <w:sz w:val="28"/>
          <w:szCs w:val="28"/>
        </w:rPr>
        <w:t>6</w:t>
      </w:r>
      <w:r w:rsidRPr="0002296B">
        <w:rPr>
          <w:sz w:val="28"/>
          <w:szCs w:val="28"/>
        </w:rPr>
        <w:t xml:space="preserve"> года в районе насчитывается </w:t>
      </w:r>
      <w:r w:rsidR="00F064E3" w:rsidRPr="0002296B">
        <w:rPr>
          <w:sz w:val="28"/>
          <w:szCs w:val="28"/>
        </w:rPr>
        <w:t>32707</w:t>
      </w:r>
      <w:r w:rsidRPr="0002296B">
        <w:rPr>
          <w:sz w:val="28"/>
          <w:szCs w:val="28"/>
        </w:rPr>
        <w:t xml:space="preserve"> человек. Родилось за 201</w:t>
      </w:r>
      <w:r w:rsidR="00F064E3" w:rsidRPr="0002296B">
        <w:rPr>
          <w:sz w:val="28"/>
          <w:szCs w:val="28"/>
        </w:rPr>
        <w:t>5</w:t>
      </w:r>
      <w:r w:rsidRPr="0002296B">
        <w:rPr>
          <w:sz w:val="28"/>
          <w:szCs w:val="28"/>
        </w:rPr>
        <w:t xml:space="preserve"> год </w:t>
      </w:r>
      <w:r w:rsidR="00F064E3" w:rsidRPr="0002296B">
        <w:rPr>
          <w:sz w:val="28"/>
          <w:szCs w:val="28"/>
        </w:rPr>
        <w:t>492</w:t>
      </w:r>
      <w:r w:rsidRPr="0002296B">
        <w:rPr>
          <w:sz w:val="28"/>
          <w:szCs w:val="28"/>
        </w:rPr>
        <w:t xml:space="preserve"> детей, в 201</w:t>
      </w:r>
      <w:r w:rsidR="00F064E3" w:rsidRPr="0002296B">
        <w:rPr>
          <w:sz w:val="28"/>
          <w:szCs w:val="28"/>
        </w:rPr>
        <w:t>4</w:t>
      </w:r>
      <w:r w:rsidRPr="0002296B">
        <w:rPr>
          <w:sz w:val="28"/>
          <w:szCs w:val="28"/>
        </w:rPr>
        <w:t xml:space="preserve"> году </w:t>
      </w:r>
      <w:r w:rsidR="00F064E3" w:rsidRPr="0002296B">
        <w:rPr>
          <w:sz w:val="28"/>
          <w:szCs w:val="28"/>
        </w:rPr>
        <w:t>489</w:t>
      </w:r>
      <w:r w:rsidRPr="0002296B">
        <w:rPr>
          <w:sz w:val="28"/>
          <w:szCs w:val="28"/>
        </w:rPr>
        <w:t xml:space="preserve"> детей; умерло за 201</w:t>
      </w:r>
      <w:r w:rsidR="00F064E3" w:rsidRPr="0002296B">
        <w:rPr>
          <w:sz w:val="28"/>
          <w:szCs w:val="28"/>
        </w:rPr>
        <w:t>5</w:t>
      </w:r>
      <w:r w:rsidRPr="0002296B">
        <w:rPr>
          <w:sz w:val="28"/>
          <w:szCs w:val="28"/>
        </w:rPr>
        <w:t xml:space="preserve"> год </w:t>
      </w:r>
      <w:r w:rsidR="006102B8" w:rsidRPr="0002296B">
        <w:rPr>
          <w:sz w:val="28"/>
          <w:szCs w:val="28"/>
        </w:rPr>
        <w:t>101</w:t>
      </w:r>
      <w:r w:rsidRPr="0002296B">
        <w:rPr>
          <w:sz w:val="28"/>
          <w:szCs w:val="28"/>
        </w:rPr>
        <w:t xml:space="preserve"> человек, в 201</w:t>
      </w:r>
      <w:r w:rsidR="006102B8" w:rsidRPr="0002296B">
        <w:rPr>
          <w:sz w:val="28"/>
          <w:szCs w:val="28"/>
        </w:rPr>
        <w:t>4</w:t>
      </w:r>
      <w:r w:rsidRPr="0002296B">
        <w:rPr>
          <w:sz w:val="28"/>
          <w:szCs w:val="28"/>
        </w:rPr>
        <w:t xml:space="preserve"> году </w:t>
      </w:r>
      <w:r w:rsidR="006102B8" w:rsidRPr="0002296B">
        <w:rPr>
          <w:sz w:val="28"/>
          <w:szCs w:val="28"/>
        </w:rPr>
        <w:t>156</w:t>
      </w:r>
      <w:r w:rsidRPr="0002296B">
        <w:rPr>
          <w:sz w:val="28"/>
          <w:szCs w:val="28"/>
        </w:rPr>
        <w:t xml:space="preserve"> человек. Естественный прирост населения в 201</w:t>
      </w:r>
      <w:r w:rsidR="006102B8" w:rsidRPr="0002296B">
        <w:rPr>
          <w:sz w:val="28"/>
          <w:szCs w:val="28"/>
        </w:rPr>
        <w:t>5</w:t>
      </w:r>
      <w:r w:rsidRPr="0002296B">
        <w:rPr>
          <w:sz w:val="28"/>
          <w:szCs w:val="28"/>
        </w:rPr>
        <w:t xml:space="preserve"> году составил </w:t>
      </w:r>
      <w:r w:rsidR="006102B8" w:rsidRPr="0002296B">
        <w:rPr>
          <w:sz w:val="28"/>
          <w:szCs w:val="28"/>
        </w:rPr>
        <w:t>391</w:t>
      </w:r>
      <w:r w:rsidRPr="0002296B">
        <w:rPr>
          <w:sz w:val="28"/>
          <w:szCs w:val="28"/>
        </w:rPr>
        <w:t xml:space="preserve"> человек. </w:t>
      </w:r>
    </w:p>
    <w:p w:rsidR="00FD7644" w:rsidRPr="0002296B" w:rsidRDefault="00FD7644" w:rsidP="0002296B">
      <w:pPr>
        <w:ind w:firstLine="567"/>
        <w:jc w:val="both"/>
        <w:rPr>
          <w:sz w:val="28"/>
          <w:szCs w:val="28"/>
        </w:rPr>
      </w:pPr>
      <w:r w:rsidRPr="0002296B">
        <w:rPr>
          <w:sz w:val="28"/>
          <w:szCs w:val="28"/>
        </w:rPr>
        <w:t>Численность трудоспособного населения в районе составляет 1</w:t>
      </w:r>
      <w:r w:rsidR="00B4693A" w:rsidRPr="0002296B">
        <w:rPr>
          <w:sz w:val="28"/>
          <w:szCs w:val="28"/>
        </w:rPr>
        <w:t>7</w:t>
      </w:r>
      <w:r w:rsidR="006102B8" w:rsidRPr="0002296B">
        <w:rPr>
          <w:sz w:val="28"/>
          <w:szCs w:val="28"/>
        </w:rPr>
        <w:t>810</w:t>
      </w:r>
      <w:r w:rsidRPr="0002296B">
        <w:rPr>
          <w:sz w:val="28"/>
          <w:szCs w:val="28"/>
        </w:rPr>
        <w:t xml:space="preserve"> человек, из них численность занятых в экономике  - 12</w:t>
      </w:r>
      <w:r w:rsidR="006102B8" w:rsidRPr="0002296B">
        <w:rPr>
          <w:sz w:val="28"/>
          <w:szCs w:val="28"/>
        </w:rPr>
        <w:t>150</w:t>
      </w:r>
      <w:r w:rsidRPr="0002296B">
        <w:rPr>
          <w:sz w:val="28"/>
          <w:szCs w:val="28"/>
        </w:rPr>
        <w:t xml:space="preserve"> человек. </w:t>
      </w:r>
    </w:p>
    <w:p w:rsidR="0002296B" w:rsidRDefault="0002296B" w:rsidP="004917A4">
      <w:pPr>
        <w:jc w:val="center"/>
        <w:rPr>
          <w:b/>
          <w:sz w:val="28"/>
          <w:szCs w:val="28"/>
        </w:rPr>
      </w:pPr>
    </w:p>
    <w:p w:rsidR="00FD7644" w:rsidRPr="002D0721" w:rsidRDefault="00FD7644" w:rsidP="004917A4">
      <w:pPr>
        <w:jc w:val="center"/>
        <w:rPr>
          <w:b/>
          <w:sz w:val="28"/>
          <w:szCs w:val="28"/>
        </w:rPr>
      </w:pPr>
      <w:r w:rsidRPr="002D0721">
        <w:rPr>
          <w:b/>
          <w:sz w:val="28"/>
          <w:szCs w:val="28"/>
        </w:rPr>
        <w:t>Миграция населения.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0"/>
        <w:gridCol w:w="2550"/>
        <w:gridCol w:w="2545"/>
        <w:gridCol w:w="2504"/>
      </w:tblGrid>
      <w:tr w:rsidR="002D0721" w:rsidRPr="002D0721" w:rsidTr="00DC4BA2">
        <w:tc>
          <w:tcPr>
            <w:tcW w:w="2540" w:type="dxa"/>
            <w:vMerge w:val="restart"/>
          </w:tcPr>
          <w:p w:rsidR="00FD7644" w:rsidRPr="002D0721" w:rsidRDefault="00FD7644" w:rsidP="004917A4">
            <w:pPr>
              <w:jc w:val="both"/>
              <w:rPr>
                <w:sz w:val="28"/>
                <w:szCs w:val="28"/>
                <w:lang w:val="en-US"/>
              </w:rPr>
            </w:pPr>
          </w:p>
          <w:p w:rsidR="00FD7644" w:rsidRPr="002D0721" w:rsidRDefault="00FD7644" w:rsidP="004917A4">
            <w:pPr>
              <w:jc w:val="both"/>
              <w:rPr>
                <w:sz w:val="28"/>
                <w:szCs w:val="28"/>
              </w:rPr>
            </w:pPr>
            <w:r w:rsidRPr="002D0721">
              <w:rPr>
                <w:sz w:val="28"/>
                <w:szCs w:val="28"/>
              </w:rPr>
              <w:t>Всего по району</w:t>
            </w:r>
          </w:p>
        </w:tc>
        <w:tc>
          <w:tcPr>
            <w:tcW w:w="2550" w:type="dxa"/>
          </w:tcPr>
          <w:p w:rsidR="00FD7644" w:rsidRPr="002D0721" w:rsidRDefault="00FD7644" w:rsidP="004E420E">
            <w:pPr>
              <w:jc w:val="center"/>
              <w:rPr>
                <w:sz w:val="28"/>
                <w:szCs w:val="28"/>
                <w:lang w:val="en-US"/>
              </w:rPr>
            </w:pPr>
            <w:r w:rsidRPr="002D0721">
              <w:rPr>
                <w:sz w:val="28"/>
                <w:szCs w:val="28"/>
              </w:rPr>
              <w:t>Прибыло</w:t>
            </w:r>
          </w:p>
          <w:p w:rsidR="00FD7644" w:rsidRPr="002D0721" w:rsidRDefault="00FD7644" w:rsidP="006102B8">
            <w:pPr>
              <w:jc w:val="center"/>
              <w:rPr>
                <w:sz w:val="28"/>
                <w:szCs w:val="28"/>
              </w:rPr>
            </w:pPr>
            <w:r w:rsidRPr="002D0721">
              <w:rPr>
                <w:sz w:val="28"/>
                <w:szCs w:val="28"/>
              </w:rPr>
              <w:t>в 201</w:t>
            </w:r>
            <w:r w:rsidR="006102B8" w:rsidRPr="002D0721">
              <w:rPr>
                <w:sz w:val="28"/>
                <w:szCs w:val="28"/>
              </w:rPr>
              <w:t>5</w:t>
            </w:r>
            <w:r w:rsidRPr="002D0721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545" w:type="dxa"/>
          </w:tcPr>
          <w:p w:rsidR="00FD7644" w:rsidRPr="002D0721" w:rsidRDefault="00FD7644" w:rsidP="004E420E">
            <w:pPr>
              <w:ind w:firstLine="13"/>
              <w:jc w:val="center"/>
              <w:rPr>
                <w:sz w:val="28"/>
                <w:szCs w:val="28"/>
                <w:lang w:val="en-US"/>
              </w:rPr>
            </w:pPr>
            <w:r w:rsidRPr="002D0721">
              <w:rPr>
                <w:sz w:val="28"/>
                <w:szCs w:val="28"/>
              </w:rPr>
              <w:t>Выбыло</w:t>
            </w:r>
          </w:p>
          <w:p w:rsidR="00FD7644" w:rsidRPr="002D0721" w:rsidRDefault="00FD7644" w:rsidP="006102B8">
            <w:pPr>
              <w:ind w:firstLine="13"/>
              <w:jc w:val="center"/>
              <w:rPr>
                <w:sz w:val="28"/>
                <w:szCs w:val="28"/>
                <w:lang w:val="en-US"/>
              </w:rPr>
            </w:pPr>
            <w:r w:rsidRPr="002D0721">
              <w:rPr>
                <w:sz w:val="28"/>
                <w:szCs w:val="28"/>
              </w:rPr>
              <w:t>в 201</w:t>
            </w:r>
            <w:r w:rsidR="006102B8" w:rsidRPr="002D0721">
              <w:rPr>
                <w:sz w:val="28"/>
                <w:szCs w:val="28"/>
              </w:rPr>
              <w:t>5</w:t>
            </w:r>
            <w:r w:rsidRPr="002D0721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504" w:type="dxa"/>
          </w:tcPr>
          <w:p w:rsidR="00FD7644" w:rsidRPr="002D0721" w:rsidRDefault="00FD7644" w:rsidP="004917A4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FD7644" w:rsidRPr="002D0721" w:rsidTr="00DC4BA2">
        <w:tc>
          <w:tcPr>
            <w:tcW w:w="0" w:type="auto"/>
            <w:vMerge/>
            <w:vAlign w:val="center"/>
          </w:tcPr>
          <w:p w:rsidR="00FD7644" w:rsidRPr="002D0721" w:rsidRDefault="00FD7644" w:rsidP="00491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FD7644" w:rsidRPr="002D0721" w:rsidRDefault="00A3131E" w:rsidP="004E4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  <w:tc>
          <w:tcPr>
            <w:tcW w:w="2545" w:type="dxa"/>
          </w:tcPr>
          <w:p w:rsidR="00FD7644" w:rsidRPr="002D0721" w:rsidRDefault="00A3131E" w:rsidP="004E420E">
            <w:pPr>
              <w:ind w:firstLine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2504" w:type="dxa"/>
          </w:tcPr>
          <w:p w:rsidR="00FD7644" w:rsidRPr="002D0721" w:rsidRDefault="00FD7644" w:rsidP="004917A4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FD7644" w:rsidRPr="002D0721" w:rsidRDefault="00FD7644" w:rsidP="004917A4">
      <w:pPr>
        <w:ind w:firstLine="540"/>
        <w:jc w:val="both"/>
        <w:rPr>
          <w:sz w:val="28"/>
          <w:szCs w:val="28"/>
          <w:lang w:val="en-US"/>
        </w:rPr>
      </w:pPr>
    </w:p>
    <w:p w:rsidR="00FD7644" w:rsidRPr="002D0721" w:rsidRDefault="004917A4" w:rsidP="004E420E">
      <w:pPr>
        <w:jc w:val="center"/>
        <w:rPr>
          <w:b/>
          <w:sz w:val="28"/>
          <w:szCs w:val="28"/>
        </w:rPr>
      </w:pPr>
      <w:r w:rsidRPr="002D0721">
        <w:rPr>
          <w:b/>
          <w:sz w:val="28"/>
          <w:szCs w:val="28"/>
        </w:rPr>
        <w:t>Финансы</w:t>
      </w:r>
    </w:p>
    <w:p w:rsidR="00FD7644" w:rsidRPr="00EB311E" w:rsidRDefault="00FD7644" w:rsidP="004917A4">
      <w:pPr>
        <w:ind w:right="-54" w:firstLine="540"/>
        <w:jc w:val="both"/>
        <w:rPr>
          <w:sz w:val="28"/>
          <w:szCs w:val="28"/>
        </w:rPr>
      </w:pPr>
      <w:r w:rsidRPr="00EB311E">
        <w:rPr>
          <w:sz w:val="28"/>
          <w:szCs w:val="28"/>
        </w:rPr>
        <w:t xml:space="preserve">Исполнение консолидированного бюджета района </w:t>
      </w:r>
      <w:r w:rsidR="002D0721" w:rsidRPr="00EB311E">
        <w:rPr>
          <w:sz w:val="28"/>
          <w:szCs w:val="28"/>
        </w:rPr>
        <w:t>за</w:t>
      </w:r>
      <w:r w:rsidRPr="00EB311E">
        <w:rPr>
          <w:sz w:val="28"/>
          <w:szCs w:val="28"/>
        </w:rPr>
        <w:t xml:space="preserve"> 201</w:t>
      </w:r>
      <w:r w:rsidR="002D0721" w:rsidRPr="00EB311E">
        <w:rPr>
          <w:sz w:val="28"/>
          <w:szCs w:val="28"/>
        </w:rPr>
        <w:t>5</w:t>
      </w:r>
      <w:r w:rsidRPr="00EB311E">
        <w:rPr>
          <w:sz w:val="28"/>
          <w:szCs w:val="28"/>
        </w:rPr>
        <w:t xml:space="preserve"> год  составило:</w:t>
      </w:r>
    </w:p>
    <w:p w:rsidR="002D0721" w:rsidRPr="00EB311E" w:rsidRDefault="00FD7644" w:rsidP="004917A4">
      <w:pPr>
        <w:ind w:right="-54"/>
        <w:jc w:val="both"/>
        <w:rPr>
          <w:sz w:val="28"/>
          <w:szCs w:val="28"/>
        </w:rPr>
      </w:pPr>
      <w:r w:rsidRPr="00EB311E">
        <w:rPr>
          <w:sz w:val="28"/>
          <w:szCs w:val="28"/>
        </w:rPr>
        <w:t>План на 201</w:t>
      </w:r>
      <w:r w:rsidR="002D0721" w:rsidRPr="00EB311E">
        <w:rPr>
          <w:sz w:val="28"/>
          <w:szCs w:val="28"/>
        </w:rPr>
        <w:t>5</w:t>
      </w:r>
      <w:r w:rsidRPr="00EB311E">
        <w:rPr>
          <w:sz w:val="28"/>
          <w:szCs w:val="28"/>
        </w:rPr>
        <w:t xml:space="preserve"> год. – </w:t>
      </w:r>
      <w:r w:rsidR="00ED5E0C" w:rsidRPr="00EB311E">
        <w:rPr>
          <w:sz w:val="28"/>
          <w:szCs w:val="28"/>
        </w:rPr>
        <w:t>6</w:t>
      </w:r>
      <w:r w:rsidR="00F12C05" w:rsidRPr="00EB311E">
        <w:rPr>
          <w:sz w:val="28"/>
          <w:szCs w:val="28"/>
        </w:rPr>
        <w:t>18</w:t>
      </w:r>
      <w:r w:rsidRPr="00EB311E">
        <w:rPr>
          <w:sz w:val="28"/>
          <w:szCs w:val="28"/>
        </w:rPr>
        <w:t xml:space="preserve"> млн. </w:t>
      </w:r>
      <w:r w:rsidR="00F12C05" w:rsidRPr="00EB311E">
        <w:rPr>
          <w:sz w:val="28"/>
          <w:szCs w:val="28"/>
        </w:rPr>
        <w:t>198</w:t>
      </w:r>
      <w:r w:rsidRPr="00EB311E">
        <w:rPr>
          <w:sz w:val="28"/>
          <w:szCs w:val="28"/>
        </w:rPr>
        <w:t xml:space="preserve"> тыс. </w:t>
      </w:r>
      <w:r w:rsidR="00F12C05" w:rsidRPr="00EB311E">
        <w:rPr>
          <w:sz w:val="28"/>
          <w:szCs w:val="28"/>
        </w:rPr>
        <w:t>807</w:t>
      </w:r>
      <w:r w:rsidRPr="00EB311E">
        <w:rPr>
          <w:sz w:val="28"/>
          <w:szCs w:val="28"/>
        </w:rPr>
        <w:t xml:space="preserve">руб. </w:t>
      </w:r>
    </w:p>
    <w:p w:rsidR="00FD7644" w:rsidRPr="00EB311E" w:rsidRDefault="00FD7644" w:rsidP="004917A4">
      <w:pPr>
        <w:ind w:right="-54"/>
        <w:jc w:val="both"/>
        <w:rPr>
          <w:sz w:val="28"/>
          <w:szCs w:val="28"/>
        </w:rPr>
      </w:pPr>
      <w:r w:rsidRPr="00EB311E">
        <w:rPr>
          <w:sz w:val="28"/>
          <w:szCs w:val="28"/>
        </w:rPr>
        <w:t xml:space="preserve">Поступление – </w:t>
      </w:r>
      <w:r w:rsidR="002D0721" w:rsidRPr="00EB311E">
        <w:rPr>
          <w:sz w:val="28"/>
          <w:szCs w:val="28"/>
        </w:rPr>
        <w:t>603</w:t>
      </w:r>
      <w:r w:rsidRPr="00EB311E">
        <w:rPr>
          <w:sz w:val="28"/>
          <w:szCs w:val="28"/>
        </w:rPr>
        <w:t xml:space="preserve"> млн. </w:t>
      </w:r>
      <w:r w:rsidR="002D0721" w:rsidRPr="00EB311E">
        <w:rPr>
          <w:sz w:val="28"/>
          <w:szCs w:val="28"/>
        </w:rPr>
        <w:t>184</w:t>
      </w:r>
      <w:r w:rsidRPr="00EB311E">
        <w:rPr>
          <w:sz w:val="28"/>
          <w:szCs w:val="28"/>
        </w:rPr>
        <w:t xml:space="preserve"> тыс. </w:t>
      </w:r>
      <w:r w:rsidR="00F12C05" w:rsidRPr="00EB311E">
        <w:rPr>
          <w:sz w:val="28"/>
          <w:szCs w:val="28"/>
        </w:rPr>
        <w:t>197</w:t>
      </w:r>
      <w:r w:rsidRPr="00EB311E">
        <w:rPr>
          <w:sz w:val="28"/>
          <w:szCs w:val="28"/>
        </w:rPr>
        <w:t xml:space="preserve"> руб.</w:t>
      </w:r>
      <w:r w:rsidR="002D0721" w:rsidRPr="00EB311E">
        <w:rPr>
          <w:sz w:val="28"/>
          <w:szCs w:val="28"/>
        </w:rPr>
        <w:t>И</w:t>
      </w:r>
      <w:r w:rsidRPr="00EB311E">
        <w:rPr>
          <w:sz w:val="28"/>
          <w:szCs w:val="28"/>
        </w:rPr>
        <w:t xml:space="preserve">сполнение – </w:t>
      </w:r>
      <w:r w:rsidR="00F12C05" w:rsidRPr="00EB311E">
        <w:rPr>
          <w:sz w:val="28"/>
          <w:szCs w:val="28"/>
        </w:rPr>
        <w:t>97,6</w:t>
      </w:r>
      <w:r w:rsidRPr="00EB311E">
        <w:rPr>
          <w:sz w:val="28"/>
          <w:szCs w:val="28"/>
        </w:rPr>
        <w:t xml:space="preserve"> %</w:t>
      </w:r>
    </w:p>
    <w:p w:rsidR="00FD7644" w:rsidRPr="00EB311E" w:rsidRDefault="00FD7644" w:rsidP="006102B8">
      <w:pPr>
        <w:ind w:right="-54" w:firstLine="567"/>
        <w:jc w:val="both"/>
        <w:rPr>
          <w:sz w:val="28"/>
          <w:szCs w:val="28"/>
        </w:rPr>
      </w:pPr>
      <w:r w:rsidRPr="00EB311E">
        <w:rPr>
          <w:sz w:val="28"/>
          <w:szCs w:val="28"/>
        </w:rPr>
        <w:t xml:space="preserve">Собственные доходы: план – </w:t>
      </w:r>
      <w:r w:rsidR="001B1EC5">
        <w:rPr>
          <w:sz w:val="28"/>
          <w:szCs w:val="28"/>
        </w:rPr>
        <w:t>64307,0</w:t>
      </w:r>
      <w:r w:rsidRPr="00EB311E">
        <w:rPr>
          <w:sz w:val="28"/>
          <w:szCs w:val="28"/>
        </w:rPr>
        <w:t xml:space="preserve"> тыс. руб.</w:t>
      </w:r>
      <w:r w:rsidR="002D0721" w:rsidRPr="00EB311E">
        <w:rPr>
          <w:sz w:val="28"/>
          <w:szCs w:val="28"/>
        </w:rPr>
        <w:t>,</w:t>
      </w:r>
      <w:r w:rsidRPr="00EB311E">
        <w:rPr>
          <w:sz w:val="28"/>
          <w:szCs w:val="28"/>
        </w:rPr>
        <w:t xml:space="preserve"> поступление – </w:t>
      </w:r>
      <w:r w:rsidR="00F12C05" w:rsidRPr="00EB311E">
        <w:rPr>
          <w:sz w:val="28"/>
          <w:szCs w:val="28"/>
        </w:rPr>
        <w:t>72222,8</w:t>
      </w:r>
      <w:r w:rsidRPr="00EB311E">
        <w:rPr>
          <w:sz w:val="28"/>
          <w:szCs w:val="28"/>
        </w:rPr>
        <w:t xml:space="preserve"> тыс. руб. Исполнение – </w:t>
      </w:r>
      <w:r w:rsidR="001B1EC5">
        <w:rPr>
          <w:sz w:val="28"/>
          <w:szCs w:val="28"/>
        </w:rPr>
        <w:t xml:space="preserve">112,3 </w:t>
      </w:r>
      <w:r w:rsidRPr="00EB311E">
        <w:rPr>
          <w:sz w:val="28"/>
          <w:szCs w:val="28"/>
        </w:rPr>
        <w:t>%</w:t>
      </w:r>
      <w:r w:rsidR="006102B8" w:rsidRPr="00EB311E">
        <w:rPr>
          <w:sz w:val="28"/>
          <w:szCs w:val="28"/>
        </w:rPr>
        <w:t>.</w:t>
      </w:r>
    </w:p>
    <w:p w:rsidR="00ED0BA8" w:rsidRPr="006102B8" w:rsidRDefault="00ED0BA8" w:rsidP="004917A4">
      <w:pPr>
        <w:ind w:right="-54" w:firstLine="540"/>
        <w:jc w:val="both"/>
        <w:rPr>
          <w:b/>
          <w:color w:val="FF0000"/>
          <w:sz w:val="28"/>
          <w:szCs w:val="28"/>
        </w:rPr>
      </w:pPr>
    </w:p>
    <w:p w:rsidR="00FD7644" w:rsidRPr="00326A4B" w:rsidRDefault="00FD7644" w:rsidP="004917A4">
      <w:pPr>
        <w:ind w:right="-54" w:firstLine="540"/>
        <w:jc w:val="center"/>
        <w:rPr>
          <w:sz w:val="28"/>
          <w:szCs w:val="28"/>
        </w:rPr>
      </w:pPr>
      <w:r w:rsidRPr="00326A4B">
        <w:rPr>
          <w:sz w:val="28"/>
          <w:szCs w:val="28"/>
        </w:rPr>
        <w:t>В 201</w:t>
      </w:r>
      <w:r w:rsidR="006102B8" w:rsidRPr="00326A4B">
        <w:rPr>
          <w:sz w:val="28"/>
          <w:szCs w:val="28"/>
        </w:rPr>
        <w:t>5</w:t>
      </w:r>
      <w:r w:rsidRPr="00326A4B">
        <w:rPr>
          <w:sz w:val="28"/>
          <w:szCs w:val="28"/>
        </w:rPr>
        <w:t xml:space="preserve"> году поступили налоги во все уровни бюджета:</w:t>
      </w:r>
    </w:p>
    <w:p w:rsidR="00FD7644" w:rsidRPr="003858E0" w:rsidRDefault="00FD7644" w:rsidP="004917A4">
      <w:pPr>
        <w:ind w:right="-54" w:firstLine="540"/>
        <w:jc w:val="both"/>
        <w:rPr>
          <w:sz w:val="28"/>
          <w:szCs w:val="28"/>
        </w:rPr>
      </w:pP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3311"/>
        <w:gridCol w:w="1798"/>
        <w:gridCol w:w="2193"/>
        <w:gridCol w:w="1967"/>
      </w:tblGrid>
      <w:tr w:rsidR="00FD7644" w:rsidRPr="00326A4B" w:rsidTr="00447F11">
        <w:trPr>
          <w:jc w:val="center"/>
        </w:trPr>
        <w:tc>
          <w:tcPr>
            <w:tcW w:w="645" w:type="dxa"/>
            <w:vMerge w:val="restart"/>
          </w:tcPr>
          <w:p w:rsidR="00FD7644" w:rsidRPr="00326A4B" w:rsidRDefault="00FD7644" w:rsidP="004917A4">
            <w:pPr>
              <w:jc w:val="both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№</w:t>
            </w:r>
          </w:p>
          <w:p w:rsidR="00FD7644" w:rsidRPr="00326A4B" w:rsidRDefault="00FD7644" w:rsidP="004917A4">
            <w:pPr>
              <w:jc w:val="both"/>
              <w:rPr>
                <w:sz w:val="28"/>
                <w:szCs w:val="28"/>
              </w:rPr>
            </w:pPr>
            <w:proofErr w:type="gramStart"/>
            <w:r w:rsidRPr="00326A4B">
              <w:rPr>
                <w:sz w:val="28"/>
                <w:szCs w:val="28"/>
              </w:rPr>
              <w:t>п</w:t>
            </w:r>
            <w:proofErr w:type="gramEnd"/>
            <w:r w:rsidRPr="00326A4B">
              <w:rPr>
                <w:sz w:val="28"/>
                <w:szCs w:val="28"/>
              </w:rPr>
              <w:t>/п</w:t>
            </w:r>
          </w:p>
        </w:tc>
        <w:tc>
          <w:tcPr>
            <w:tcW w:w="3311" w:type="dxa"/>
            <w:vMerge w:val="restart"/>
          </w:tcPr>
          <w:p w:rsidR="00FD7644" w:rsidRPr="00326A4B" w:rsidRDefault="00FD7644" w:rsidP="004917A4">
            <w:pPr>
              <w:jc w:val="both"/>
              <w:rPr>
                <w:sz w:val="28"/>
                <w:szCs w:val="28"/>
              </w:rPr>
            </w:pPr>
          </w:p>
          <w:p w:rsidR="00FD7644" w:rsidRPr="00326A4B" w:rsidRDefault="00FD7644" w:rsidP="006102B8">
            <w:pPr>
              <w:jc w:val="center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Бюджеты</w:t>
            </w:r>
          </w:p>
        </w:tc>
        <w:tc>
          <w:tcPr>
            <w:tcW w:w="5958" w:type="dxa"/>
            <w:gridSpan w:val="3"/>
          </w:tcPr>
          <w:p w:rsidR="00FD7644" w:rsidRPr="00326A4B" w:rsidRDefault="00FD7644" w:rsidP="00715DB4">
            <w:pPr>
              <w:jc w:val="center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За 201</w:t>
            </w:r>
            <w:r w:rsidR="00715DB4">
              <w:rPr>
                <w:sz w:val="28"/>
                <w:szCs w:val="28"/>
              </w:rPr>
              <w:t>5</w:t>
            </w:r>
            <w:r w:rsidRPr="00326A4B">
              <w:rPr>
                <w:sz w:val="28"/>
                <w:szCs w:val="28"/>
              </w:rPr>
              <w:t xml:space="preserve"> год</w:t>
            </w:r>
          </w:p>
        </w:tc>
      </w:tr>
      <w:tr w:rsidR="00FD7644" w:rsidRPr="00326A4B" w:rsidTr="00447F11">
        <w:trPr>
          <w:jc w:val="center"/>
        </w:trPr>
        <w:tc>
          <w:tcPr>
            <w:tcW w:w="0" w:type="auto"/>
            <w:vMerge/>
            <w:vAlign w:val="center"/>
          </w:tcPr>
          <w:p w:rsidR="00FD7644" w:rsidRPr="00326A4B" w:rsidRDefault="00FD7644" w:rsidP="00491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D7644" w:rsidRPr="00326A4B" w:rsidRDefault="00FD7644" w:rsidP="00491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FD7644" w:rsidRPr="00326A4B" w:rsidRDefault="00FD7644" w:rsidP="006102B8">
            <w:pPr>
              <w:jc w:val="center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Задание</w:t>
            </w:r>
          </w:p>
          <w:p w:rsidR="00FD7644" w:rsidRPr="00326A4B" w:rsidRDefault="00FD7644" w:rsidP="006102B8">
            <w:pPr>
              <w:jc w:val="center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(план)</w:t>
            </w:r>
          </w:p>
          <w:p w:rsidR="00FD7644" w:rsidRPr="00326A4B" w:rsidRDefault="00FD7644" w:rsidP="006102B8">
            <w:pPr>
              <w:jc w:val="center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тыс. руб.</w:t>
            </w:r>
          </w:p>
        </w:tc>
        <w:tc>
          <w:tcPr>
            <w:tcW w:w="2193" w:type="dxa"/>
          </w:tcPr>
          <w:p w:rsidR="00FD7644" w:rsidRPr="00326A4B" w:rsidRDefault="00FD7644" w:rsidP="006102B8">
            <w:pPr>
              <w:jc w:val="center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Поступление</w:t>
            </w:r>
          </w:p>
          <w:p w:rsidR="00FD7644" w:rsidRPr="00326A4B" w:rsidRDefault="00FD7644" w:rsidP="006102B8">
            <w:pPr>
              <w:jc w:val="center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тыс. руб.</w:t>
            </w:r>
          </w:p>
        </w:tc>
        <w:tc>
          <w:tcPr>
            <w:tcW w:w="1967" w:type="dxa"/>
          </w:tcPr>
          <w:p w:rsidR="00FD7644" w:rsidRPr="00326A4B" w:rsidRDefault="00FD7644" w:rsidP="006102B8">
            <w:pPr>
              <w:jc w:val="center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Исполнение</w:t>
            </w:r>
          </w:p>
          <w:p w:rsidR="00FD7644" w:rsidRPr="00326A4B" w:rsidRDefault="00FD7644" w:rsidP="006102B8">
            <w:pPr>
              <w:jc w:val="center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в %</w:t>
            </w:r>
          </w:p>
        </w:tc>
      </w:tr>
      <w:tr w:rsidR="00FD7644" w:rsidRPr="00326A4B" w:rsidTr="00447F11">
        <w:trPr>
          <w:trHeight w:val="384"/>
          <w:jc w:val="center"/>
        </w:trPr>
        <w:tc>
          <w:tcPr>
            <w:tcW w:w="645" w:type="dxa"/>
            <w:vAlign w:val="center"/>
          </w:tcPr>
          <w:p w:rsidR="00FD7644" w:rsidRPr="00326A4B" w:rsidRDefault="00FD7644" w:rsidP="004917A4">
            <w:pPr>
              <w:jc w:val="both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1</w:t>
            </w:r>
          </w:p>
        </w:tc>
        <w:tc>
          <w:tcPr>
            <w:tcW w:w="3311" w:type="dxa"/>
            <w:vAlign w:val="center"/>
          </w:tcPr>
          <w:p w:rsidR="00FD7644" w:rsidRPr="00326A4B" w:rsidRDefault="00FD7644" w:rsidP="004917A4">
            <w:pPr>
              <w:jc w:val="both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798" w:type="dxa"/>
            <w:vAlign w:val="center"/>
          </w:tcPr>
          <w:p w:rsidR="00FD7644" w:rsidRPr="00326A4B" w:rsidRDefault="006102B8" w:rsidP="006102B8">
            <w:pPr>
              <w:jc w:val="center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6965,0</w:t>
            </w:r>
          </w:p>
        </w:tc>
        <w:tc>
          <w:tcPr>
            <w:tcW w:w="2193" w:type="dxa"/>
            <w:vAlign w:val="center"/>
          </w:tcPr>
          <w:p w:rsidR="00FD7644" w:rsidRPr="00326A4B" w:rsidRDefault="006102B8" w:rsidP="006102B8">
            <w:pPr>
              <w:jc w:val="center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13579,0</w:t>
            </w:r>
          </w:p>
        </w:tc>
        <w:tc>
          <w:tcPr>
            <w:tcW w:w="1967" w:type="dxa"/>
            <w:vAlign w:val="center"/>
          </w:tcPr>
          <w:p w:rsidR="00FD7644" w:rsidRPr="00326A4B" w:rsidRDefault="006102B8" w:rsidP="006102B8">
            <w:pPr>
              <w:jc w:val="center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194,9</w:t>
            </w:r>
          </w:p>
        </w:tc>
      </w:tr>
      <w:tr w:rsidR="00FD7644" w:rsidRPr="00326A4B" w:rsidTr="00447F11">
        <w:trPr>
          <w:trHeight w:val="367"/>
          <w:jc w:val="center"/>
        </w:trPr>
        <w:tc>
          <w:tcPr>
            <w:tcW w:w="645" w:type="dxa"/>
            <w:vAlign w:val="center"/>
          </w:tcPr>
          <w:p w:rsidR="00FD7644" w:rsidRPr="00326A4B" w:rsidRDefault="00FD7644" w:rsidP="004917A4">
            <w:pPr>
              <w:jc w:val="both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2</w:t>
            </w:r>
          </w:p>
        </w:tc>
        <w:tc>
          <w:tcPr>
            <w:tcW w:w="3311" w:type="dxa"/>
            <w:vAlign w:val="center"/>
          </w:tcPr>
          <w:p w:rsidR="00FD7644" w:rsidRPr="00326A4B" w:rsidRDefault="00FD7644" w:rsidP="004917A4">
            <w:pPr>
              <w:jc w:val="both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Республиканский</w:t>
            </w:r>
          </w:p>
        </w:tc>
        <w:tc>
          <w:tcPr>
            <w:tcW w:w="1798" w:type="dxa"/>
            <w:vAlign w:val="center"/>
          </w:tcPr>
          <w:p w:rsidR="00FD7644" w:rsidRPr="00326A4B" w:rsidRDefault="006102B8" w:rsidP="006102B8">
            <w:pPr>
              <w:jc w:val="center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125239,0</w:t>
            </w:r>
          </w:p>
        </w:tc>
        <w:tc>
          <w:tcPr>
            <w:tcW w:w="2193" w:type="dxa"/>
            <w:vAlign w:val="center"/>
          </w:tcPr>
          <w:p w:rsidR="00FD7644" w:rsidRPr="00326A4B" w:rsidRDefault="006102B8" w:rsidP="006102B8">
            <w:pPr>
              <w:jc w:val="center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123549,0</w:t>
            </w:r>
          </w:p>
        </w:tc>
        <w:tc>
          <w:tcPr>
            <w:tcW w:w="1967" w:type="dxa"/>
            <w:vAlign w:val="center"/>
          </w:tcPr>
          <w:p w:rsidR="00FD7644" w:rsidRPr="00326A4B" w:rsidRDefault="006102B8" w:rsidP="006102B8">
            <w:pPr>
              <w:jc w:val="center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98,6</w:t>
            </w:r>
          </w:p>
        </w:tc>
      </w:tr>
      <w:tr w:rsidR="00FD7644" w:rsidRPr="00326A4B" w:rsidTr="002C4958">
        <w:trPr>
          <w:trHeight w:val="349"/>
          <w:jc w:val="center"/>
        </w:trPr>
        <w:tc>
          <w:tcPr>
            <w:tcW w:w="645" w:type="dxa"/>
            <w:vAlign w:val="center"/>
          </w:tcPr>
          <w:p w:rsidR="00FD7644" w:rsidRPr="00326A4B" w:rsidRDefault="00FD7644" w:rsidP="004917A4">
            <w:pPr>
              <w:jc w:val="both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3</w:t>
            </w:r>
          </w:p>
        </w:tc>
        <w:tc>
          <w:tcPr>
            <w:tcW w:w="3311" w:type="dxa"/>
            <w:vAlign w:val="center"/>
          </w:tcPr>
          <w:p w:rsidR="00FD7644" w:rsidRPr="00326A4B" w:rsidRDefault="00FD7644" w:rsidP="004917A4">
            <w:pPr>
              <w:jc w:val="both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98" w:type="dxa"/>
          </w:tcPr>
          <w:p w:rsidR="00FD7644" w:rsidRPr="00326A4B" w:rsidRDefault="001B1EC5" w:rsidP="006102B8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64307,0</w:t>
            </w:r>
          </w:p>
        </w:tc>
        <w:tc>
          <w:tcPr>
            <w:tcW w:w="2193" w:type="dxa"/>
          </w:tcPr>
          <w:p w:rsidR="00FD7644" w:rsidRPr="00326A4B" w:rsidRDefault="00F12C05" w:rsidP="006102B8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72222,8</w:t>
            </w:r>
          </w:p>
        </w:tc>
        <w:tc>
          <w:tcPr>
            <w:tcW w:w="1967" w:type="dxa"/>
            <w:vAlign w:val="center"/>
          </w:tcPr>
          <w:p w:rsidR="00FD7644" w:rsidRPr="00326A4B" w:rsidRDefault="001B1EC5" w:rsidP="00610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112,3</w:t>
            </w:r>
          </w:p>
        </w:tc>
      </w:tr>
      <w:tr w:rsidR="00FD7644" w:rsidRPr="00326A4B" w:rsidTr="005267B3">
        <w:trPr>
          <w:trHeight w:val="341"/>
          <w:jc w:val="center"/>
        </w:trPr>
        <w:tc>
          <w:tcPr>
            <w:tcW w:w="645" w:type="dxa"/>
            <w:vAlign w:val="center"/>
          </w:tcPr>
          <w:p w:rsidR="00FD7644" w:rsidRPr="00326A4B" w:rsidRDefault="00FD7644" w:rsidP="00491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11" w:type="dxa"/>
            <w:vAlign w:val="center"/>
          </w:tcPr>
          <w:p w:rsidR="00FD7644" w:rsidRPr="00326A4B" w:rsidRDefault="00FD7644" w:rsidP="004917A4">
            <w:pPr>
              <w:jc w:val="both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Всего:</w:t>
            </w:r>
          </w:p>
        </w:tc>
        <w:tc>
          <w:tcPr>
            <w:tcW w:w="1798" w:type="dxa"/>
          </w:tcPr>
          <w:p w:rsidR="00FD7644" w:rsidRPr="00326A4B" w:rsidRDefault="001B1EC5" w:rsidP="006102B8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196511,0</w:t>
            </w:r>
          </w:p>
        </w:tc>
        <w:tc>
          <w:tcPr>
            <w:tcW w:w="2193" w:type="dxa"/>
          </w:tcPr>
          <w:p w:rsidR="00FD7644" w:rsidRPr="00326A4B" w:rsidRDefault="003858E0" w:rsidP="00F12C05">
            <w:pPr>
              <w:ind w:right="-54"/>
              <w:jc w:val="center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209350,</w:t>
            </w:r>
            <w:r w:rsidR="00F12C05">
              <w:rPr>
                <w:sz w:val="28"/>
                <w:szCs w:val="28"/>
              </w:rPr>
              <w:t>8</w:t>
            </w:r>
          </w:p>
        </w:tc>
        <w:tc>
          <w:tcPr>
            <w:tcW w:w="1967" w:type="dxa"/>
            <w:vAlign w:val="center"/>
          </w:tcPr>
          <w:p w:rsidR="00FD7644" w:rsidRPr="00326A4B" w:rsidRDefault="001B1EC5" w:rsidP="00610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</w:tr>
    </w:tbl>
    <w:p w:rsidR="00D6064C" w:rsidRPr="003858E0" w:rsidRDefault="00D6064C" w:rsidP="004917A4">
      <w:pPr>
        <w:ind w:right="-54"/>
        <w:jc w:val="both"/>
        <w:rPr>
          <w:b/>
          <w:sz w:val="28"/>
          <w:szCs w:val="28"/>
        </w:rPr>
      </w:pPr>
    </w:p>
    <w:p w:rsidR="00FD7644" w:rsidRPr="00326A4B" w:rsidRDefault="00FD7644" w:rsidP="004917A4">
      <w:pPr>
        <w:ind w:right="-54"/>
        <w:jc w:val="center"/>
        <w:rPr>
          <w:sz w:val="28"/>
          <w:szCs w:val="28"/>
        </w:rPr>
      </w:pPr>
      <w:r w:rsidRPr="00326A4B">
        <w:rPr>
          <w:sz w:val="28"/>
          <w:szCs w:val="28"/>
        </w:rPr>
        <w:t>Расшифровка собственных доходов за 201</w:t>
      </w:r>
      <w:r w:rsidR="003858E0" w:rsidRPr="00326A4B">
        <w:rPr>
          <w:sz w:val="28"/>
          <w:szCs w:val="28"/>
        </w:rPr>
        <w:t>5</w:t>
      </w:r>
      <w:r w:rsidRPr="00326A4B">
        <w:rPr>
          <w:sz w:val="28"/>
          <w:szCs w:val="28"/>
        </w:rPr>
        <w:t xml:space="preserve"> год.</w:t>
      </w:r>
    </w:p>
    <w:p w:rsidR="00FD7644" w:rsidRPr="003858E0" w:rsidRDefault="00FD7644" w:rsidP="004917A4">
      <w:pPr>
        <w:ind w:right="-54"/>
        <w:jc w:val="both"/>
        <w:rPr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2084"/>
        <w:gridCol w:w="2084"/>
        <w:gridCol w:w="1664"/>
      </w:tblGrid>
      <w:tr w:rsidR="003858E0" w:rsidRPr="00326A4B" w:rsidTr="001E1C18">
        <w:tc>
          <w:tcPr>
            <w:tcW w:w="648" w:type="dxa"/>
          </w:tcPr>
          <w:p w:rsidR="00FD7644" w:rsidRPr="00326A4B" w:rsidRDefault="00FD7644" w:rsidP="005E0422">
            <w:pPr>
              <w:ind w:right="-54"/>
              <w:jc w:val="center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 xml:space="preserve">№ </w:t>
            </w:r>
            <w:proofErr w:type="gramStart"/>
            <w:r w:rsidRPr="00326A4B">
              <w:rPr>
                <w:sz w:val="28"/>
                <w:szCs w:val="28"/>
              </w:rPr>
              <w:t>п</w:t>
            </w:r>
            <w:proofErr w:type="gramEnd"/>
            <w:r w:rsidRPr="00326A4B">
              <w:rPr>
                <w:sz w:val="28"/>
                <w:szCs w:val="28"/>
              </w:rPr>
              <w:t>/п</w:t>
            </w:r>
          </w:p>
        </w:tc>
        <w:tc>
          <w:tcPr>
            <w:tcW w:w="3420" w:type="dxa"/>
          </w:tcPr>
          <w:p w:rsidR="00FD7644" w:rsidRPr="00326A4B" w:rsidRDefault="00FD7644" w:rsidP="005E0422">
            <w:pPr>
              <w:ind w:right="-54"/>
              <w:jc w:val="center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Виды налогов</w:t>
            </w:r>
          </w:p>
        </w:tc>
        <w:tc>
          <w:tcPr>
            <w:tcW w:w="2084" w:type="dxa"/>
          </w:tcPr>
          <w:p w:rsidR="00FD7644" w:rsidRPr="00326A4B" w:rsidRDefault="00FD7644" w:rsidP="00715DB4">
            <w:pPr>
              <w:ind w:right="-54"/>
              <w:jc w:val="center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План на 201</w:t>
            </w:r>
            <w:r w:rsidR="00715DB4">
              <w:rPr>
                <w:sz w:val="28"/>
                <w:szCs w:val="28"/>
              </w:rPr>
              <w:t>5</w:t>
            </w:r>
            <w:r w:rsidRPr="00326A4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84" w:type="dxa"/>
          </w:tcPr>
          <w:p w:rsidR="00FD7644" w:rsidRPr="00326A4B" w:rsidRDefault="00FD7644" w:rsidP="00715DB4">
            <w:pPr>
              <w:ind w:right="-54"/>
              <w:jc w:val="center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Поступило за 201</w:t>
            </w:r>
            <w:r w:rsidR="00715DB4">
              <w:rPr>
                <w:sz w:val="28"/>
                <w:szCs w:val="28"/>
              </w:rPr>
              <w:t>5</w:t>
            </w:r>
            <w:r w:rsidRPr="00326A4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64" w:type="dxa"/>
          </w:tcPr>
          <w:p w:rsidR="00FD7644" w:rsidRPr="00326A4B" w:rsidRDefault="00FD7644" w:rsidP="005E0422">
            <w:pPr>
              <w:ind w:right="-54"/>
              <w:jc w:val="center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Исполнение</w:t>
            </w:r>
          </w:p>
          <w:p w:rsidR="00FD7644" w:rsidRPr="00326A4B" w:rsidRDefault="00FD7644" w:rsidP="005E0422">
            <w:pPr>
              <w:ind w:right="-54"/>
              <w:jc w:val="center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%</w:t>
            </w:r>
          </w:p>
        </w:tc>
      </w:tr>
      <w:tr w:rsidR="003858E0" w:rsidRPr="00326A4B" w:rsidTr="001E1C18">
        <w:tc>
          <w:tcPr>
            <w:tcW w:w="648" w:type="dxa"/>
          </w:tcPr>
          <w:p w:rsidR="00FD7644" w:rsidRPr="00326A4B" w:rsidRDefault="00FD7644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FD7644" w:rsidRPr="00326A4B" w:rsidRDefault="00FD7644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084" w:type="dxa"/>
          </w:tcPr>
          <w:p w:rsidR="001B1EC5" w:rsidRPr="00326A4B" w:rsidRDefault="001B1EC5" w:rsidP="001B1EC5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3870,0</w:t>
            </w:r>
          </w:p>
        </w:tc>
        <w:tc>
          <w:tcPr>
            <w:tcW w:w="2084" w:type="dxa"/>
          </w:tcPr>
          <w:p w:rsidR="00FD7644" w:rsidRPr="00326A4B" w:rsidRDefault="003858E0" w:rsidP="003858E0">
            <w:pPr>
              <w:ind w:right="-54"/>
              <w:jc w:val="center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4300,1</w:t>
            </w:r>
          </w:p>
        </w:tc>
        <w:tc>
          <w:tcPr>
            <w:tcW w:w="1664" w:type="dxa"/>
          </w:tcPr>
          <w:p w:rsidR="00FD7644" w:rsidRPr="00326A4B" w:rsidRDefault="001B1EC5" w:rsidP="003858E0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111,1</w:t>
            </w:r>
          </w:p>
        </w:tc>
      </w:tr>
      <w:tr w:rsidR="003858E0" w:rsidRPr="00326A4B" w:rsidTr="001E1C18">
        <w:tc>
          <w:tcPr>
            <w:tcW w:w="648" w:type="dxa"/>
          </w:tcPr>
          <w:p w:rsidR="00FD7644" w:rsidRPr="00326A4B" w:rsidRDefault="00FD7644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FD7644" w:rsidRPr="00326A4B" w:rsidRDefault="00FD7644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Налог на имущество физ. лиц</w:t>
            </w:r>
          </w:p>
        </w:tc>
        <w:tc>
          <w:tcPr>
            <w:tcW w:w="2084" w:type="dxa"/>
          </w:tcPr>
          <w:p w:rsidR="001B1EC5" w:rsidRPr="00326A4B" w:rsidRDefault="001B1EC5" w:rsidP="001B1EC5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1587,0</w:t>
            </w:r>
          </w:p>
        </w:tc>
        <w:tc>
          <w:tcPr>
            <w:tcW w:w="2084" w:type="dxa"/>
          </w:tcPr>
          <w:p w:rsidR="00FD7644" w:rsidRPr="00326A4B" w:rsidRDefault="003858E0" w:rsidP="003858E0">
            <w:pPr>
              <w:ind w:right="-54"/>
              <w:jc w:val="center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1599,1</w:t>
            </w:r>
          </w:p>
        </w:tc>
        <w:tc>
          <w:tcPr>
            <w:tcW w:w="1664" w:type="dxa"/>
          </w:tcPr>
          <w:p w:rsidR="00FD7644" w:rsidRPr="00326A4B" w:rsidRDefault="001B1EC5" w:rsidP="003858E0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100,8</w:t>
            </w:r>
          </w:p>
        </w:tc>
      </w:tr>
      <w:tr w:rsidR="003858E0" w:rsidRPr="00326A4B" w:rsidTr="001E1C18">
        <w:tc>
          <w:tcPr>
            <w:tcW w:w="648" w:type="dxa"/>
          </w:tcPr>
          <w:p w:rsidR="00FD7644" w:rsidRPr="00326A4B" w:rsidRDefault="00FD7644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FD7644" w:rsidRPr="00326A4B" w:rsidRDefault="00FD7644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Налог на доходы физ. лиц</w:t>
            </w:r>
          </w:p>
        </w:tc>
        <w:tc>
          <w:tcPr>
            <w:tcW w:w="2084" w:type="dxa"/>
          </w:tcPr>
          <w:p w:rsidR="00FD7644" w:rsidRPr="00326A4B" w:rsidRDefault="001B1EC5" w:rsidP="003858E0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52269,0</w:t>
            </w:r>
          </w:p>
        </w:tc>
        <w:tc>
          <w:tcPr>
            <w:tcW w:w="2084" w:type="dxa"/>
          </w:tcPr>
          <w:p w:rsidR="00FD7644" w:rsidRPr="00326A4B" w:rsidRDefault="00AF5152" w:rsidP="003858E0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57464,8</w:t>
            </w:r>
          </w:p>
        </w:tc>
        <w:tc>
          <w:tcPr>
            <w:tcW w:w="1664" w:type="dxa"/>
          </w:tcPr>
          <w:p w:rsidR="00FD7644" w:rsidRPr="00326A4B" w:rsidRDefault="001B1EC5" w:rsidP="003858E0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109,9</w:t>
            </w:r>
          </w:p>
        </w:tc>
      </w:tr>
      <w:tr w:rsidR="003858E0" w:rsidRPr="00326A4B" w:rsidTr="001E1C18">
        <w:tc>
          <w:tcPr>
            <w:tcW w:w="648" w:type="dxa"/>
          </w:tcPr>
          <w:p w:rsidR="00FD7644" w:rsidRPr="00326A4B" w:rsidRDefault="00FD7644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FD7644" w:rsidRPr="00326A4B" w:rsidRDefault="00FD7644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Единый налог на вмененный доход</w:t>
            </w:r>
          </w:p>
        </w:tc>
        <w:tc>
          <w:tcPr>
            <w:tcW w:w="2084" w:type="dxa"/>
          </w:tcPr>
          <w:p w:rsidR="00FD7644" w:rsidRPr="00326A4B" w:rsidRDefault="001B1EC5" w:rsidP="003858E0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2084" w:type="dxa"/>
          </w:tcPr>
          <w:p w:rsidR="00FD7644" w:rsidRPr="00326A4B" w:rsidRDefault="003858E0" w:rsidP="003858E0">
            <w:pPr>
              <w:ind w:right="-54"/>
              <w:jc w:val="center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731,4</w:t>
            </w:r>
          </w:p>
        </w:tc>
        <w:tc>
          <w:tcPr>
            <w:tcW w:w="1664" w:type="dxa"/>
          </w:tcPr>
          <w:p w:rsidR="00FD7644" w:rsidRPr="00326A4B" w:rsidRDefault="001B1EC5" w:rsidP="003858E0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</w:t>
            </w:r>
          </w:p>
        </w:tc>
      </w:tr>
      <w:tr w:rsidR="003858E0" w:rsidRPr="00326A4B" w:rsidTr="001E1C18">
        <w:tc>
          <w:tcPr>
            <w:tcW w:w="648" w:type="dxa"/>
          </w:tcPr>
          <w:p w:rsidR="00FD7644" w:rsidRPr="00326A4B" w:rsidRDefault="00FD7644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FD7644" w:rsidRPr="00326A4B" w:rsidRDefault="00FD7644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Единый сельскохозяйственный  налог</w:t>
            </w:r>
          </w:p>
        </w:tc>
        <w:tc>
          <w:tcPr>
            <w:tcW w:w="2084" w:type="dxa"/>
          </w:tcPr>
          <w:p w:rsidR="00FD7644" w:rsidRPr="00326A4B" w:rsidRDefault="001B1EC5" w:rsidP="00F12C05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2084" w:type="dxa"/>
          </w:tcPr>
          <w:p w:rsidR="00FD7644" w:rsidRPr="00326A4B" w:rsidRDefault="003858E0" w:rsidP="003858E0">
            <w:pPr>
              <w:ind w:right="-54"/>
              <w:jc w:val="center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87,4</w:t>
            </w:r>
          </w:p>
        </w:tc>
        <w:tc>
          <w:tcPr>
            <w:tcW w:w="1664" w:type="dxa"/>
          </w:tcPr>
          <w:p w:rsidR="00FD7644" w:rsidRPr="00326A4B" w:rsidRDefault="001B1EC5" w:rsidP="003858E0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145,7</w:t>
            </w:r>
          </w:p>
        </w:tc>
      </w:tr>
      <w:tr w:rsidR="003858E0" w:rsidRPr="00326A4B" w:rsidTr="001E1C18">
        <w:tc>
          <w:tcPr>
            <w:tcW w:w="648" w:type="dxa"/>
          </w:tcPr>
          <w:p w:rsidR="00FD7644" w:rsidRPr="00326A4B" w:rsidRDefault="00BC4E55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6</w:t>
            </w:r>
          </w:p>
        </w:tc>
        <w:tc>
          <w:tcPr>
            <w:tcW w:w="3420" w:type="dxa"/>
          </w:tcPr>
          <w:p w:rsidR="00FD7644" w:rsidRPr="00326A4B" w:rsidRDefault="00FD7644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 xml:space="preserve">Госпошлина </w:t>
            </w:r>
          </w:p>
        </w:tc>
        <w:tc>
          <w:tcPr>
            <w:tcW w:w="2084" w:type="dxa"/>
          </w:tcPr>
          <w:p w:rsidR="00FD7644" w:rsidRPr="00326A4B" w:rsidRDefault="001B1EC5" w:rsidP="003858E0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170,0</w:t>
            </w:r>
          </w:p>
        </w:tc>
        <w:tc>
          <w:tcPr>
            <w:tcW w:w="2084" w:type="dxa"/>
          </w:tcPr>
          <w:p w:rsidR="00FD7644" w:rsidRPr="00326A4B" w:rsidRDefault="003858E0" w:rsidP="003858E0">
            <w:pPr>
              <w:ind w:right="-54"/>
              <w:jc w:val="center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423,9</w:t>
            </w:r>
          </w:p>
        </w:tc>
        <w:tc>
          <w:tcPr>
            <w:tcW w:w="1664" w:type="dxa"/>
          </w:tcPr>
          <w:p w:rsidR="00FD7644" w:rsidRPr="00326A4B" w:rsidRDefault="001B1EC5" w:rsidP="003858E0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249,4</w:t>
            </w:r>
          </w:p>
        </w:tc>
      </w:tr>
      <w:tr w:rsidR="003858E0" w:rsidRPr="00326A4B" w:rsidTr="001E1C18">
        <w:tc>
          <w:tcPr>
            <w:tcW w:w="648" w:type="dxa"/>
          </w:tcPr>
          <w:p w:rsidR="00FD7644" w:rsidRPr="00326A4B" w:rsidRDefault="00BC4E55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7</w:t>
            </w:r>
          </w:p>
        </w:tc>
        <w:tc>
          <w:tcPr>
            <w:tcW w:w="3420" w:type="dxa"/>
          </w:tcPr>
          <w:p w:rsidR="00FD7644" w:rsidRPr="00326A4B" w:rsidRDefault="00BC4E55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Акцизы</w:t>
            </w:r>
          </w:p>
        </w:tc>
        <w:tc>
          <w:tcPr>
            <w:tcW w:w="2084" w:type="dxa"/>
          </w:tcPr>
          <w:p w:rsidR="00FD7644" w:rsidRPr="00326A4B" w:rsidRDefault="001B1EC5" w:rsidP="003858E0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4487,0</w:t>
            </w:r>
          </w:p>
        </w:tc>
        <w:tc>
          <w:tcPr>
            <w:tcW w:w="2084" w:type="dxa"/>
          </w:tcPr>
          <w:p w:rsidR="00FD7644" w:rsidRPr="00326A4B" w:rsidRDefault="003858E0" w:rsidP="003858E0">
            <w:pPr>
              <w:ind w:right="-54"/>
              <w:jc w:val="center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6243,9</w:t>
            </w:r>
          </w:p>
        </w:tc>
        <w:tc>
          <w:tcPr>
            <w:tcW w:w="1664" w:type="dxa"/>
          </w:tcPr>
          <w:p w:rsidR="00FD7644" w:rsidRPr="00326A4B" w:rsidRDefault="001B1EC5" w:rsidP="003858E0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139,2</w:t>
            </w:r>
          </w:p>
        </w:tc>
      </w:tr>
      <w:tr w:rsidR="003858E0" w:rsidRPr="00326A4B" w:rsidTr="001E1C18">
        <w:tc>
          <w:tcPr>
            <w:tcW w:w="648" w:type="dxa"/>
          </w:tcPr>
          <w:p w:rsidR="00BC4E55" w:rsidRPr="00326A4B" w:rsidRDefault="00BC4E55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8</w:t>
            </w:r>
          </w:p>
        </w:tc>
        <w:tc>
          <w:tcPr>
            <w:tcW w:w="3420" w:type="dxa"/>
          </w:tcPr>
          <w:p w:rsidR="00BC4E55" w:rsidRPr="00326A4B" w:rsidRDefault="00BC4E55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2084" w:type="dxa"/>
          </w:tcPr>
          <w:p w:rsidR="00BC4E55" w:rsidRPr="00326A4B" w:rsidRDefault="001B1EC5" w:rsidP="003858E0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1164,0</w:t>
            </w:r>
          </w:p>
        </w:tc>
        <w:tc>
          <w:tcPr>
            <w:tcW w:w="2084" w:type="dxa"/>
          </w:tcPr>
          <w:p w:rsidR="00BC4E55" w:rsidRPr="00326A4B" w:rsidRDefault="008329AC" w:rsidP="00AF5152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  <w:r w:rsidR="00AF515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AF5152">
              <w:rPr>
                <w:sz w:val="28"/>
                <w:szCs w:val="28"/>
              </w:rPr>
              <w:t>2</w:t>
            </w:r>
          </w:p>
        </w:tc>
        <w:tc>
          <w:tcPr>
            <w:tcW w:w="1664" w:type="dxa"/>
          </w:tcPr>
          <w:p w:rsidR="00BC4E55" w:rsidRPr="00326A4B" w:rsidRDefault="001B1EC5" w:rsidP="003858E0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117,9</w:t>
            </w:r>
          </w:p>
        </w:tc>
      </w:tr>
      <w:tr w:rsidR="003858E0" w:rsidRPr="00326A4B" w:rsidTr="001E1C18">
        <w:tc>
          <w:tcPr>
            <w:tcW w:w="648" w:type="dxa"/>
          </w:tcPr>
          <w:p w:rsidR="00BC4E55" w:rsidRPr="00326A4B" w:rsidRDefault="00BC4E55" w:rsidP="004917A4">
            <w:pPr>
              <w:ind w:right="-54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BC4E55" w:rsidRPr="00326A4B" w:rsidRDefault="00BC4E55" w:rsidP="004917A4">
            <w:pPr>
              <w:ind w:right="-54"/>
              <w:jc w:val="both"/>
              <w:rPr>
                <w:sz w:val="28"/>
                <w:szCs w:val="28"/>
              </w:rPr>
            </w:pPr>
            <w:r w:rsidRPr="00326A4B">
              <w:rPr>
                <w:sz w:val="28"/>
                <w:szCs w:val="28"/>
              </w:rPr>
              <w:t>Итого:</w:t>
            </w:r>
          </w:p>
        </w:tc>
        <w:tc>
          <w:tcPr>
            <w:tcW w:w="2084" w:type="dxa"/>
          </w:tcPr>
          <w:p w:rsidR="00BC4E55" w:rsidRPr="00326A4B" w:rsidRDefault="001B1EC5" w:rsidP="003858E0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64307,0</w:t>
            </w:r>
          </w:p>
        </w:tc>
        <w:tc>
          <w:tcPr>
            <w:tcW w:w="2084" w:type="dxa"/>
          </w:tcPr>
          <w:p w:rsidR="00BC4E55" w:rsidRPr="00326A4B" w:rsidRDefault="008329AC" w:rsidP="003858E0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72222,8</w:t>
            </w:r>
          </w:p>
        </w:tc>
        <w:tc>
          <w:tcPr>
            <w:tcW w:w="1664" w:type="dxa"/>
          </w:tcPr>
          <w:p w:rsidR="00BC4E55" w:rsidRPr="00326A4B" w:rsidRDefault="001B1EC5" w:rsidP="003858E0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112,3</w:t>
            </w:r>
          </w:p>
        </w:tc>
      </w:tr>
    </w:tbl>
    <w:p w:rsidR="00FD7644" w:rsidRPr="006C3F82" w:rsidRDefault="00920EBF" w:rsidP="004917A4">
      <w:pPr>
        <w:ind w:right="-54" w:firstLine="540"/>
        <w:jc w:val="center"/>
        <w:rPr>
          <w:b/>
          <w:sz w:val="28"/>
          <w:szCs w:val="28"/>
        </w:rPr>
      </w:pPr>
      <w:r w:rsidRPr="006C3F82">
        <w:rPr>
          <w:b/>
          <w:sz w:val="28"/>
          <w:szCs w:val="28"/>
        </w:rPr>
        <w:lastRenderedPageBreak/>
        <w:t>Промышленность</w:t>
      </w:r>
    </w:p>
    <w:p w:rsidR="00FD7644" w:rsidRPr="006C3F82" w:rsidRDefault="00FD7644" w:rsidP="004917A4">
      <w:pPr>
        <w:ind w:right="-54" w:firstLine="540"/>
        <w:jc w:val="both"/>
        <w:rPr>
          <w:b/>
          <w:sz w:val="28"/>
          <w:szCs w:val="28"/>
        </w:rPr>
      </w:pPr>
    </w:p>
    <w:p w:rsidR="00FD7644" w:rsidRPr="006C3F82" w:rsidRDefault="00FD7644" w:rsidP="004917A4">
      <w:pPr>
        <w:ind w:right="-54" w:firstLine="540"/>
        <w:jc w:val="both"/>
        <w:rPr>
          <w:sz w:val="28"/>
          <w:szCs w:val="28"/>
        </w:rPr>
      </w:pPr>
      <w:r w:rsidRPr="006C3F82">
        <w:rPr>
          <w:sz w:val="28"/>
          <w:szCs w:val="28"/>
        </w:rPr>
        <w:t xml:space="preserve">Промышленность района в основном представляют такие предприятия как -  ОАО «Унцукульская художественная фабрика»; СППК «Зирани»; малые предприятия </w:t>
      </w:r>
      <w:r w:rsidR="00781C58" w:rsidRPr="006C3F82">
        <w:rPr>
          <w:sz w:val="28"/>
          <w:szCs w:val="28"/>
        </w:rPr>
        <w:t xml:space="preserve">и предприниматели </w:t>
      </w:r>
      <w:r w:rsidRPr="006C3F82">
        <w:rPr>
          <w:sz w:val="28"/>
          <w:szCs w:val="28"/>
        </w:rPr>
        <w:t>(мини пекарни</w:t>
      </w:r>
      <w:r w:rsidR="00781C58" w:rsidRPr="006C3F82">
        <w:rPr>
          <w:sz w:val="28"/>
          <w:szCs w:val="28"/>
        </w:rPr>
        <w:t>, производство стройматериалов и др.</w:t>
      </w:r>
      <w:r w:rsidRPr="006C3F82">
        <w:rPr>
          <w:sz w:val="28"/>
          <w:szCs w:val="28"/>
        </w:rPr>
        <w:t xml:space="preserve">); Ирганайская ГЭС (электроэнергетика).  </w:t>
      </w:r>
    </w:p>
    <w:p w:rsidR="003858E0" w:rsidRPr="006C3F82" w:rsidRDefault="00FD7644" w:rsidP="004917A4">
      <w:pPr>
        <w:ind w:right="-54" w:firstLine="540"/>
        <w:jc w:val="both"/>
        <w:rPr>
          <w:sz w:val="28"/>
          <w:szCs w:val="28"/>
        </w:rPr>
      </w:pPr>
      <w:r w:rsidRPr="006C3F82">
        <w:rPr>
          <w:sz w:val="28"/>
          <w:szCs w:val="28"/>
        </w:rPr>
        <w:t xml:space="preserve">В </w:t>
      </w:r>
      <w:r w:rsidR="003858E0" w:rsidRPr="006C3F82">
        <w:rPr>
          <w:sz w:val="28"/>
          <w:szCs w:val="28"/>
        </w:rPr>
        <w:t xml:space="preserve">2015 году промышленными предприятиями и ЛПХ произведено продукции на сумму 2 млрд. 242 млн. 320 тыс. руб., против 2014 года 2 млрд. 318 млн. руб. </w:t>
      </w:r>
    </w:p>
    <w:p w:rsidR="00FD7644" w:rsidRPr="006102B8" w:rsidRDefault="00FD7644" w:rsidP="004917A4">
      <w:pPr>
        <w:ind w:right="-54"/>
        <w:jc w:val="both"/>
        <w:rPr>
          <w:b/>
          <w:color w:val="FF0000"/>
          <w:sz w:val="28"/>
          <w:szCs w:val="28"/>
        </w:rPr>
      </w:pPr>
    </w:p>
    <w:p w:rsidR="003858E0" w:rsidRPr="00326A4B" w:rsidRDefault="00041897" w:rsidP="004917A4">
      <w:pPr>
        <w:ind w:right="-54"/>
        <w:jc w:val="both"/>
        <w:rPr>
          <w:sz w:val="28"/>
          <w:szCs w:val="28"/>
        </w:rPr>
      </w:pPr>
      <w:r w:rsidRPr="00326A4B">
        <w:rPr>
          <w:sz w:val="28"/>
          <w:szCs w:val="28"/>
        </w:rPr>
        <w:t>2015 год                                    2014 год</w:t>
      </w:r>
    </w:p>
    <w:p w:rsidR="006C3F82" w:rsidRPr="006C3F82" w:rsidRDefault="006C3F82" w:rsidP="004917A4">
      <w:pPr>
        <w:ind w:right="-54"/>
        <w:jc w:val="both"/>
        <w:rPr>
          <w:sz w:val="28"/>
          <w:szCs w:val="28"/>
        </w:rPr>
      </w:pPr>
    </w:p>
    <w:p w:rsidR="00FD7644" w:rsidRPr="006C3F82" w:rsidRDefault="00FD7644" w:rsidP="004917A4">
      <w:pPr>
        <w:ind w:right="-54"/>
        <w:jc w:val="both"/>
        <w:rPr>
          <w:sz w:val="28"/>
          <w:szCs w:val="28"/>
        </w:rPr>
      </w:pPr>
      <w:r w:rsidRPr="006C3F82">
        <w:rPr>
          <w:sz w:val="28"/>
          <w:szCs w:val="28"/>
        </w:rPr>
        <w:t xml:space="preserve">СППК «Зирани»                       </w:t>
      </w:r>
      <w:r w:rsidR="006C3F82" w:rsidRPr="006C3F82">
        <w:rPr>
          <w:sz w:val="28"/>
          <w:szCs w:val="28"/>
        </w:rPr>
        <w:t>- 6 млн. 400 т.р.</w:t>
      </w:r>
      <w:r w:rsidR="00781C58" w:rsidRPr="006C3F82">
        <w:rPr>
          <w:sz w:val="28"/>
          <w:szCs w:val="28"/>
        </w:rPr>
        <w:t xml:space="preserve">4 </w:t>
      </w:r>
      <w:r w:rsidRPr="006C3F82">
        <w:rPr>
          <w:sz w:val="28"/>
          <w:szCs w:val="28"/>
        </w:rPr>
        <w:t xml:space="preserve">млн. </w:t>
      </w:r>
      <w:r w:rsidR="00781C58" w:rsidRPr="006C3F82">
        <w:rPr>
          <w:sz w:val="28"/>
          <w:szCs w:val="28"/>
        </w:rPr>
        <w:t>2</w:t>
      </w:r>
      <w:r w:rsidRPr="006C3F82">
        <w:rPr>
          <w:sz w:val="28"/>
          <w:szCs w:val="28"/>
        </w:rPr>
        <w:t>00 т.р.</w:t>
      </w:r>
    </w:p>
    <w:p w:rsidR="00FD7644" w:rsidRPr="006C3F82" w:rsidRDefault="00FD7644" w:rsidP="004917A4">
      <w:pPr>
        <w:ind w:right="-54"/>
        <w:jc w:val="both"/>
        <w:rPr>
          <w:sz w:val="28"/>
          <w:szCs w:val="28"/>
        </w:rPr>
      </w:pPr>
      <w:r w:rsidRPr="006C3F82">
        <w:rPr>
          <w:sz w:val="28"/>
          <w:szCs w:val="28"/>
        </w:rPr>
        <w:t xml:space="preserve">ОАО «Унцукульская                         </w:t>
      </w:r>
    </w:p>
    <w:p w:rsidR="00FD7644" w:rsidRPr="006C3F82" w:rsidRDefault="00FD7644" w:rsidP="004917A4">
      <w:pPr>
        <w:ind w:right="-54"/>
        <w:jc w:val="both"/>
        <w:rPr>
          <w:sz w:val="28"/>
          <w:szCs w:val="28"/>
        </w:rPr>
      </w:pPr>
      <w:r w:rsidRPr="006C3F82">
        <w:rPr>
          <w:sz w:val="28"/>
          <w:szCs w:val="28"/>
        </w:rPr>
        <w:t xml:space="preserve">художественная фабрика»       </w:t>
      </w:r>
      <w:r w:rsidR="003365E1" w:rsidRPr="006C3F82">
        <w:rPr>
          <w:sz w:val="28"/>
          <w:szCs w:val="28"/>
        </w:rPr>
        <w:t>-3 млн. 676 т.р.</w:t>
      </w:r>
      <w:r w:rsidR="006C3F82" w:rsidRPr="006C3F82">
        <w:rPr>
          <w:sz w:val="28"/>
          <w:szCs w:val="28"/>
        </w:rPr>
        <w:t>4</w:t>
      </w:r>
      <w:r w:rsidRPr="006C3F82">
        <w:rPr>
          <w:sz w:val="28"/>
          <w:szCs w:val="28"/>
        </w:rPr>
        <w:t>млн. 3</w:t>
      </w:r>
      <w:r w:rsidR="006C1014" w:rsidRPr="006C3F82">
        <w:rPr>
          <w:sz w:val="28"/>
          <w:szCs w:val="28"/>
        </w:rPr>
        <w:t>03</w:t>
      </w:r>
      <w:r w:rsidRPr="006C3F82">
        <w:rPr>
          <w:sz w:val="28"/>
          <w:szCs w:val="28"/>
        </w:rPr>
        <w:t xml:space="preserve"> т.</w:t>
      </w:r>
      <w:r w:rsidR="006C3F82">
        <w:rPr>
          <w:sz w:val="28"/>
          <w:szCs w:val="28"/>
        </w:rPr>
        <w:t>р</w:t>
      </w:r>
      <w:r w:rsidRPr="006C3F82">
        <w:rPr>
          <w:sz w:val="28"/>
          <w:szCs w:val="28"/>
        </w:rPr>
        <w:t>.</w:t>
      </w:r>
    </w:p>
    <w:p w:rsidR="00FD7644" w:rsidRPr="006C3F82" w:rsidRDefault="00FD7644" w:rsidP="004917A4">
      <w:pPr>
        <w:ind w:right="-54"/>
        <w:jc w:val="both"/>
        <w:rPr>
          <w:sz w:val="28"/>
          <w:szCs w:val="28"/>
        </w:rPr>
      </w:pPr>
      <w:r w:rsidRPr="006C3F82">
        <w:rPr>
          <w:sz w:val="28"/>
          <w:szCs w:val="28"/>
        </w:rPr>
        <w:t>Мини пекарни</w:t>
      </w:r>
      <w:r w:rsidR="003365E1" w:rsidRPr="006C3F82">
        <w:rPr>
          <w:sz w:val="28"/>
          <w:szCs w:val="28"/>
        </w:rPr>
        <w:t>-28 млн. руб.</w:t>
      </w:r>
      <w:r w:rsidRPr="006C3F82">
        <w:rPr>
          <w:sz w:val="28"/>
          <w:szCs w:val="28"/>
        </w:rPr>
        <w:t>2</w:t>
      </w:r>
      <w:r w:rsidR="000E1CFB" w:rsidRPr="006C3F82">
        <w:rPr>
          <w:sz w:val="28"/>
          <w:szCs w:val="28"/>
        </w:rPr>
        <w:t>5</w:t>
      </w:r>
      <w:r w:rsidRPr="006C3F82">
        <w:rPr>
          <w:sz w:val="28"/>
          <w:szCs w:val="28"/>
        </w:rPr>
        <w:t xml:space="preserve"> млн. руб.</w:t>
      </w:r>
    </w:p>
    <w:p w:rsidR="00FD7644" w:rsidRPr="006C3F82" w:rsidRDefault="00FD7644" w:rsidP="004917A4">
      <w:pPr>
        <w:ind w:right="-54"/>
        <w:jc w:val="both"/>
        <w:rPr>
          <w:sz w:val="28"/>
          <w:szCs w:val="28"/>
        </w:rPr>
      </w:pPr>
      <w:r w:rsidRPr="006C3F82">
        <w:rPr>
          <w:sz w:val="28"/>
          <w:szCs w:val="28"/>
        </w:rPr>
        <w:t xml:space="preserve">Выработка электроэнергии </w:t>
      </w:r>
    </w:p>
    <w:p w:rsidR="000E1CFB" w:rsidRPr="006C3F82" w:rsidRDefault="00FD7644" w:rsidP="004917A4">
      <w:pPr>
        <w:ind w:right="-54"/>
        <w:jc w:val="both"/>
        <w:rPr>
          <w:sz w:val="28"/>
          <w:szCs w:val="28"/>
        </w:rPr>
      </w:pPr>
      <w:r w:rsidRPr="006C3F82">
        <w:rPr>
          <w:sz w:val="28"/>
          <w:szCs w:val="28"/>
        </w:rPr>
        <w:t xml:space="preserve">(1 млрд. </w:t>
      </w:r>
      <w:r w:rsidR="000E1CFB" w:rsidRPr="006C3F82">
        <w:rPr>
          <w:sz w:val="28"/>
          <w:szCs w:val="28"/>
        </w:rPr>
        <w:t>187</w:t>
      </w:r>
      <w:r w:rsidRPr="006C3F82">
        <w:rPr>
          <w:sz w:val="28"/>
          <w:szCs w:val="28"/>
        </w:rPr>
        <w:t xml:space="preserve"> млн. </w:t>
      </w:r>
      <w:r w:rsidR="000E1CFB" w:rsidRPr="006C3F82">
        <w:rPr>
          <w:sz w:val="28"/>
          <w:szCs w:val="28"/>
        </w:rPr>
        <w:t>9</w:t>
      </w:r>
      <w:r w:rsidRPr="006C3F82">
        <w:rPr>
          <w:sz w:val="28"/>
          <w:szCs w:val="28"/>
        </w:rPr>
        <w:t>00 т</w:t>
      </w:r>
      <w:proofErr w:type="gramStart"/>
      <w:r w:rsidRPr="006C3F82">
        <w:rPr>
          <w:sz w:val="28"/>
          <w:szCs w:val="28"/>
        </w:rPr>
        <w:t>.к</w:t>
      </w:r>
      <w:proofErr w:type="gramEnd"/>
      <w:r w:rsidRPr="006C3F82">
        <w:rPr>
          <w:sz w:val="28"/>
          <w:szCs w:val="28"/>
        </w:rPr>
        <w:t xml:space="preserve">Вт/ч) </w:t>
      </w:r>
      <w:r w:rsidR="000E1CFB" w:rsidRPr="006C3F82">
        <w:rPr>
          <w:sz w:val="28"/>
          <w:szCs w:val="28"/>
        </w:rPr>
        <w:t>-2092 млн. 182 т.р.</w:t>
      </w:r>
      <w:r w:rsidR="005A073D" w:rsidRPr="006C3F82">
        <w:rPr>
          <w:b/>
          <w:sz w:val="28"/>
          <w:szCs w:val="28"/>
        </w:rPr>
        <w:t>/</w:t>
      </w:r>
      <w:r w:rsidRPr="006C3F82">
        <w:rPr>
          <w:sz w:val="28"/>
          <w:szCs w:val="28"/>
        </w:rPr>
        <w:t>2</w:t>
      </w:r>
      <w:r w:rsidR="000E1CFB" w:rsidRPr="006C3F82">
        <w:rPr>
          <w:sz w:val="28"/>
          <w:szCs w:val="28"/>
        </w:rPr>
        <w:t>0</w:t>
      </w:r>
      <w:r w:rsidR="00D05DB0" w:rsidRPr="006C3F82">
        <w:rPr>
          <w:sz w:val="28"/>
          <w:szCs w:val="28"/>
        </w:rPr>
        <w:t>55</w:t>
      </w:r>
      <w:r w:rsidRPr="006C3F82">
        <w:rPr>
          <w:sz w:val="28"/>
          <w:szCs w:val="28"/>
        </w:rPr>
        <w:t xml:space="preserve">  млн. </w:t>
      </w:r>
      <w:r w:rsidR="00D05DB0" w:rsidRPr="006C3F82">
        <w:rPr>
          <w:sz w:val="28"/>
          <w:szCs w:val="28"/>
        </w:rPr>
        <w:t>700</w:t>
      </w:r>
      <w:r w:rsidRPr="006C3F82">
        <w:rPr>
          <w:sz w:val="28"/>
          <w:szCs w:val="28"/>
        </w:rPr>
        <w:t xml:space="preserve">  т.р.</w:t>
      </w:r>
    </w:p>
    <w:p w:rsidR="00FD7644" w:rsidRPr="006C3F82" w:rsidRDefault="000E1CFB" w:rsidP="004917A4">
      <w:pPr>
        <w:ind w:right="-54"/>
        <w:jc w:val="both"/>
        <w:rPr>
          <w:sz w:val="28"/>
          <w:szCs w:val="28"/>
        </w:rPr>
      </w:pPr>
      <w:r w:rsidRPr="006C3F82">
        <w:rPr>
          <w:sz w:val="28"/>
          <w:szCs w:val="28"/>
        </w:rPr>
        <w:t xml:space="preserve">Прочие производства </w:t>
      </w:r>
      <w:r w:rsidR="003365E1" w:rsidRPr="006C3F82">
        <w:rPr>
          <w:sz w:val="28"/>
          <w:szCs w:val="28"/>
        </w:rPr>
        <w:t xml:space="preserve"> - </w:t>
      </w:r>
      <w:r w:rsidR="006C3F82" w:rsidRPr="006C3F82">
        <w:rPr>
          <w:sz w:val="28"/>
          <w:szCs w:val="28"/>
        </w:rPr>
        <w:t>112 млн. 62 т.р.</w:t>
      </w:r>
      <w:r w:rsidR="003365E1" w:rsidRPr="006C3F82">
        <w:rPr>
          <w:sz w:val="28"/>
          <w:szCs w:val="28"/>
        </w:rPr>
        <w:t xml:space="preserve">232 млн. 980 т.р.         </w:t>
      </w:r>
    </w:p>
    <w:p w:rsidR="00781C58" w:rsidRPr="006102B8" w:rsidRDefault="00781C58" w:rsidP="004917A4">
      <w:pPr>
        <w:ind w:right="-54"/>
        <w:jc w:val="both"/>
        <w:rPr>
          <w:b/>
          <w:color w:val="FF0000"/>
          <w:sz w:val="28"/>
          <w:szCs w:val="28"/>
        </w:rPr>
      </w:pPr>
    </w:p>
    <w:p w:rsidR="00FD7644" w:rsidRPr="002D071D" w:rsidRDefault="00FD7644" w:rsidP="004917A4">
      <w:pPr>
        <w:ind w:right="-54"/>
        <w:jc w:val="center"/>
        <w:rPr>
          <w:b/>
          <w:sz w:val="28"/>
          <w:szCs w:val="28"/>
        </w:rPr>
      </w:pPr>
      <w:r w:rsidRPr="002D071D">
        <w:rPr>
          <w:b/>
          <w:sz w:val="28"/>
          <w:szCs w:val="28"/>
        </w:rPr>
        <w:t>Инвестици</w:t>
      </w:r>
      <w:r w:rsidR="00326A4B">
        <w:rPr>
          <w:b/>
          <w:sz w:val="28"/>
          <w:szCs w:val="28"/>
        </w:rPr>
        <w:t>онная деятельность</w:t>
      </w:r>
    </w:p>
    <w:p w:rsidR="00FD7644" w:rsidRPr="002D071D" w:rsidRDefault="00FD7644" w:rsidP="004917A4">
      <w:pPr>
        <w:ind w:right="-54" w:firstLine="540"/>
        <w:jc w:val="both"/>
        <w:rPr>
          <w:sz w:val="28"/>
          <w:szCs w:val="28"/>
        </w:rPr>
      </w:pPr>
    </w:p>
    <w:p w:rsidR="00DC771F" w:rsidRDefault="003B7DAD" w:rsidP="003B7D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главы МО «</w:t>
      </w:r>
      <w:r w:rsidR="00DC771F">
        <w:rPr>
          <w:sz w:val="28"/>
          <w:szCs w:val="28"/>
        </w:rPr>
        <w:t>Унцукульский район</w:t>
      </w:r>
      <w:r>
        <w:rPr>
          <w:sz w:val="28"/>
          <w:szCs w:val="28"/>
        </w:rPr>
        <w:t xml:space="preserve">» от </w:t>
      </w:r>
      <w:r w:rsidR="00DC771F">
        <w:rPr>
          <w:sz w:val="28"/>
          <w:szCs w:val="28"/>
        </w:rPr>
        <w:t>10</w:t>
      </w:r>
      <w:r>
        <w:rPr>
          <w:sz w:val="28"/>
          <w:szCs w:val="28"/>
        </w:rPr>
        <w:t xml:space="preserve"> июля 201</w:t>
      </w:r>
      <w:r w:rsidR="00DC771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 w:rsidR="00DC771F">
        <w:rPr>
          <w:sz w:val="28"/>
          <w:szCs w:val="28"/>
        </w:rPr>
        <w:t>75</w:t>
      </w:r>
      <w:r>
        <w:rPr>
          <w:sz w:val="28"/>
          <w:szCs w:val="28"/>
        </w:rPr>
        <w:t xml:space="preserve"> «</w:t>
      </w:r>
      <w:r w:rsidR="00DC771F">
        <w:rPr>
          <w:sz w:val="28"/>
          <w:szCs w:val="28"/>
        </w:rPr>
        <w:t xml:space="preserve">Об утверждении Дорожной карты по внедрению Стандарта деятельности </w:t>
      </w:r>
      <w:r>
        <w:rPr>
          <w:sz w:val="28"/>
          <w:szCs w:val="28"/>
        </w:rPr>
        <w:t xml:space="preserve">органов местного самоуправления по обеспечению благоприятного инвестиционного климата в </w:t>
      </w:r>
      <w:r w:rsidR="00DC771F">
        <w:rPr>
          <w:sz w:val="28"/>
          <w:szCs w:val="28"/>
        </w:rPr>
        <w:t xml:space="preserve">МО «Унцукульский район» </w:t>
      </w:r>
      <w:r>
        <w:rPr>
          <w:sz w:val="28"/>
          <w:szCs w:val="28"/>
        </w:rPr>
        <w:t xml:space="preserve">разработана дорожная карта  внедрения Стандарта деятельности органов местного самоуправления по обеспечению благоприятного инвестиционного климата в </w:t>
      </w:r>
      <w:r w:rsidR="00DC771F">
        <w:rPr>
          <w:sz w:val="28"/>
          <w:szCs w:val="28"/>
        </w:rPr>
        <w:t>Унцукульском</w:t>
      </w:r>
      <w:r>
        <w:rPr>
          <w:sz w:val="28"/>
          <w:szCs w:val="28"/>
        </w:rPr>
        <w:t xml:space="preserve"> районе</w:t>
      </w:r>
      <w:r w:rsidR="00DC771F">
        <w:rPr>
          <w:sz w:val="28"/>
          <w:szCs w:val="28"/>
        </w:rPr>
        <w:t>.</w:t>
      </w:r>
    </w:p>
    <w:p w:rsidR="003B7DAD" w:rsidRDefault="003B7DAD" w:rsidP="003B7D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Начиная с текущего года, мы вводим в практику </w:t>
      </w:r>
      <w:r w:rsidR="00DC771F">
        <w:rPr>
          <w:sz w:val="28"/>
          <w:szCs w:val="28"/>
        </w:rPr>
        <w:t>обсуждение вопросов</w:t>
      </w:r>
      <w:r>
        <w:rPr>
          <w:sz w:val="28"/>
          <w:szCs w:val="28"/>
        </w:rPr>
        <w:t xml:space="preserve"> касающ</w:t>
      </w:r>
      <w:r w:rsidR="00DC771F">
        <w:rPr>
          <w:sz w:val="28"/>
          <w:szCs w:val="28"/>
        </w:rPr>
        <w:t>их</w:t>
      </w:r>
      <w:r>
        <w:rPr>
          <w:sz w:val="28"/>
          <w:szCs w:val="28"/>
        </w:rPr>
        <w:t>ся инвестиционного климата и инвестиционной политики района, главная цель которого – определить круг первоочередных мер по формированию благоприятного предпринимательского и инвестиционного климата в 201</w:t>
      </w:r>
      <w:r w:rsidR="00DC771F">
        <w:rPr>
          <w:sz w:val="28"/>
          <w:szCs w:val="28"/>
        </w:rPr>
        <w:t>6</w:t>
      </w:r>
      <w:r>
        <w:rPr>
          <w:sz w:val="28"/>
          <w:szCs w:val="28"/>
        </w:rPr>
        <w:t xml:space="preserve"> году.</w:t>
      </w:r>
    </w:p>
    <w:p w:rsidR="003B7DAD" w:rsidRDefault="003B7DAD" w:rsidP="003B7D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инвестиций в экономику района является одной из наиболее важных задач, стоящих перед администрацией района, решение которой возможно путем формирования целенаправленной и комплексной инвестиционной политики. Инвестиционная деятельность является важнейшей составляющей экономической деятельности. От неё зависят перспективы развития экономики, поскольку эта деятельность определяет потенциал экономики и её рост. </w:t>
      </w:r>
    </w:p>
    <w:p w:rsidR="00E76AE7" w:rsidRPr="002D071D" w:rsidRDefault="00E76AE7" w:rsidP="003B7D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71D">
        <w:rPr>
          <w:sz w:val="28"/>
          <w:szCs w:val="28"/>
        </w:rPr>
        <w:t xml:space="preserve">Всего инвестиций за 2015 год </w:t>
      </w:r>
      <w:r w:rsidR="002D071D">
        <w:rPr>
          <w:sz w:val="28"/>
          <w:szCs w:val="28"/>
        </w:rPr>
        <w:t>–141,2 млн. руб.</w:t>
      </w:r>
    </w:p>
    <w:p w:rsidR="00E76AE7" w:rsidRPr="002D071D" w:rsidRDefault="00E76AE7" w:rsidP="00E76AE7">
      <w:pPr>
        <w:ind w:right="-54" w:firstLine="540"/>
        <w:jc w:val="center"/>
        <w:rPr>
          <w:b/>
          <w:sz w:val="28"/>
          <w:szCs w:val="28"/>
        </w:rPr>
      </w:pPr>
    </w:p>
    <w:p w:rsidR="009B24F3" w:rsidRPr="00326A4B" w:rsidRDefault="00FD7644" w:rsidP="00ED5E0C">
      <w:pPr>
        <w:ind w:right="-54" w:firstLine="540"/>
        <w:rPr>
          <w:sz w:val="28"/>
          <w:szCs w:val="28"/>
        </w:rPr>
      </w:pPr>
      <w:r w:rsidRPr="00326A4B">
        <w:rPr>
          <w:sz w:val="28"/>
          <w:szCs w:val="28"/>
        </w:rPr>
        <w:t xml:space="preserve">По республиканской инвестиционной программе на мероприятия по </w:t>
      </w:r>
      <w:r w:rsidR="00E76AE7" w:rsidRPr="00326A4B">
        <w:rPr>
          <w:sz w:val="28"/>
          <w:szCs w:val="28"/>
        </w:rPr>
        <w:t>р</w:t>
      </w:r>
      <w:r w:rsidRPr="00326A4B">
        <w:rPr>
          <w:sz w:val="28"/>
          <w:szCs w:val="28"/>
        </w:rPr>
        <w:t>азвитию инфраструктуры района на 201</w:t>
      </w:r>
      <w:r w:rsidR="00041897" w:rsidRPr="00326A4B">
        <w:rPr>
          <w:sz w:val="28"/>
          <w:szCs w:val="28"/>
        </w:rPr>
        <w:t>5</w:t>
      </w:r>
      <w:r w:rsidRPr="00326A4B">
        <w:rPr>
          <w:sz w:val="28"/>
          <w:szCs w:val="28"/>
        </w:rPr>
        <w:t xml:space="preserve"> год было выделено – </w:t>
      </w:r>
      <w:r w:rsidR="00E76AE7" w:rsidRPr="00326A4B">
        <w:rPr>
          <w:sz w:val="28"/>
          <w:szCs w:val="28"/>
        </w:rPr>
        <w:t>18,8 млн. руб.</w:t>
      </w:r>
    </w:p>
    <w:p w:rsidR="00BC303C" w:rsidRPr="002D071D" w:rsidRDefault="00BC303C" w:rsidP="004917A4">
      <w:pPr>
        <w:ind w:right="-54" w:firstLine="540"/>
        <w:jc w:val="both"/>
        <w:rPr>
          <w:sz w:val="28"/>
          <w:szCs w:val="28"/>
        </w:rPr>
      </w:pPr>
    </w:p>
    <w:p w:rsidR="00FF6A2C" w:rsidRPr="002D071D" w:rsidRDefault="00E76AE7" w:rsidP="00E76AE7">
      <w:pPr>
        <w:numPr>
          <w:ilvl w:val="0"/>
          <w:numId w:val="10"/>
        </w:numPr>
        <w:tabs>
          <w:tab w:val="clear" w:pos="1260"/>
        </w:tabs>
        <w:ind w:left="426" w:right="-54" w:hanging="376"/>
        <w:jc w:val="both"/>
        <w:rPr>
          <w:sz w:val="28"/>
          <w:szCs w:val="28"/>
        </w:rPr>
      </w:pPr>
      <w:r w:rsidRPr="002D071D">
        <w:rPr>
          <w:sz w:val="28"/>
          <w:szCs w:val="28"/>
        </w:rPr>
        <w:t>Строительство д</w:t>
      </w:r>
      <w:r w:rsidR="00FF6A2C" w:rsidRPr="002D071D">
        <w:rPr>
          <w:sz w:val="28"/>
          <w:szCs w:val="28"/>
        </w:rPr>
        <w:t>етсад</w:t>
      </w:r>
      <w:r w:rsidRPr="002D071D">
        <w:rPr>
          <w:sz w:val="28"/>
          <w:szCs w:val="28"/>
        </w:rPr>
        <w:t>а</w:t>
      </w:r>
      <w:r w:rsidR="00FF6A2C" w:rsidRPr="002D071D">
        <w:rPr>
          <w:sz w:val="28"/>
          <w:szCs w:val="28"/>
        </w:rPr>
        <w:t xml:space="preserve"> в с. Гимры </w:t>
      </w:r>
      <w:r w:rsidRPr="002D071D">
        <w:rPr>
          <w:sz w:val="28"/>
          <w:szCs w:val="28"/>
        </w:rPr>
        <w:t>–13,6 млн. руб.</w:t>
      </w:r>
    </w:p>
    <w:p w:rsidR="00FD7644" w:rsidRPr="002D071D" w:rsidRDefault="00E76AE7" w:rsidP="00E76AE7">
      <w:pPr>
        <w:numPr>
          <w:ilvl w:val="0"/>
          <w:numId w:val="10"/>
        </w:numPr>
        <w:tabs>
          <w:tab w:val="clear" w:pos="1260"/>
        </w:tabs>
        <w:ind w:left="426" w:right="-54" w:hanging="376"/>
        <w:jc w:val="both"/>
        <w:rPr>
          <w:rStyle w:val="FontStyle14"/>
          <w:b w:val="0"/>
          <w:bCs w:val="0"/>
          <w:sz w:val="28"/>
          <w:szCs w:val="28"/>
        </w:rPr>
      </w:pPr>
      <w:r w:rsidRPr="002D071D">
        <w:rPr>
          <w:sz w:val="28"/>
          <w:szCs w:val="28"/>
        </w:rPr>
        <w:t xml:space="preserve">Строительство многоквартирного жилого дома вс. Унцукуль </w:t>
      </w:r>
      <w:r w:rsidR="00CE48CF">
        <w:rPr>
          <w:sz w:val="28"/>
          <w:szCs w:val="28"/>
        </w:rPr>
        <w:t xml:space="preserve">(226,8 кв.м.) </w:t>
      </w:r>
      <w:r w:rsidRPr="002D071D">
        <w:rPr>
          <w:sz w:val="28"/>
          <w:szCs w:val="28"/>
        </w:rPr>
        <w:t>– 5,2 млн. руб</w:t>
      </w:r>
      <w:r w:rsidR="00263D5B">
        <w:rPr>
          <w:sz w:val="28"/>
          <w:szCs w:val="28"/>
        </w:rPr>
        <w:t>.</w:t>
      </w:r>
    </w:p>
    <w:p w:rsidR="00E76AE7" w:rsidRPr="002D071D" w:rsidRDefault="00E76AE7" w:rsidP="004917A4">
      <w:pPr>
        <w:ind w:left="851"/>
        <w:jc w:val="both"/>
        <w:rPr>
          <w:sz w:val="28"/>
          <w:szCs w:val="28"/>
        </w:rPr>
      </w:pPr>
    </w:p>
    <w:p w:rsidR="00D145A9" w:rsidRDefault="00D145A9" w:rsidP="00ED5E0C">
      <w:pPr>
        <w:ind w:firstLine="567"/>
        <w:rPr>
          <w:sz w:val="28"/>
          <w:szCs w:val="28"/>
        </w:rPr>
      </w:pPr>
    </w:p>
    <w:p w:rsidR="00FD7644" w:rsidRPr="00326A4B" w:rsidRDefault="009B24F3" w:rsidP="00ED5E0C">
      <w:pPr>
        <w:ind w:firstLine="567"/>
        <w:rPr>
          <w:sz w:val="28"/>
          <w:szCs w:val="28"/>
        </w:rPr>
      </w:pPr>
      <w:r w:rsidRPr="00326A4B">
        <w:rPr>
          <w:sz w:val="28"/>
          <w:szCs w:val="28"/>
        </w:rPr>
        <w:lastRenderedPageBreak/>
        <w:t>О</w:t>
      </w:r>
      <w:r w:rsidR="00FD7644" w:rsidRPr="00326A4B">
        <w:rPr>
          <w:sz w:val="28"/>
          <w:szCs w:val="28"/>
        </w:rPr>
        <w:t xml:space="preserve">бъекты строительства, реконструкции и капитального ремонта за счет </w:t>
      </w:r>
      <w:r w:rsidR="00E76AE7" w:rsidRPr="00326A4B">
        <w:rPr>
          <w:sz w:val="28"/>
          <w:szCs w:val="28"/>
        </w:rPr>
        <w:t>частных инвестиций</w:t>
      </w:r>
      <w:r w:rsidR="00FD7644" w:rsidRPr="00326A4B">
        <w:rPr>
          <w:sz w:val="28"/>
          <w:szCs w:val="28"/>
        </w:rPr>
        <w:t>:</w:t>
      </w:r>
    </w:p>
    <w:p w:rsidR="00FD7644" w:rsidRPr="00326A4B" w:rsidRDefault="00FD7644" w:rsidP="00326A4B">
      <w:pPr>
        <w:ind w:left="900"/>
        <w:jc w:val="center"/>
        <w:rPr>
          <w:sz w:val="28"/>
          <w:szCs w:val="28"/>
        </w:rPr>
      </w:pPr>
    </w:p>
    <w:p w:rsidR="00E76AE7" w:rsidRPr="002D071D" w:rsidRDefault="00E76AE7" w:rsidP="00E76AE7">
      <w:pPr>
        <w:pStyle w:val="a8"/>
        <w:numPr>
          <w:ilvl w:val="0"/>
          <w:numId w:val="39"/>
        </w:numPr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1D">
        <w:rPr>
          <w:rFonts w:ascii="Times New Roman" w:hAnsi="Times New Roman"/>
          <w:sz w:val="28"/>
          <w:szCs w:val="28"/>
        </w:rPr>
        <w:t>Закладка</w:t>
      </w:r>
      <w:r w:rsidRPr="002D071D">
        <w:rPr>
          <w:rFonts w:ascii="Times New Roman" w:hAnsi="Times New Roman"/>
          <w:sz w:val="28"/>
          <w:szCs w:val="28"/>
          <w:lang w:eastAsia="ru-RU"/>
        </w:rPr>
        <w:t xml:space="preserve">новых садов (66 га) – 8,5 млн. руб. </w:t>
      </w:r>
    </w:p>
    <w:p w:rsidR="00E76AE7" w:rsidRPr="002D071D" w:rsidRDefault="00E76AE7" w:rsidP="00E76AE7">
      <w:pPr>
        <w:pStyle w:val="a8"/>
        <w:numPr>
          <w:ilvl w:val="0"/>
          <w:numId w:val="39"/>
        </w:numPr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1D">
        <w:rPr>
          <w:rFonts w:ascii="Times New Roman" w:hAnsi="Times New Roman"/>
          <w:sz w:val="28"/>
          <w:szCs w:val="28"/>
          <w:lang w:eastAsia="ru-RU"/>
        </w:rPr>
        <w:t>Строительство фермы в с. Аракани – 5,0 млн. руб.</w:t>
      </w:r>
    </w:p>
    <w:p w:rsidR="002D071D" w:rsidRPr="002D071D" w:rsidRDefault="00E76AE7" w:rsidP="00E76AE7">
      <w:pPr>
        <w:pStyle w:val="a8"/>
        <w:numPr>
          <w:ilvl w:val="0"/>
          <w:numId w:val="39"/>
        </w:numPr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1D">
        <w:rPr>
          <w:rFonts w:ascii="Times New Roman" w:hAnsi="Times New Roman"/>
          <w:sz w:val="28"/>
          <w:szCs w:val="28"/>
          <w:lang w:eastAsia="ru-RU"/>
        </w:rPr>
        <w:t>Строительство животноводческой фермы, цеха по переработке молока, теплицы и сушильного цеха</w:t>
      </w:r>
      <w:r w:rsidR="002D071D" w:rsidRPr="002D071D">
        <w:rPr>
          <w:rFonts w:ascii="Times New Roman" w:hAnsi="Times New Roman"/>
          <w:sz w:val="28"/>
          <w:szCs w:val="28"/>
          <w:lang w:eastAsia="ru-RU"/>
        </w:rPr>
        <w:t xml:space="preserve"> (ООО «Нур и</w:t>
      </w:r>
      <w:proofErr w:type="gramStart"/>
      <w:r w:rsidR="002D071D" w:rsidRPr="002D071D">
        <w:rPr>
          <w:rFonts w:ascii="Times New Roman" w:hAnsi="Times New Roman"/>
          <w:sz w:val="28"/>
          <w:szCs w:val="28"/>
          <w:lang w:eastAsia="ru-RU"/>
        </w:rPr>
        <w:t xml:space="preserve"> С</w:t>
      </w:r>
      <w:proofErr w:type="gramEnd"/>
      <w:r w:rsidR="002D071D" w:rsidRPr="002D071D">
        <w:rPr>
          <w:rFonts w:ascii="Times New Roman" w:hAnsi="Times New Roman"/>
          <w:sz w:val="28"/>
          <w:szCs w:val="28"/>
          <w:lang w:eastAsia="ru-RU"/>
        </w:rPr>
        <w:t>»)</w:t>
      </w:r>
      <w:r w:rsidRPr="002D071D">
        <w:rPr>
          <w:rFonts w:ascii="Times New Roman" w:hAnsi="Times New Roman"/>
          <w:sz w:val="28"/>
          <w:szCs w:val="28"/>
          <w:lang w:eastAsia="ru-RU"/>
        </w:rPr>
        <w:t xml:space="preserve"> – 14,0 млн. руб.</w:t>
      </w:r>
    </w:p>
    <w:p w:rsidR="002D071D" w:rsidRPr="002D071D" w:rsidRDefault="002D071D" w:rsidP="00E76AE7">
      <w:pPr>
        <w:pStyle w:val="a8"/>
        <w:numPr>
          <w:ilvl w:val="0"/>
          <w:numId w:val="39"/>
        </w:numPr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1D">
        <w:rPr>
          <w:rFonts w:ascii="Times New Roman" w:hAnsi="Times New Roman"/>
          <w:sz w:val="28"/>
          <w:szCs w:val="28"/>
          <w:lang w:eastAsia="ru-RU"/>
        </w:rPr>
        <w:t>Строительство теплицы (СППК «Зирани») – 4,5 млн. руб.</w:t>
      </w:r>
    </w:p>
    <w:p w:rsidR="002D071D" w:rsidRPr="002D071D" w:rsidRDefault="002D071D" w:rsidP="00E76AE7">
      <w:pPr>
        <w:pStyle w:val="a8"/>
        <w:numPr>
          <w:ilvl w:val="0"/>
          <w:numId w:val="39"/>
        </w:numPr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1D">
        <w:rPr>
          <w:rFonts w:ascii="Times New Roman" w:hAnsi="Times New Roman"/>
          <w:sz w:val="28"/>
          <w:szCs w:val="28"/>
          <w:lang w:eastAsia="ru-RU"/>
        </w:rPr>
        <w:t>Строительство спортзала в с. Аракани – 15,0 млн. руб.</w:t>
      </w:r>
    </w:p>
    <w:p w:rsidR="00FB05A7" w:rsidRPr="002D071D" w:rsidRDefault="002D071D" w:rsidP="00E76AE7">
      <w:pPr>
        <w:pStyle w:val="a8"/>
        <w:numPr>
          <w:ilvl w:val="0"/>
          <w:numId w:val="39"/>
        </w:numPr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71D">
        <w:rPr>
          <w:rFonts w:ascii="Times New Roman" w:hAnsi="Times New Roman"/>
          <w:sz w:val="28"/>
          <w:szCs w:val="28"/>
          <w:lang w:eastAsia="ru-RU"/>
        </w:rPr>
        <w:t>Иные частные инвестиции – 75,38 млн. руб.</w:t>
      </w:r>
    </w:p>
    <w:p w:rsidR="00E76AE7" w:rsidRPr="002D071D" w:rsidRDefault="00E76AE7" w:rsidP="004917A4">
      <w:pPr>
        <w:ind w:left="900"/>
        <w:jc w:val="both"/>
        <w:rPr>
          <w:b/>
          <w:sz w:val="28"/>
          <w:szCs w:val="28"/>
        </w:rPr>
      </w:pPr>
    </w:p>
    <w:p w:rsidR="00FD7644" w:rsidRPr="00326A4B" w:rsidRDefault="00FD7644" w:rsidP="004917A4">
      <w:pPr>
        <w:ind w:left="900"/>
        <w:jc w:val="both"/>
        <w:rPr>
          <w:sz w:val="28"/>
          <w:szCs w:val="28"/>
        </w:rPr>
      </w:pPr>
      <w:r w:rsidRPr="00326A4B">
        <w:rPr>
          <w:sz w:val="28"/>
          <w:szCs w:val="28"/>
        </w:rPr>
        <w:t>Планируемые объекты на 201</w:t>
      </w:r>
      <w:r w:rsidR="002D071D" w:rsidRPr="00326A4B">
        <w:rPr>
          <w:sz w:val="28"/>
          <w:szCs w:val="28"/>
        </w:rPr>
        <w:t>6</w:t>
      </w:r>
      <w:r w:rsidRPr="00326A4B">
        <w:rPr>
          <w:sz w:val="28"/>
          <w:szCs w:val="28"/>
        </w:rPr>
        <w:t xml:space="preserve"> и последующие года. </w:t>
      </w:r>
    </w:p>
    <w:p w:rsidR="00FD7644" w:rsidRPr="002D071D" w:rsidRDefault="00FD7644" w:rsidP="004917A4">
      <w:pPr>
        <w:ind w:left="900"/>
        <w:jc w:val="both"/>
        <w:rPr>
          <w:sz w:val="28"/>
          <w:szCs w:val="28"/>
        </w:rPr>
      </w:pPr>
    </w:p>
    <w:p w:rsidR="002D071D" w:rsidRDefault="002D071D" w:rsidP="004917A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Завершение строительства школы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Кахабросо</w:t>
      </w:r>
    </w:p>
    <w:p w:rsidR="002D071D" w:rsidRDefault="002D071D" w:rsidP="004917A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Завершение строительства школы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Балахани</w:t>
      </w:r>
    </w:p>
    <w:p w:rsidR="002D071D" w:rsidRDefault="002D071D" w:rsidP="004917A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Завершение строительства спортзала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Унцукуль</w:t>
      </w:r>
    </w:p>
    <w:p w:rsidR="00DD264C" w:rsidRPr="002D071D" w:rsidRDefault="00DD264C" w:rsidP="004917A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2D071D">
        <w:rPr>
          <w:rFonts w:ascii="Times New Roman" w:hAnsi="Times New Roman"/>
          <w:sz w:val="28"/>
          <w:szCs w:val="28"/>
        </w:rPr>
        <w:t xml:space="preserve">Детсад </w:t>
      </w:r>
      <w:proofErr w:type="gramStart"/>
      <w:r w:rsidRPr="002D071D">
        <w:rPr>
          <w:rFonts w:ascii="Times New Roman" w:hAnsi="Times New Roman"/>
          <w:sz w:val="28"/>
          <w:szCs w:val="28"/>
        </w:rPr>
        <w:t>в</w:t>
      </w:r>
      <w:proofErr w:type="gramEnd"/>
      <w:r w:rsidRPr="002D071D">
        <w:rPr>
          <w:rFonts w:ascii="Times New Roman" w:hAnsi="Times New Roman"/>
          <w:sz w:val="28"/>
          <w:szCs w:val="28"/>
        </w:rPr>
        <w:t xml:space="preserve"> с. Аракани </w:t>
      </w:r>
      <w:r w:rsidR="00BC303C" w:rsidRPr="002D071D">
        <w:rPr>
          <w:rFonts w:ascii="Times New Roman" w:hAnsi="Times New Roman"/>
          <w:sz w:val="28"/>
          <w:szCs w:val="28"/>
        </w:rPr>
        <w:t xml:space="preserve">на 90 мест </w:t>
      </w:r>
      <w:r w:rsidRPr="002D071D">
        <w:rPr>
          <w:rFonts w:ascii="Times New Roman" w:hAnsi="Times New Roman"/>
          <w:sz w:val="28"/>
          <w:szCs w:val="28"/>
        </w:rPr>
        <w:t>(ПСД отсутствует)</w:t>
      </w:r>
    </w:p>
    <w:p w:rsidR="00DD264C" w:rsidRPr="002D071D" w:rsidRDefault="00DD264C" w:rsidP="004917A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2D071D">
        <w:rPr>
          <w:rFonts w:ascii="Times New Roman" w:hAnsi="Times New Roman"/>
          <w:sz w:val="28"/>
          <w:szCs w:val="28"/>
        </w:rPr>
        <w:t xml:space="preserve">Школа </w:t>
      </w:r>
      <w:proofErr w:type="gramStart"/>
      <w:r w:rsidRPr="002D071D">
        <w:rPr>
          <w:rFonts w:ascii="Times New Roman" w:hAnsi="Times New Roman"/>
          <w:sz w:val="28"/>
          <w:szCs w:val="28"/>
        </w:rPr>
        <w:t>в</w:t>
      </w:r>
      <w:proofErr w:type="gramEnd"/>
      <w:r w:rsidRPr="002D071D">
        <w:rPr>
          <w:rFonts w:ascii="Times New Roman" w:hAnsi="Times New Roman"/>
          <w:sz w:val="28"/>
          <w:szCs w:val="28"/>
        </w:rPr>
        <w:t xml:space="preserve"> с. Ашильта </w:t>
      </w:r>
      <w:r w:rsidR="00BC303C" w:rsidRPr="002D071D">
        <w:rPr>
          <w:rFonts w:ascii="Times New Roman" w:hAnsi="Times New Roman"/>
          <w:sz w:val="28"/>
          <w:szCs w:val="28"/>
        </w:rPr>
        <w:t xml:space="preserve">220 уч. мест </w:t>
      </w:r>
      <w:r w:rsidRPr="002D071D">
        <w:rPr>
          <w:rFonts w:ascii="Times New Roman" w:hAnsi="Times New Roman"/>
          <w:sz w:val="28"/>
          <w:szCs w:val="28"/>
        </w:rPr>
        <w:t>(ПСД отсутствует)</w:t>
      </w:r>
    </w:p>
    <w:p w:rsidR="00DD264C" w:rsidRPr="002D071D" w:rsidRDefault="00DD264C" w:rsidP="004917A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2D071D">
        <w:rPr>
          <w:rFonts w:ascii="Times New Roman" w:hAnsi="Times New Roman"/>
          <w:sz w:val="28"/>
          <w:szCs w:val="28"/>
        </w:rPr>
        <w:t xml:space="preserve">Детсад </w:t>
      </w:r>
      <w:proofErr w:type="gramStart"/>
      <w:r w:rsidRPr="002D071D">
        <w:rPr>
          <w:rFonts w:ascii="Times New Roman" w:hAnsi="Times New Roman"/>
          <w:sz w:val="28"/>
          <w:szCs w:val="28"/>
        </w:rPr>
        <w:t>в</w:t>
      </w:r>
      <w:proofErr w:type="gramEnd"/>
      <w:r w:rsidRPr="002D071D">
        <w:rPr>
          <w:rFonts w:ascii="Times New Roman" w:hAnsi="Times New Roman"/>
          <w:sz w:val="28"/>
          <w:szCs w:val="28"/>
        </w:rPr>
        <w:t xml:space="preserve"> с. Унцукуль </w:t>
      </w:r>
      <w:r w:rsidR="00BC303C" w:rsidRPr="002D071D">
        <w:rPr>
          <w:rFonts w:ascii="Times New Roman" w:hAnsi="Times New Roman"/>
          <w:sz w:val="28"/>
          <w:szCs w:val="28"/>
        </w:rPr>
        <w:t xml:space="preserve">200 мест </w:t>
      </w:r>
      <w:r w:rsidRPr="002D071D">
        <w:rPr>
          <w:rFonts w:ascii="Times New Roman" w:hAnsi="Times New Roman"/>
          <w:sz w:val="28"/>
          <w:szCs w:val="28"/>
        </w:rPr>
        <w:t>(ПСД отсутствует)</w:t>
      </w:r>
    </w:p>
    <w:p w:rsidR="00BC303C" w:rsidRPr="002D071D" w:rsidRDefault="00BC303C" w:rsidP="004917A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2D071D">
        <w:rPr>
          <w:rFonts w:ascii="Times New Roman" w:hAnsi="Times New Roman"/>
          <w:sz w:val="28"/>
          <w:szCs w:val="28"/>
        </w:rPr>
        <w:t xml:space="preserve">Поликлиника </w:t>
      </w:r>
      <w:proofErr w:type="gramStart"/>
      <w:r w:rsidRPr="002D071D">
        <w:rPr>
          <w:rFonts w:ascii="Times New Roman" w:hAnsi="Times New Roman"/>
          <w:sz w:val="28"/>
          <w:szCs w:val="28"/>
        </w:rPr>
        <w:t>в</w:t>
      </w:r>
      <w:proofErr w:type="gramEnd"/>
      <w:r w:rsidRPr="002D071D">
        <w:rPr>
          <w:rFonts w:ascii="Times New Roman" w:hAnsi="Times New Roman"/>
          <w:sz w:val="28"/>
          <w:szCs w:val="28"/>
        </w:rPr>
        <w:t xml:space="preserve"> с. Унцукуль (ПСД отсутствует)</w:t>
      </w:r>
    </w:p>
    <w:p w:rsidR="00DD264C" w:rsidRPr="002D071D" w:rsidRDefault="00DD264C" w:rsidP="004917A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2D071D">
        <w:rPr>
          <w:rFonts w:ascii="Times New Roman" w:hAnsi="Times New Roman"/>
          <w:sz w:val="28"/>
          <w:szCs w:val="28"/>
        </w:rPr>
        <w:t xml:space="preserve">Школа </w:t>
      </w:r>
      <w:proofErr w:type="gramStart"/>
      <w:r w:rsidRPr="002D071D">
        <w:rPr>
          <w:rFonts w:ascii="Times New Roman" w:hAnsi="Times New Roman"/>
          <w:sz w:val="28"/>
          <w:szCs w:val="28"/>
        </w:rPr>
        <w:t>в</w:t>
      </w:r>
      <w:proofErr w:type="gramEnd"/>
      <w:r w:rsidRPr="002D071D">
        <w:rPr>
          <w:rFonts w:ascii="Times New Roman" w:hAnsi="Times New Roman"/>
          <w:sz w:val="28"/>
          <w:szCs w:val="28"/>
        </w:rPr>
        <w:t xml:space="preserve"> с. Цатаних (ПСД отсутствует) </w:t>
      </w:r>
    </w:p>
    <w:p w:rsidR="00DD264C" w:rsidRPr="002D071D" w:rsidRDefault="00DD264C" w:rsidP="004917A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2D071D">
        <w:rPr>
          <w:rFonts w:ascii="Times New Roman" w:hAnsi="Times New Roman"/>
          <w:sz w:val="28"/>
          <w:szCs w:val="28"/>
        </w:rPr>
        <w:t>Реконструкция сетей водопровода и канализации пос. Шамилькала</w:t>
      </w:r>
    </w:p>
    <w:p w:rsidR="00DD264C" w:rsidRPr="002D071D" w:rsidRDefault="00DD264C" w:rsidP="004917A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2D071D">
        <w:rPr>
          <w:rFonts w:ascii="Times New Roman" w:hAnsi="Times New Roman"/>
          <w:sz w:val="28"/>
          <w:szCs w:val="28"/>
        </w:rPr>
        <w:t>Капитальный ремонт детсада №9 пос. Шамилькала</w:t>
      </w:r>
    </w:p>
    <w:p w:rsidR="00DD264C" w:rsidRPr="002D071D" w:rsidRDefault="00DD264C" w:rsidP="004917A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2D071D">
        <w:rPr>
          <w:rFonts w:ascii="Times New Roman" w:hAnsi="Times New Roman"/>
          <w:sz w:val="28"/>
          <w:szCs w:val="28"/>
        </w:rPr>
        <w:t>Капитальный ремонт Шамилькалинской СОШ</w:t>
      </w:r>
    </w:p>
    <w:p w:rsidR="00DD264C" w:rsidRPr="002D071D" w:rsidRDefault="00DD264C" w:rsidP="004917A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2D071D">
        <w:rPr>
          <w:rFonts w:ascii="Times New Roman" w:hAnsi="Times New Roman"/>
          <w:sz w:val="28"/>
          <w:szCs w:val="28"/>
        </w:rPr>
        <w:t xml:space="preserve">Завершение строительства спортзала </w:t>
      </w:r>
      <w:proofErr w:type="gramStart"/>
      <w:r w:rsidRPr="002D071D">
        <w:rPr>
          <w:rFonts w:ascii="Times New Roman" w:hAnsi="Times New Roman"/>
          <w:sz w:val="28"/>
          <w:szCs w:val="28"/>
        </w:rPr>
        <w:t>в</w:t>
      </w:r>
      <w:proofErr w:type="gramEnd"/>
      <w:r w:rsidRPr="002D071D">
        <w:rPr>
          <w:rFonts w:ascii="Times New Roman" w:hAnsi="Times New Roman"/>
          <w:sz w:val="28"/>
          <w:szCs w:val="28"/>
        </w:rPr>
        <w:t xml:space="preserve"> с. Майданское.</w:t>
      </w:r>
    </w:p>
    <w:p w:rsidR="00DD264C" w:rsidRPr="002D071D" w:rsidRDefault="00DD264C" w:rsidP="004917A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2D071D">
        <w:rPr>
          <w:rFonts w:ascii="Times New Roman" w:hAnsi="Times New Roman"/>
          <w:sz w:val="28"/>
          <w:szCs w:val="28"/>
        </w:rPr>
        <w:t xml:space="preserve">Реконструкция сетей водопровода и резервуара </w:t>
      </w:r>
      <w:proofErr w:type="gramStart"/>
      <w:r w:rsidRPr="002D071D">
        <w:rPr>
          <w:rFonts w:ascii="Times New Roman" w:hAnsi="Times New Roman"/>
          <w:sz w:val="28"/>
          <w:szCs w:val="28"/>
        </w:rPr>
        <w:t>в</w:t>
      </w:r>
      <w:proofErr w:type="gramEnd"/>
      <w:r w:rsidRPr="002D071D">
        <w:rPr>
          <w:rFonts w:ascii="Times New Roman" w:hAnsi="Times New Roman"/>
          <w:sz w:val="28"/>
          <w:szCs w:val="28"/>
        </w:rPr>
        <w:t xml:space="preserve"> с. Майданское</w:t>
      </w:r>
    </w:p>
    <w:p w:rsidR="00DD264C" w:rsidRPr="002D071D" w:rsidRDefault="00DD264C" w:rsidP="004917A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2D071D">
        <w:rPr>
          <w:rFonts w:ascii="Times New Roman" w:hAnsi="Times New Roman"/>
          <w:sz w:val="28"/>
          <w:szCs w:val="28"/>
        </w:rPr>
        <w:t xml:space="preserve">Реконструкция детсада </w:t>
      </w:r>
      <w:proofErr w:type="gramStart"/>
      <w:r w:rsidRPr="002D071D">
        <w:rPr>
          <w:rFonts w:ascii="Times New Roman" w:hAnsi="Times New Roman"/>
          <w:sz w:val="28"/>
          <w:szCs w:val="28"/>
        </w:rPr>
        <w:t>в</w:t>
      </w:r>
      <w:proofErr w:type="gramEnd"/>
      <w:r w:rsidRPr="002D071D">
        <w:rPr>
          <w:rFonts w:ascii="Times New Roman" w:hAnsi="Times New Roman"/>
          <w:sz w:val="28"/>
          <w:szCs w:val="28"/>
        </w:rPr>
        <w:t xml:space="preserve"> с. Балахани</w:t>
      </w:r>
    </w:p>
    <w:p w:rsidR="00DD264C" w:rsidRPr="002D071D" w:rsidRDefault="00DD264C" w:rsidP="004917A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2D071D">
        <w:rPr>
          <w:rFonts w:ascii="Times New Roman" w:hAnsi="Times New Roman"/>
          <w:sz w:val="28"/>
          <w:szCs w:val="28"/>
        </w:rPr>
        <w:t xml:space="preserve">Капремонт школы </w:t>
      </w:r>
      <w:proofErr w:type="gramStart"/>
      <w:r w:rsidRPr="002D071D">
        <w:rPr>
          <w:rFonts w:ascii="Times New Roman" w:hAnsi="Times New Roman"/>
          <w:sz w:val="28"/>
          <w:szCs w:val="28"/>
        </w:rPr>
        <w:t>в</w:t>
      </w:r>
      <w:proofErr w:type="gramEnd"/>
      <w:r w:rsidRPr="002D071D">
        <w:rPr>
          <w:rFonts w:ascii="Times New Roman" w:hAnsi="Times New Roman"/>
          <w:sz w:val="28"/>
          <w:szCs w:val="28"/>
        </w:rPr>
        <w:t xml:space="preserve"> с. Харачи</w:t>
      </w:r>
    </w:p>
    <w:p w:rsidR="00DD264C" w:rsidRPr="002D071D" w:rsidRDefault="00DD264C" w:rsidP="004917A4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2D071D">
        <w:rPr>
          <w:rFonts w:ascii="Times New Roman" w:hAnsi="Times New Roman"/>
          <w:sz w:val="28"/>
          <w:szCs w:val="28"/>
        </w:rPr>
        <w:t xml:space="preserve">Реконструкция сетей водопровода </w:t>
      </w:r>
      <w:proofErr w:type="gramStart"/>
      <w:r w:rsidRPr="002D071D">
        <w:rPr>
          <w:rFonts w:ascii="Times New Roman" w:hAnsi="Times New Roman"/>
          <w:sz w:val="28"/>
          <w:szCs w:val="28"/>
        </w:rPr>
        <w:t>в</w:t>
      </w:r>
      <w:proofErr w:type="gramEnd"/>
      <w:r w:rsidRPr="002D071D">
        <w:rPr>
          <w:rFonts w:ascii="Times New Roman" w:hAnsi="Times New Roman"/>
          <w:sz w:val="28"/>
          <w:szCs w:val="28"/>
        </w:rPr>
        <w:t xml:space="preserve"> с. Ирганай</w:t>
      </w:r>
    </w:p>
    <w:p w:rsidR="00FD7644" w:rsidRPr="006102B8" w:rsidRDefault="00FD7644" w:rsidP="004917A4">
      <w:pPr>
        <w:ind w:left="900" w:right="-54"/>
        <w:jc w:val="both"/>
        <w:rPr>
          <w:b/>
          <w:color w:val="FF0000"/>
          <w:sz w:val="28"/>
          <w:szCs w:val="28"/>
        </w:rPr>
      </w:pPr>
    </w:p>
    <w:p w:rsidR="00FD7644" w:rsidRPr="00D7659A" w:rsidRDefault="00FD7644" w:rsidP="004E420E">
      <w:pPr>
        <w:ind w:right="-54"/>
        <w:jc w:val="center"/>
        <w:rPr>
          <w:b/>
          <w:sz w:val="28"/>
          <w:szCs w:val="28"/>
        </w:rPr>
      </w:pPr>
      <w:r w:rsidRPr="00D7659A">
        <w:rPr>
          <w:b/>
          <w:sz w:val="28"/>
          <w:szCs w:val="28"/>
        </w:rPr>
        <w:t>Малое предпринимательство</w:t>
      </w:r>
    </w:p>
    <w:p w:rsidR="00FD7644" w:rsidRPr="00D7659A" w:rsidRDefault="00FD7644" w:rsidP="004917A4">
      <w:pPr>
        <w:ind w:left="900" w:right="-54"/>
        <w:jc w:val="both"/>
        <w:rPr>
          <w:sz w:val="28"/>
          <w:szCs w:val="28"/>
        </w:rPr>
      </w:pPr>
    </w:p>
    <w:p w:rsidR="00FD7644" w:rsidRPr="00D7659A" w:rsidRDefault="00FD7644" w:rsidP="004917A4">
      <w:pPr>
        <w:ind w:right="-54" w:firstLine="540"/>
        <w:jc w:val="both"/>
        <w:rPr>
          <w:sz w:val="28"/>
          <w:szCs w:val="28"/>
        </w:rPr>
      </w:pPr>
      <w:r w:rsidRPr="00D7659A">
        <w:rPr>
          <w:sz w:val="28"/>
          <w:szCs w:val="28"/>
        </w:rPr>
        <w:t>В районе зарегистрировано 5</w:t>
      </w:r>
      <w:r w:rsidR="002D071D" w:rsidRPr="00D7659A">
        <w:rPr>
          <w:sz w:val="28"/>
          <w:szCs w:val="28"/>
        </w:rPr>
        <w:t>85</w:t>
      </w:r>
      <w:r w:rsidRPr="00D7659A">
        <w:rPr>
          <w:sz w:val="28"/>
          <w:szCs w:val="28"/>
        </w:rPr>
        <w:t xml:space="preserve"> малых предприятий, из них фактически действующих </w:t>
      </w:r>
      <w:r w:rsidR="002D071D" w:rsidRPr="00D7659A">
        <w:rPr>
          <w:sz w:val="28"/>
          <w:szCs w:val="28"/>
        </w:rPr>
        <w:t>2</w:t>
      </w:r>
      <w:r w:rsidR="001B6FDC">
        <w:rPr>
          <w:sz w:val="28"/>
          <w:szCs w:val="28"/>
        </w:rPr>
        <w:t>3</w:t>
      </w:r>
      <w:r w:rsidR="002D071D" w:rsidRPr="00D7659A">
        <w:rPr>
          <w:sz w:val="28"/>
          <w:szCs w:val="28"/>
        </w:rPr>
        <w:t>0</w:t>
      </w:r>
      <w:r w:rsidRPr="00D7659A">
        <w:rPr>
          <w:sz w:val="28"/>
          <w:szCs w:val="28"/>
        </w:rPr>
        <w:t>ед. Количество зарегистрированных</w:t>
      </w:r>
      <w:r w:rsidR="00572F9F" w:rsidRPr="00D7659A">
        <w:rPr>
          <w:sz w:val="28"/>
          <w:szCs w:val="28"/>
        </w:rPr>
        <w:t xml:space="preserve"> индивидуальных </w:t>
      </w:r>
      <w:r w:rsidRPr="00D7659A">
        <w:rPr>
          <w:sz w:val="28"/>
          <w:szCs w:val="28"/>
        </w:rPr>
        <w:t xml:space="preserve"> предпринимателей </w:t>
      </w:r>
      <w:r w:rsidR="00572F9F" w:rsidRPr="00D7659A">
        <w:rPr>
          <w:sz w:val="28"/>
          <w:szCs w:val="28"/>
        </w:rPr>
        <w:t>4</w:t>
      </w:r>
      <w:r w:rsidR="002D071D" w:rsidRPr="00D7659A">
        <w:rPr>
          <w:sz w:val="28"/>
          <w:szCs w:val="28"/>
        </w:rPr>
        <w:t>21</w:t>
      </w:r>
      <w:r w:rsidRPr="00D7659A">
        <w:rPr>
          <w:sz w:val="28"/>
          <w:szCs w:val="28"/>
        </w:rPr>
        <w:t xml:space="preserve"> чел. из них фактически работающих </w:t>
      </w:r>
      <w:r w:rsidR="002D071D" w:rsidRPr="00D7659A">
        <w:rPr>
          <w:sz w:val="28"/>
          <w:szCs w:val="28"/>
        </w:rPr>
        <w:t>21</w:t>
      </w:r>
      <w:r w:rsidR="00326BA3">
        <w:rPr>
          <w:sz w:val="28"/>
          <w:szCs w:val="28"/>
        </w:rPr>
        <w:t>4</w:t>
      </w:r>
      <w:r w:rsidRPr="00D7659A">
        <w:rPr>
          <w:sz w:val="28"/>
          <w:szCs w:val="28"/>
        </w:rPr>
        <w:t xml:space="preserve">чел.Уплачено налогов в бюджеты всех уровней: малые предприятия и предприниматели – </w:t>
      </w:r>
      <w:r w:rsidR="002D071D" w:rsidRPr="00D7659A">
        <w:rPr>
          <w:sz w:val="28"/>
          <w:szCs w:val="28"/>
        </w:rPr>
        <w:t>6280</w:t>
      </w:r>
      <w:r w:rsidR="00BA4117" w:rsidRPr="00D7659A">
        <w:rPr>
          <w:sz w:val="28"/>
          <w:szCs w:val="28"/>
        </w:rPr>
        <w:t>,0</w:t>
      </w:r>
      <w:r w:rsidRPr="00D7659A">
        <w:rPr>
          <w:sz w:val="28"/>
          <w:szCs w:val="28"/>
        </w:rPr>
        <w:t xml:space="preserve"> тыс. руб.</w:t>
      </w:r>
    </w:p>
    <w:p w:rsidR="00715DB4" w:rsidRPr="00D7659A" w:rsidRDefault="00D7659A" w:rsidP="00715DB4">
      <w:pPr>
        <w:ind w:firstLine="567"/>
        <w:contextualSpacing/>
        <w:jc w:val="both"/>
        <w:rPr>
          <w:sz w:val="28"/>
          <w:szCs w:val="28"/>
        </w:rPr>
      </w:pPr>
      <w:r w:rsidRPr="00D7659A">
        <w:rPr>
          <w:sz w:val="28"/>
          <w:szCs w:val="28"/>
        </w:rPr>
        <w:t>Еще в начале 2015 года распоряжением главы района создана межведомственная рабочая группа по выявлению лиц занимающихся предпринимательской деятельностью без регистрации в налоговых органах. Во всех поселениях района провели рейдовые мероприятия совместно с работниками налоговой службы, работниками правоохранительных органов, работниками пенсионного фонда, ФОМС и администрациями поселений. При этом выявлено 398 лиц, занимающихся предпринимательской деятельностью</w:t>
      </w:r>
      <w:r w:rsidR="00326BA3">
        <w:rPr>
          <w:sz w:val="28"/>
          <w:szCs w:val="28"/>
        </w:rPr>
        <w:t xml:space="preserve">,13 - </w:t>
      </w:r>
      <w:r w:rsidRPr="00D7659A">
        <w:rPr>
          <w:sz w:val="28"/>
          <w:szCs w:val="28"/>
        </w:rPr>
        <w:t xml:space="preserve">станции ТО, </w:t>
      </w:r>
      <w:r w:rsidR="00326BA3">
        <w:rPr>
          <w:sz w:val="28"/>
          <w:szCs w:val="28"/>
        </w:rPr>
        <w:t xml:space="preserve">13 - </w:t>
      </w:r>
      <w:r w:rsidRPr="00D7659A">
        <w:rPr>
          <w:sz w:val="28"/>
          <w:szCs w:val="28"/>
        </w:rPr>
        <w:t xml:space="preserve">АЗС, </w:t>
      </w:r>
      <w:r w:rsidR="00326BA3">
        <w:rPr>
          <w:sz w:val="28"/>
          <w:szCs w:val="28"/>
        </w:rPr>
        <w:t xml:space="preserve">9 - </w:t>
      </w:r>
      <w:r w:rsidRPr="00D7659A">
        <w:rPr>
          <w:sz w:val="28"/>
          <w:szCs w:val="28"/>
        </w:rPr>
        <w:t>кафе и рестораны,</w:t>
      </w:r>
      <w:r w:rsidR="00326BA3">
        <w:rPr>
          <w:sz w:val="28"/>
          <w:szCs w:val="28"/>
        </w:rPr>
        <w:t xml:space="preserve"> 137 - </w:t>
      </w:r>
      <w:r w:rsidRPr="00D7659A">
        <w:rPr>
          <w:sz w:val="28"/>
          <w:szCs w:val="28"/>
        </w:rPr>
        <w:t xml:space="preserve"> объекты розничной торговли, </w:t>
      </w:r>
      <w:r w:rsidR="00326BA3">
        <w:rPr>
          <w:sz w:val="28"/>
          <w:szCs w:val="28"/>
        </w:rPr>
        <w:t xml:space="preserve">4 - </w:t>
      </w:r>
      <w:r w:rsidRPr="00D7659A">
        <w:rPr>
          <w:sz w:val="28"/>
          <w:szCs w:val="28"/>
        </w:rPr>
        <w:t xml:space="preserve">автомойки, </w:t>
      </w:r>
      <w:r w:rsidR="00326BA3">
        <w:rPr>
          <w:sz w:val="28"/>
          <w:szCs w:val="28"/>
        </w:rPr>
        <w:t xml:space="preserve">18 - </w:t>
      </w:r>
      <w:r w:rsidRPr="00D7659A">
        <w:rPr>
          <w:sz w:val="28"/>
          <w:szCs w:val="28"/>
        </w:rPr>
        <w:t xml:space="preserve">перевозка пассажиров, </w:t>
      </w:r>
      <w:r w:rsidR="00326BA3">
        <w:rPr>
          <w:sz w:val="28"/>
          <w:szCs w:val="28"/>
        </w:rPr>
        <w:t xml:space="preserve">4 - </w:t>
      </w:r>
      <w:r w:rsidRPr="00D7659A">
        <w:rPr>
          <w:sz w:val="28"/>
          <w:szCs w:val="28"/>
        </w:rPr>
        <w:t>производство строй материалов</w:t>
      </w:r>
      <w:r w:rsidR="00326BA3">
        <w:rPr>
          <w:sz w:val="28"/>
          <w:szCs w:val="28"/>
        </w:rPr>
        <w:t xml:space="preserve">, 25 - мини-пекарни и </w:t>
      </w:r>
      <w:r w:rsidR="00326BA3">
        <w:rPr>
          <w:sz w:val="28"/>
          <w:szCs w:val="28"/>
        </w:rPr>
        <w:lastRenderedPageBreak/>
        <w:t>113 – КФХ</w:t>
      </w:r>
      <w:proofErr w:type="gramStart"/>
      <w:r w:rsidR="00326BA3">
        <w:rPr>
          <w:sz w:val="28"/>
          <w:szCs w:val="28"/>
        </w:rPr>
        <w:t>.И</w:t>
      </w:r>
      <w:proofErr w:type="gramEnd"/>
      <w:r w:rsidRPr="00D7659A">
        <w:rPr>
          <w:sz w:val="28"/>
          <w:szCs w:val="28"/>
        </w:rPr>
        <w:t xml:space="preserve">з них зарегистрированы в налоговых органах 92 чел., не зарегистрировано </w:t>
      </w:r>
      <w:r w:rsidR="00326BA3">
        <w:rPr>
          <w:sz w:val="28"/>
          <w:szCs w:val="28"/>
        </w:rPr>
        <w:t>214</w:t>
      </w:r>
      <w:r w:rsidRPr="00D7659A">
        <w:rPr>
          <w:sz w:val="28"/>
          <w:szCs w:val="28"/>
        </w:rPr>
        <w:t xml:space="preserve"> чел., составлены более 120 протоколов и представлены в Мировой суд для принятия соответствующих мер. Заключены трудовые договора 92 ед. Работниками </w:t>
      </w:r>
      <w:proofErr w:type="gramStart"/>
      <w:r w:rsidRPr="00D7659A">
        <w:rPr>
          <w:sz w:val="28"/>
          <w:szCs w:val="28"/>
        </w:rPr>
        <w:t>МРИ ФНС вручены</w:t>
      </w:r>
      <w:proofErr w:type="gramEnd"/>
      <w:r w:rsidRPr="00D7659A">
        <w:rPr>
          <w:sz w:val="28"/>
          <w:szCs w:val="28"/>
        </w:rPr>
        <w:t xml:space="preserve"> уведомления более 160 лицам для постановки на налоговый учет, из них поставлено на налоговый учет</w:t>
      </w:r>
      <w:r w:rsidR="00326BA3">
        <w:rPr>
          <w:sz w:val="28"/>
          <w:szCs w:val="28"/>
        </w:rPr>
        <w:t xml:space="preserve"> 15 чел.</w:t>
      </w:r>
    </w:p>
    <w:p w:rsidR="00DC771F" w:rsidRDefault="00DC771F" w:rsidP="004917A4">
      <w:pPr>
        <w:ind w:right="-54" w:firstLine="540"/>
        <w:jc w:val="center"/>
        <w:rPr>
          <w:b/>
          <w:sz w:val="28"/>
          <w:szCs w:val="28"/>
        </w:rPr>
      </w:pPr>
    </w:p>
    <w:p w:rsidR="00FD7644" w:rsidRPr="007E31D6" w:rsidRDefault="00FD7644" w:rsidP="004917A4">
      <w:pPr>
        <w:ind w:right="-54" w:firstLine="540"/>
        <w:jc w:val="center"/>
        <w:rPr>
          <w:b/>
          <w:sz w:val="28"/>
          <w:szCs w:val="28"/>
        </w:rPr>
      </w:pPr>
      <w:r w:rsidRPr="007E31D6">
        <w:rPr>
          <w:b/>
          <w:sz w:val="28"/>
          <w:szCs w:val="28"/>
        </w:rPr>
        <w:t>Занятость населения</w:t>
      </w:r>
    </w:p>
    <w:p w:rsidR="00FD7644" w:rsidRPr="007E31D6" w:rsidRDefault="00FD7644" w:rsidP="004917A4">
      <w:pPr>
        <w:ind w:right="-54" w:firstLine="540"/>
        <w:jc w:val="both"/>
        <w:rPr>
          <w:b/>
          <w:sz w:val="28"/>
          <w:szCs w:val="28"/>
        </w:rPr>
      </w:pPr>
    </w:p>
    <w:p w:rsidR="007E31D6" w:rsidRPr="007E31D6" w:rsidRDefault="00FD7644" w:rsidP="004917A4">
      <w:pPr>
        <w:ind w:right="-54" w:firstLine="540"/>
        <w:jc w:val="both"/>
        <w:rPr>
          <w:sz w:val="28"/>
          <w:szCs w:val="28"/>
        </w:rPr>
      </w:pPr>
      <w:r w:rsidRPr="007E31D6">
        <w:rPr>
          <w:sz w:val="28"/>
          <w:szCs w:val="28"/>
        </w:rPr>
        <w:t>Уровень зарегистрированной безработицы на 1.01.201</w:t>
      </w:r>
      <w:r w:rsidR="007E31D6" w:rsidRPr="007E31D6">
        <w:rPr>
          <w:sz w:val="28"/>
          <w:szCs w:val="28"/>
        </w:rPr>
        <w:t>6</w:t>
      </w:r>
      <w:r w:rsidRPr="007E31D6">
        <w:rPr>
          <w:sz w:val="28"/>
          <w:szCs w:val="28"/>
        </w:rPr>
        <w:t xml:space="preserve"> года составля</w:t>
      </w:r>
      <w:r w:rsidR="005967D0" w:rsidRPr="007E31D6">
        <w:rPr>
          <w:sz w:val="28"/>
          <w:szCs w:val="28"/>
        </w:rPr>
        <w:t>ет</w:t>
      </w:r>
      <w:r w:rsidR="007E31D6" w:rsidRPr="007E31D6">
        <w:rPr>
          <w:sz w:val="28"/>
          <w:szCs w:val="28"/>
        </w:rPr>
        <w:t>699</w:t>
      </w:r>
      <w:r w:rsidRPr="007E31D6">
        <w:rPr>
          <w:sz w:val="28"/>
          <w:szCs w:val="28"/>
        </w:rPr>
        <w:t xml:space="preserve"> чел., а на 1.01.201</w:t>
      </w:r>
      <w:r w:rsidR="007E31D6" w:rsidRPr="007E31D6">
        <w:rPr>
          <w:sz w:val="28"/>
          <w:szCs w:val="28"/>
        </w:rPr>
        <w:t>5</w:t>
      </w:r>
      <w:r w:rsidRPr="007E31D6">
        <w:rPr>
          <w:sz w:val="28"/>
          <w:szCs w:val="28"/>
        </w:rPr>
        <w:t xml:space="preserve"> г. </w:t>
      </w:r>
      <w:r w:rsidR="007E31D6" w:rsidRPr="007E31D6">
        <w:rPr>
          <w:sz w:val="28"/>
          <w:szCs w:val="28"/>
        </w:rPr>
        <w:t>700</w:t>
      </w:r>
      <w:r w:rsidRPr="007E31D6">
        <w:rPr>
          <w:sz w:val="28"/>
          <w:szCs w:val="28"/>
        </w:rPr>
        <w:t xml:space="preserve"> чел. </w:t>
      </w:r>
    </w:p>
    <w:p w:rsidR="00FD7644" w:rsidRPr="007E31D6" w:rsidRDefault="00FD7644" w:rsidP="004917A4">
      <w:pPr>
        <w:ind w:right="-54" w:firstLine="540"/>
        <w:jc w:val="both"/>
        <w:rPr>
          <w:sz w:val="28"/>
          <w:szCs w:val="28"/>
        </w:rPr>
      </w:pPr>
      <w:r w:rsidRPr="007E31D6">
        <w:rPr>
          <w:sz w:val="28"/>
          <w:szCs w:val="28"/>
        </w:rPr>
        <w:t>Количество обратившихся в поисках работы в службу занятости района составляет за 201</w:t>
      </w:r>
      <w:r w:rsidR="007E31D6" w:rsidRPr="007E31D6">
        <w:rPr>
          <w:sz w:val="28"/>
          <w:szCs w:val="28"/>
        </w:rPr>
        <w:t>5</w:t>
      </w:r>
      <w:r w:rsidRPr="007E31D6">
        <w:rPr>
          <w:sz w:val="28"/>
          <w:szCs w:val="28"/>
        </w:rPr>
        <w:t xml:space="preserve"> год </w:t>
      </w:r>
      <w:r w:rsidR="007E31D6" w:rsidRPr="007E31D6">
        <w:rPr>
          <w:sz w:val="28"/>
          <w:szCs w:val="28"/>
        </w:rPr>
        <w:t>2055</w:t>
      </w:r>
      <w:r w:rsidRPr="007E31D6">
        <w:rPr>
          <w:sz w:val="28"/>
          <w:szCs w:val="28"/>
        </w:rPr>
        <w:t xml:space="preserve"> чел. против 201</w:t>
      </w:r>
      <w:r w:rsidR="007E31D6" w:rsidRPr="007E31D6">
        <w:rPr>
          <w:sz w:val="28"/>
          <w:szCs w:val="28"/>
        </w:rPr>
        <w:t>4</w:t>
      </w:r>
      <w:r w:rsidRPr="007E31D6">
        <w:rPr>
          <w:sz w:val="28"/>
          <w:szCs w:val="28"/>
        </w:rPr>
        <w:t xml:space="preserve"> года – </w:t>
      </w:r>
      <w:r w:rsidR="007E31D6" w:rsidRPr="007E31D6">
        <w:rPr>
          <w:sz w:val="28"/>
          <w:szCs w:val="28"/>
        </w:rPr>
        <w:t>2117</w:t>
      </w:r>
      <w:r w:rsidRPr="007E31D6">
        <w:rPr>
          <w:sz w:val="28"/>
          <w:szCs w:val="28"/>
        </w:rPr>
        <w:t xml:space="preserve"> чел. Уменьшение обращений на </w:t>
      </w:r>
      <w:r w:rsidR="007E31D6" w:rsidRPr="007E31D6">
        <w:rPr>
          <w:sz w:val="28"/>
          <w:szCs w:val="28"/>
        </w:rPr>
        <w:t>62</w:t>
      </w:r>
      <w:r w:rsidRPr="007E31D6">
        <w:rPr>
          <w:sz w:val="28"/>
          <w:szCs w:val="28"/>
        </w:rPr>
        <w:t xml:space="preserve"> чел.</w:t>
      </w:r>
    </w:p>
    <w:p w:rsidR="00FD7644" w:rsidRPr="007E31D6" w:rsidRDefault="00FD7644" w:rsidP="004917A4">
      <w:pPr>
        <w:ind w:right="-54" w:firstLine="540"/>
        <w:jc w:val="both"/>
        <w:rPr>
          <w:sz w:val="28"/>
          <w:szCs w:val="28"/>
        </w:rPr>
      </w:pPr>
      <w:r w:rsidRPr="007E31D6">
        <w:rPr>
          <w:sz w:val="28"/>
          <w:szCs w:val="28"/>
        </w:rPr>
        <w:t>Выплачено пособий по безработице в 201</w:t>
      </w:r>
      <w:r w:rsidR="007E31D6" w:rsidRPr="007E31D6">
        <w:rPr>
          <w:sz w:val="28"/>
          <w:szCs w:val="28"/>
        </w:rPr>
        <w:t>5</w:t>
      </w:r>
      <w:r w:rsidRPr="007E31D6">
        <w:rPr>
          <w:sz w:val="28"/>
          <w:szCs w:val="28"/>
        </w:rPr>
        <w:t xml:space="preserve"> году на сумму </w:t>
      </w:r>
      <w:r w:rsidR="007E31D6" w:rsidRPr="007E31D6">
        <w:rPr>
          <w:sz w:val="28"/>
          <w:szCs w:val="28"/>
        </w:rPr>
        <w:t>10 млн. 605</w:t>
      </w:r>
      <w:r w:rsidRPr="007E31D6">
        <w:rPr>
          <w:sz w:val="28"/>
          <w:szCs w:val="28"/>
        </w:rPr>
        <w:t xml:space="preserve"> тыс. руб., получили пособие </w:t>
      </w:r>
      <w:r w:rsidR="007E31D6" w:rsidRPr="007E31D6">
        <w:rPr>
          <w:sz w:val="28"/>
          <w:szCs w:val="28"/>
        </w:rPr>
        <w:t>2265</w:t>
      </w:r>
      <w:r w:rsidRPr="007E31D6">
        <w:rPr>
          <w:sz w:val="28"/>
          <w:szCs w:val="28"/>
        </w:rPr>
        <w:t xml:space="preserve"> безработных граждан, в 201</w:t>
      </w:r>
      <w:r w:rsidR="007E31D6" w:rsidRPr="007E31D6">
        <w:rPr>
          <w:sz w:val="28"/>
          <w:szCs w:val="28"/>
        </w:rPr>
        <w:t>4</w:t>
      </w:r>
      <w:r w:rsidRPr="007E31D6">
        <w:rPr>
          <w:sz w:val="28"/>
          <w:szCs w:val="28"/>
        </w:rPr>
        <w:t xml:space="preserve"> году выплачено пособий на сумму </w:t>
      </w:r>
      <w:r w:rsidR="007E31D6" w:rsidRPr="007E31D6">
        <w:rPr>
          <w:sz w:val="28"/>
          <w:szCs w:val="28"/>
        </w:rPr>
        <w:t xml:space="preserve">12 млн. 239 </w:t>
      </w:r>
      <w:r w:rsidRPr="007E31D6">
        <w:rPr>
          <w:sz w:val="28"/>
          <w:szCs w:val="28"/>
        </w:rPr>
        <w:t xml:space="preserve">тыс. руб. </w:t>
      </w:r>
      <w:r w:rsidR="007E31D6" w:rsidRPr="007E31D6">
        <w:rPr>
          <w:sz w:val="28"/>
          <w:szCs w:val="28"/>
        </w:rPr>
        <w:t>1583</w:t>
      </w:r>
      <w:r w:rsidRPr="007E31D6">
        <w:rPr>
          <w:sz w:val="28"/>
          <w:szCs w:val="28"/>
        </w:rPr>
        <w:t xml:space="preserve"> безработным гражданам.</w:t>
      </w:r>
    </w:p>
    <w:p w:rsidR="00FD7644" w:rsidRPr="007E31D6" w:rsidRDefault="00FD7644" w:rsidP="004917A4">
      <w:pPr>
        <w:ind w:right="-54" w:firstLine="540"/>
        <w:jc w:val="both"/>
        <w:rPr>
          <w:sz w:val="28"/>
          <w:szCs w:val="28"/>
        </w:rPr>
      </w:pPr>
      <w:r w:rsidRPr="007E31D6">
        <w:rPr>
          <w:sz w:val="28"/>
          <w:szCs w:val="28"/>
        </w:rPr>
        <w:t>Трудоустроено безработных граждан в 201</w:t>
      </w:r>
      <w:r w:rsidR="007E31D6" w:rsidRPr="007E31D6">
        <w:rPr>
          <w:sz w:val="28"/>
          <w:szCs w:val="28"/>
        </w:rPr>
        <w:t>5</w:t>
      </w:r>
      <w:r w:rsidRPr="007E31D6">
        <w:rPr>
          <w:sz w:val="28"/>
          <w:szCs w:val="28"/>
        </w:rPr>
        <w:t xml:space="preserve"> году на сезонные и временные работы </w:t>
      </w:r>
      <w:r w:rsidR="007E31D6" w:rsidRPr="007E31D6">
        <w:rPr>
          <w:sz w:val="28"/>
          <w:szCs w:val="28"/>
        </w:rPr>
        <w:t>1497</w:t>
      </w:r>
      <w:r w:rsidRPr="007E31D6">
        <w:rPr>
          <w:sz w:val="28"/>
          <w:szCs w:val="28"/>
        </w:rPr>
        <w:t xml:space="preserve"> чел., из них </w:t>
      </w:r>
      <w:r w:rsidR="007E31D6" w:rsidRPr="007E31D6">
        <w:rPr>
          <w:sz w:val="28"/>
          <w:szCs w:val="28"/>
        </w:rPr>
        <w:t>207</w:t>
      </w:r>
      <w:r w:rsidRPr="007E31D6">
        <w:rPr>
          <w:sz w:val="28"/>
          <w:szCs w:val="28"/>
        </w:rPr>
        <w:t>школьники</w:t>
      </w:r>
      <w:r w:rsidR="005967D0" w:rsidRPr="007E31D6">
        <w:rPr>
          <w:sz w:val="28"/>
          <w:szCs w:val="28"/>
        </w:rPr>
        <w:t>,</w:t>
      </w:r>
      <w:r w:rsidRPr="007E31D6">
        <w:rPr>
          <w:sz w:val="28"/>
          <w:szCs w:val="28"/>
        </w:rPr>
        <w:t xml:space="preserve"> против 201</w:t>
      </w:r>
      <w:r w:rsidR="007E31D6" w:rsidRPr="007E31D6">
        <w:rPr>
          <w:sz w:val="28"/>
          <w:szCs w:val="28"/>
        </w:rPr>
        <w:t>4</w:t>
      </w:r>
      <w:r w:rsidRPr="007E31D6">
        <w:rPr>
          <w:sz w:val="28"/>
          <w:szCs w:val="28"/>
        </w:rPr>
        <w:t xml:space="preserve"> года </w:t>
      </w:r>
      <w:r w:rsidR="007E31D6" w:rsidRPr="007E31D6">
        <w:rPr>
          <w:sz w:val="28"/>
          <w:szCs w:val="28"/>
        </w:rPr>
        <w:t>трудоустроено1157</w:t>
      </w:r>
      <w:r w:rsidRPr="007E31D6">
        <w:rPr>
          <w:sz w:val="28"/>
          <w:szCs w:val="28"/>
        </w:rPr>
        <w:t xml:space="preserve"> чел., из них </w:t>
      </w:r>
      <w:r w:rsidR="007E31D6" w:rsidRPr="007E31D6">
        <w:rPr>
          <w:sz w:val="28"/>
          <w:szCs w:val="28"/>
        </w:rPr>
        <w:t>202</w:t>
      </w:r>
      <w:r w:rsidRPr="007E31D6">
        <w:rPr>
          <w:sz w:val="28"/>
          <w:szCs w:val="28"/>
        </w:rPr>
        <w:t xml:space="preserve"> школьники.</w:t>
      </w:r>
    </w:p>
    <w:p w:rsidR="00FD7644" w:rsidRPr="007E31D6" w:rsidRDefault="00FD7644" w:rsidP="004917A4">
      <w:pPr>
        <w:ind w:right="-54" w:firstLine="540"/>
        <w:jc w:val="both"/>
        <w:rPr>
          <w:sz w:val="28"/>
          <w:szCs w:val="28"/>
        </w:rPr>
      </w:pPr>
      <w:r w:rsidRPr="007E31D6">
        <w:rPr>
          <w:sz w:val="28"/>
          <w:szCs w:val="28"/>
        </w:rPr>
        <w:t>А</w:t>
      </w:r>
      <w:r w:rsidR="005967D0" w:rsidRPr="007E31D6">
        <w:rPr>
          <w:sz w:val="28"/>
          <w:szCs w:val="28"/>
        </w:rPr>
        <w:t xml:space="preserve"> по информации </w:t>
      </w:r>
      <w:r w:rsidR="007E31D6" w:rsidRPr="007E31D6">
        <w:rPr>
          <w:sz w:val="28"/>
          <w:szCs w:val="28"/>
        </w:rPr>
        <w:t>представленной</w:t>
      </w:r>
      <w:r w:rsidR="005967D0" w:rsidRPr="007E31D6">
        <w:rPr>
          <w:sz w:val="28"/>
          <w:szCs w:val="28"/>
        </w:rPr>
        <w:t xml:space="preserve"> администрациями поселений района</w:t>
      </w:r>
      <w:r w:rsidR="007E31D6" w:rsidRPr="007E31D6">
        <w:rPr>
          <w:sz w:val="28"/>
          <w:szCs w:val="28"/>
        </w:rPr>
        <w:t>,</w:t>
      </w:r>
      <w:r w:rsidR="005967D0" w:rsidRPr="007E31D6">
        <w:rPr>
          <w:sz w:val="28"/>
          <w:szCs w:val="28"/>
        </w:rPr>
        <w:t xml:space="preserve"> численность неработающего населения в районе с</w:t>
      </w:r>
      <w:r w:rsidRPr="007E31D6">
        <w:rPr>
          <w:sz w:val="28"/>
          <w:szCs w:val="28"/>
        </w:rPr>
        <w:t>оставл</w:t>
      </w:r>
      <w:r w:rsidR="005967D0" w:rsidRPr="007E31D6">
        <w:rPr>
          <w:sz w:val="28"/>
          <w:szCs w:val="28"/>
        </w:rPr>
        <w:t>яет</w:t>
      </w:r>
      <w:r w:rsidRPr="007E31D6">
        <w:rPr>
          <w:sz w:val="28"/>
          <w:szCs w:val="28"/>
        </w:rPr>
        <w:t xml:space="preserve"> – </w:t>
      </w:r>
      <w:r w:rsidR="007E31D6" w:rsidRPr="007E31D6">
        <w:rPr>
          <w:sz w:val="28"/>
          <w:szCs w:val="28"/>
        </w:rPr>
        <w:t>13245</w:t>
      </w:r>
      <w:r w:rsidRPr="007E31D6">
        <w:rPr>
          <w:sz w:val="28"/>
          <w:szCs w:val="28"/>
        </w:rPr>
        <w:t xml:space="preserve"> чел., что составляет </w:t>
      </w:r>
      <w:r w:rsidR="007E31D6" w:rsidRPr="007E31D6">
        <w:rPr>
          <w:sz w:val="28"/>
          <w:szCs w:val="28"/>
        </w:rPr>
        <w:t>40,5</w:t>
      </w:r>
      <w:r w:rsidRPr="007E31D6">
        <w:rPr>
          <w:sz w:val="28"/>
          <w:szCs w:val="28"/>
        </w:rPr>
        <w:t xml:space="preserve"> %</w:t>
      </w:r>
      <w:r w:rsidR="005967D0" w:rsidRPr="007E31D6">
        <w:rPr>
          <w:sz w:val="28"/>
          <w:szCs w:val="28"/>
        </w:rPr>
        <w:t xml:space="preserve"> от общей численности населения</w:t>
      </w:r>
      <w:r w:rsidR="007E31D6" w:rsidRPr="007E31D6">
        <w:rPr>
          <w:sz w:val="28"/>
          <w:szCs w:val="28"/>
        </w:rPr>
        <w:t>, против 2014 года 11248 чел</w:t>
      </w:r>
      <w:r w:rsidRPr="007E31D6">
        <w:rPr>
          <w:sz w:val="28"/>
          <w:szCs w:val="28"/>
        </w:rPr>
        <w:t>.</w:t>
      </w:r>
      <w:r w:rsidR="007E31D6" w:rsidRPr="007E31D6">
        <w:rPr>
          <w:sz w:val="28"/>
          <w:szCs w:val="28"/>
        </w:rPr>
        <w:t xml:space="preserve"> – 35,3%.</w:t>
      </w:r>
    </w:p>
    <w:p w:rsidR="00FD7644" w:rsidRPr="007E31D6" w:rsidRDefault="00FD7644" w:rsidP="004917A4">
      <w:pPr>
        <w:ind w:right="-54" w:firstLine="540"/>
        <w:jc w:val="both"/>
        <w:rPr>
          <w:sz w:val="28"/>
          <w:szCs w:val="28"/>
        </w:rPr>
      </w:pPr>
      <w:r w:rsidRPr="007E31D6">
        <w:rPr>
          <w:sz w:val="28"/>
          <w:szCs w:val="28"/>
        </w:rPr>
        <w:t>С каждым годом сохраняется в районе нехватка рабочих мест из-за чего большинство молодых специалистов, окончивших высшие и средние учебные заведения, остаются без работы и</w:t>
      </w:r>
      <w:r w:rsidR="007E31D6" w:rsidRPr="007E31D6">
        <w:rPr>
          <w:sz w:val="28"/>
          <w:szCs w:val="28"/>
        </w:rPr>
        <w:t>ли</w:t>
      </w:r>
      <w:r w:rsidRPr="007E31D6">
        <w:rPr>
          <w:sz w:val="28"/>
          <w:szCs w:val="28"/>
        </w:rPr>
        <w:t xml:space="preserve"> вынуждены выезжать в поисках  работы за пределы не только района, но и республики.</w:t>
      </w:r>
      <w:r w:rsidRPr="007E31D6">
        <w:rPr>
          <w:sz w:val="28"/>
          <w:szCs w:val="28"/>
        </w:rPr>
        <w:tab/>
      </w:r>
      <w:r w:rsidRPr="007E31D6">
        <w:rPr>
          <w:sz w:val="28"/>
          <w:szCs w:val="28"/>
        </w:rPr>
        <w:tab/>
      </w:r>
    </w:p>
    <w:p w:rsidR="00FD7644" w:rsidRDefault="00FD7644" w:rsidP="004917A4">
      <w:pPr>
        <w:pStyle w:val="a3"/>
        <w:jc w:val="both"/>
        <w:rPr>
          <w:b/>
          <w:sz w:val="28"/>
          <w:szCs w:val="28"/>
        </w:rPr>
      </w:pPr>
    </w:p>
    <w:p w:rsidR="003365E1" w:rsidRDefault="003365E1" w:rsidP="003365E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ЖКХ района</w:t>
      </w:r>
    </w:p>
    <w:p w:rsidR="003365E1" w:rsidRDefault="003365E1" w:rsidP="003365E1">
      <w:pPr>
        <w:jc w:val="center"/>
        <w:rPr>
          <w:sz w:val="28"/>
          <w:szCs w:val="28"/>
        </w:rPr>
      </w:pPr>
    </w:p>
    <w:p w:rsidR="003365E1" w:rsidRDefault="003365E1" w:rsidP="003365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января 2015 года отделом ЖКХ МО «Унцукульский район» проделана определенная работа по </w:t>
      </w:r>
      <w:r w:rsidRPr="00A476E9">
        <w:rPr>
          <w:sz w:val="28"/>
          <w:szCs w:val="28"/>
        </w:rPr>
        <w:t>содержанию и эксплуатации коммунальной инфраструктуры</w:t>
      </w:r>
      <w:r>
        <w:rPr>
          <w:sz w:val="28"/>
          <w:szCs w:val="28"/>
        </w:rPr>
        <w:t>.  Согласно Федеральному закону от 23 ноября 2009 г. № 261-ФЗ «Об энергосбережении и о повышении энергетической эффективности» отделу было поручено подготовить документы для энергетического обследования бюджетных учреждений нашего района. На сегодняшний день энергетическое обследование прошли все бюджетные учреждения (55 учреждений) и составлены энергетические паспорта. Однако работа энерго</w:t>
      </w:r>
      <w:r w:rsidR="006C3F82">
        <w:rPr>
          <w:sz w:val="28"/>
          <w:szCs w:val="28"/>
        </w:rPr>
        <w:t>-</w:t>
      </w:r>
      <w:r>
        <w:rPr>
          <w:sz w:val="28"/>
          <w:szCs w:val="28"/>
        </w:rPr>
        <w:t>аудиторов еще не оплачено, предстоит оплатить 3133,6 тыс. руб.</w:t>
      </w:r>
    </w:p>
    <w:p w:rsidR="003365E1" w:rsidRDefault="003365E1" w:rsidP="003365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Собраны сведения для мониторинга многоквартирных домов района:</w:t>
      </w:r>
    </w:p>
    <w:p w:rsidR="003365E1" w:rsidRDefault="003365E1" w:rsidP="003365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-сведения о МКД в п. Шамилькала в количестве 27 домов на 913 листах;</w:t>
      </w:r>
    </w:p>
    <w:p w:rsidR="003365E1" w:rsidRDefault="003365E1" w:rsidP="003365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-сведения о МКД вс. Унцукуль в количестве  1 дома на 25 листах;</w:t>
      </w:r>
    </w:p>
    <w:p w:rsidR="003365E1" w:rsidRDefault="003365E1" w:rsidP="003365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-сведения о МКД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Гимры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количестве 10 домов на 314 листах.</w:t>
      </w:r>
    </w:p>
    <w:p w:rsidR="003365E1" w:rsidRDefault="003365E1" w:rsidP="003365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представлены в государственную жилищную инспекцию Республики Дагестан.</w:t>
      </w:r>
    </w:p>
    <w:p w:rsidR="003365E1" w:rsidRDefault="003365E1" w:rsidP="003365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Федерального закона №185-ФЗ «О фонде содействия реформирования ЖКХ» отделом ЖКХ администрации МО «Унцукульский </w:t>
      </w:r>
      <w:r>
        <w:rPr>
          <w:sz w:val="28"/>
          <w:szCs w:val="28"/>
        </w:rPr>
        <w:lastRenderedPageBreak/>
        <w:t>район» составлены реестры  собственников помещений в многоквартирном доме   и представлены в Дагестанский некоммерческий фонд капитального ремонта  общего имущества в многоквартирных домах. По настоящее время не можем заполнить реестры собственников помещений в многоквартирных домах с. Гимры, из-за халатности работников администрации МО «село Гимры», так как в списках владельцев квартир несоответствия.</w:t>
      </w:r>
    </w:p>
    <w:p w:rsidR="008C47E9" w:rsidRDefault="008C47E9" w:rsidP="003365E1">
      <w:pPr>
        <w:ind w:firstLine="567"/>
        <w:jc w:val="both"/>
        <w:rPr>
          <w:sz w:val="28"/>
          <w:szCs w:val="28"/>
        </w:rPr>
      </w:pPr>
    </w:p>
    <w:p w:rsidR="003365E1" w:rsidRDefault="003365E1" w:rsidP="003365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марта 2015 года отделу было поручено сбор, вывоз и утилизацию твердых бытовых отходов вдоль трассы начиная с Гимрынского моста до выезда из Шамилкалы. За 2015 год  собрано, вывезено и утилизировано около 746 куб.м. твердых бытовых отходов. Вдоль трассы установлены в трех местах рекламные щиты, запрещающие свалка мусора вдоль трассы и в русла рек. На трассе в двух местах установлены мусорные контейнеры, которые по мере заполнения вывозим и выгружаем на свалки. </w:t>
      </w:r>
    </w:p>
    <w:p w:rsidR="003365E1" w:rsidRDefault="003365E1" w:rsidP="003365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договор</w:t>
      </w:r>
      <w:r w:rsidR="00446855">
        <w:rPr>
          <w:sz w:val="28"/>
          <w:szCs w:val="28"/>
        </w:rPr>
        <w:t>у</w:t>
      </w:r>
      <w:r>
        <w:rPr>
          <w:sz w:val="28"/>
          <w:szCs w:val="28"/>
        </w:rPr>
        <w:t xml:space="preserve"> каждый понедел</w:t>
      </w:r>
      <w:r w:rsidR="00446855">
        <w:rPr>
          <w:sz w:val="28"/>
          <w:szCs w:val="28"/>
        </w:rPr>
        <w:t>ьник, по графику,  ОЖКХ вывозит</w:t>
      </w:r>
      <w:r>
        <w:rPr>
          <w:sz w:val="28"/>
          <w:szCs w:val="28"/>
        </w:rPr>
        <w:t xml:space="preserve"> твердые бытовые отходы с территории пункта временной дислокации СОГ №2 и  с территории пункта дислокации временного отдела МВД России по Унцукульскому району Республики Дагестан. </w:t>
      </w:r>
    </w:p>
    <w:p w:rsidR="003365E1" w:rsidRDefault="003365E1" w:rsidP="003365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апреле </w:t>
      </w:r>
      <w:proofErr w:type="gramStart"/>
      <w:r>
        <w:rPr>
          <w:sz w:val="28"/>
          <w:szCs w:val="28"/>
        </w:rPr>
        <w:t>было изготовлено и установлено 15 рекламных щитов вдоль автодороги начиная</w:t>
      </w:r>
      <w:proofErr w:type="gramEnd"/>
      <w:r>
        <w:rPr>
          <w:sz w:val="28"/>
          <w:szCs w:val="28"/>
        </w:rPr>
        <w:t xml:space="preserve"> с Гимрынского тоннеля до границы Унцукульского района. </w:t>
      </w:r>
    </w:p>
    <w:p w:rsidR="003365E1" w:rsidRDefault="003365E1" w:rsidP="003365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Планом работ на 2015г предусмотрено ремонт межпоселенческих и внутрихозяйственных автодорог, общей протяженностью 35,4 км. За 2015 год отремонтировано 55,9 км (Майданское-Цанта-Анжух-Хунки, протяженностью 5км,  Балахани-Моксох, протяженностью 7,2 км, </w:t>
      </w:r>
      <w:proofErr w:type="spellStart"/>
      <w:r>
        <w:rPr>
          <w:sz w:val="28"/>
          <w:szCs w:val="28"/>
        </w:rPr>
        <w:t>Цатаних-Инти</w:t>
      </w:r>
      <w:proofErr w:type="spellEnd"/>
      <w:r>
        <w:rPr>
          <w:sz w:val="28"/>
          <w:szCs w:val="28"/>
        </w:rPr>
        <w:t>, протяженностью 7 км, Иштибури-Игали, протяженностью 5 км,).  За это время выполнен</w:t>
      </w:r>
      <w:r w:rsidR="00D50412">
        <w:rPr>
          <w:sz w:val="28"/>
          <w:szCs w:val="28"/>
        </w:rPr>
        <w:t>ы</w:t>
      </w:r>
      <w:r>
        <w:rPr>
          <w:sz w:val="28"/>
          <w:szCs w:val="28"/>
        </w:rPr>
        <w:t xml:space="preserve"> внеплановые работы по ремонту дорог внутри населенных пунктов в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айданское и в с.Гимры, разрушенных селевым потоком. Отремонтированы  дороги  Балахани-Хатата, протяженностью 2,1 км, Цатаних-Иштибури-Колоб, протяженностью 3 км, внутрихозяйственные дороги с.Иштибури, протяженностью 4 км, Ирганайская трасса-Болъодухъ Аракани, протяженностью 14 км, внутрихозяйственная дорога с.Ирганай, протяженностью 4,2 км. В местности «Г1арахъмег1ер» отремонтирован водоем для</w:t>
      </w:r>
      <w:r w:rsidR="00A969B4">
        <w:rPr>
          <w:sz w:val="28"/>
          <w:szCs w:val="28"/>
        </w:rPr>
        <w:t>,</w:t>
      </w:r>
      <w:r>
        <w:rPr>
          <w:sz w:val="28"/>
          <w:szCs w:val="28"/>
        </w:rPr>
        <w:t xml:space="preserve"> поя скота. Отремонтированы свалки для твердых бытовых отходов в 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нцукуль и в п.Шамилькала. Отделом ЖКХ оплачена работа задействованной техники в зоне проведения контртеррористической операции в с.Гимры в сумме 511550 рублей.</w:t>
      </w:r>
    </w:p>
    <w:p w:rsidR="008C47E9" w:rsidRDefault="008C47E9" w:rsidP="003365E1">
      <w:pPr>
        <w:ind w:firstLine="567"/>
        <w:jc w:val="both"/>
        <w:rPr>
          <w:sz w:val="28"/>
          <w:szCs w:val="28"/>
        </w:rPr>
      </w:pPr>
    </w:p>
    <w:p w:rsidR="003365E1" w:rsidRDefault="003365E1" w:rsidP="003365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июля 2015 года проведены ремонтные работы водопровода Антуни-Унцукуль, протяженностью 11,8 км,  заменены трубы ПНД диаметром 50 мм 1500 м, отремонтировано более 4-х км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одопровода и два источника водозабора. С августа по ноябрь 2015 г. проведена работа по ликвидации незаконных врезок к магистральному трубопроводу Шамилькала-Ирганай. Всего ликвидированы  82 незаконных врезок. Имеется задолженность за выполненный объем работ в сумме 128800 рублей. Завершено строительство водопровода для переселенцев                       с. Унцукуль из труб ПНД диаметром 50-63 мм, общей протяженностью 1,2 км.</w:t>
      </w:r>
    </w:p>
    <w:p w:rsidR="008C47E9" w:rsidRDefault="008C47E9" w:rsidP="003365E1">
      <w:pPr>
        <w:pStyle w:val="a3"/>
        <w:ind w:firstLine="567"/>
        <w:jc w:val="both"/>
        <w:rPr>
          <w:sz w:val="28"/>
          <w:szCs w:val="28"/>
        </w:rPr>
      </w:pPr>
    </w:p>
    <w:p w:rsidR="003365E1" w:rsidRDefault="003365E1" w:rsidP="003365E1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августе месяце заключены договора с ООО «Проектно-технологический центр Инженерные системы» на разработку схем водоснабжения и водоотведения </w:t>
      </w:r>
      <w:r>
        <w:rPr>
          <w:sz w:val="28"/>
          <w:szCs w:val="28"/>
        </w:rPr>
        <w:lastRenderedPageBreak/>
        <w:t>поселений Унцукульского района. В настоящее время схемы в стадии завершения.</w:t>
      </w:r>
    </w:p>
    <w:p w:rsidR="006C3F82" w:rsidRPr="006C3F82" w:rsidRDefault="006C3F82" w:rsidP="006C3F82">
      <w:pPr>
        <w:ind w:right="-54"/>
        <w:jc w:val="center"/>
        <w:rPr>
          <w:sz w:val="28"/>
          <w:szCs w:val="28"/>
        </w:rPr>
      </w:pPr>
      <w:r w:rsidRPr="006C3F82">
        <w:rPr>
          <w:b/>
          <w:sz w:val="28"/>
          <w:szCs w:val="28"/>
        </w:rPr>
        <w:t>Субсидии малоимущим семьям.</w:t>
      </w:r>
    </w:p>
    <w:p w:rsidR="006C3F82" w:rsidRPr="006C3F82" w:rsidRDefault="006C3F82" w:rsidP="006C3F82">
      <w:pPr>
        <w:ind w:right="-54" w:firstLine="540"/>
        <w:jc w:val="both"/>
        <w:rPr>
          <w:sz w:val="28"/>
          <w:szCs w:val="28"/>
        </w:rPr>
      </w:pPr>
    </w:p>
    <w:p w:rsidR="006C3F82" w:rsidRPr="006C3F82" w:rsidRDefault="006C3F82" w:rsidP="00326A4B">
      <w:pPr>
        <w:ind w:right="-54" w:firstLine="540"/>
        <w:jc w:val="both"/>
        <w:rPr>
          <w:sz w:val="28"/>
          <w:szCs w:val="28"/>
        </w:rPr>
      </w:pPr>
      <w:r w:rsidRPr="006C3F82">
        <w:rPr>
          <w:sz w:val="28"/>
          <w:szCs w:val="28"/>
        </w:rPr>
        <w:t>За 2015 год начислена субсидия в размере 1 млн. 215,3 тыс. руб.</w:t>
      </w:r>
      <w:r w:rsidR="008C47E9">
        <w:rPr>
          <w:sz w:val="28"/>
          <w:szCs w:val="28"/>
        </w:rPr>
        <w:t>, против 2014 года – 16 млн. 571,7 тыс. руб.</w:t>
      </w:r>
      <w:r w:rsidRPr="006C3F82">
        <w:rPr>
          <w:sz w:val="28"/>
          <w:szCs w:val="28"/>
        </w:rPr>
        <w:t xml:space="preserve"> Отделом за 2015 год пересмот</w:t>
      </w:r>
      <w:r w:rsidR="008C47E9">
        <w:rPr>
          <w:sz w:val="28"/>
          <w:szCs w:val="28"/>
        </w:rPr>
        <w:t>рено заявлений от 1992 хозяйств, против 2014 года – 2725 хозяйств.П</w:t>
      </w:r>
      <w:r w:rsidRPr="006C3F82">
        <w:rPr>
          <w:sz w:val="28"/>
          <w:szCs w:val="28"/>
        </w:rPr>
        <w:t>ринята и нач</w:t>
      </w:r>
      <w:r w:rsidR="008C47E9">
        <w:rPr>
          <w:sz w:val="28"/>
          <w:szCs w:val="28"/>
        </w:rPr>
        <w:t>ислена субсидия 1647 хозяйствам, против 2014 года 2514 хозяйствам.</w:t>
      </w:r>
    </w:p>
    <w:p w:rsidR="006C3F82" w:rsidRPr="007E31D6" w:rsidRDefault="006C3F82" w:rsidP="003365E1">
      <w:pPr>
        <w:pStyle w:val="a3"/>
        <w:ind w:firstLine="567"/>
        <w:jc w:val="both"/>
        <w:rPr>
          <w:b/>
          <w:sz w:val="28"/>
          <w:szCs w:val="28"/>
        </w:rPr>
      </w:pPr>
    </w:p>
    <w:p w:rsidR="00FD7644" w:rsidRPr="00260ABE" w:rsidRDefault="00FD7644" w:rsidP="004917A4">
      <w:pPr>
        <w:pStyle w:val="a3"/>
        <w:jc w:val="center"/>
        <w:rPr>
          <w:b/>
          <w:sz w:val="28"/>
          <w:szCs w:val="28"/>
        </w:rPr>
      </w:pPr>
      <w:r w:rsidRPr="00260ABE">
        <w:rPr>
          <w:b/>
          <w:sz w:val="28"/>
          <w:szCs w:val="28"/>
        </w:rPr>
        <w:t>Здравоохранение</w:t>
      </w:r>
    </w:p>
    <w:p w:rsidR="00FD7644" w:rsidRPr="00260ABE" w:rsidRDefault="00FD7644" w:rsidP="004917A4">
      <w:pPr>
        <w:pStyle w:val="a3"/>
        <w:ind w:firstLine="540"/>
        <w:jc w:val="both"/>
        <w:rPr>
          <w:sz w:val="28"/>
          <w:szCs w:val="28"/>
        </w:rPr>
      </w:pPr>
      <w:r w:rsidRPr="00260ABE">
        <w:rPr>
          <w:sz w:val="28"/>
          <w:szCs w:val="28"/>
        </w:rPr>
        <w:t>В районе ведется планомерная работа по улучшению качества оказания населению первичной медицинской помощи</w:t>
      </w:r>
      <w:r w:rsidR="002752FD" w:rsidRPr="00260ABE">
        <w:rPr>
          <w:sz w:val="28"/>
          <w:szCs w:val="28"/>
        </w:rPr>
        <w:t xml:space="preserve"> в соответствии с программой государственных гарантий</w:t>
      </w:r>
      <w:r w:rsidRPr="00260ABE">
        <w:rPr>
          <w:sz w:val="28"/>
          <w:szCs w:val="28"/>
        </w:rPr>
        <w:t xml:space="preserve">. </w:t>
      </w:r>
      <w:r w:rsidR="00692612" w:rsidRPr="00260ABE">
        <w:rPr>
          <w:sz w:val="28"/>
          <w:szCs w:val="28"/>
        </w:rPr>
        <w:t xml:space="preserve">Основные усилия были направлены на повышение доступности и улучшения качества медицинской помощи, сохранения здоровья и увеличение продолжительности жизни населения района, улучшения демографического показателя и удовлетворенности населения медицинской </w:t>
      </w:r>
      <w:r w:rsidR="00277032" w:rsidRPr="00260ABE">
        <w:rPr>
          <w:sz w:val="28"/>
          <w:szCs w:val="28"/>
        </w:rPr>
        <w:t>помощью</w:t>
      </w:r>
      <w:r w:rsidRPr="00260ABE">
        <w:rPr>
          <w:sz w:val="28"/>
          <w:szCs w:val="28"/>
        </w:rPr>
        <w:t xml:space="preserve">. Шире применяются </w:t>
      </w:r>
      <w:r w:rsidR="00247585" w:rsidRPr="00260ABE">
        <w:rPr>
          <w:sz w:val="28"/>
          <w:szCs w:val="28"/>
        </w:rPr>
        <w:t>стационары,</w:t>
      </w:r>
      <w:r w:rsidRPr="00260ABE">
        <w:rPr>
          <w:sz w:val="28"/>
          <w:szCs w:val="28"/>
        </w:rPr>
        <w:t xml:space="preserve"> замещающие формы лечения такие, как стационар на дому для лечения гериотрических больных и лиц преклонного возраста.</w:t>
      </w:r>
    </w:p>
    <w:p w:rsidR="00260ABE" w:rsidRPr="00260ABE" w:rsidRDefault="00260ABE" w:rsidP="00260ABE">
      <w:pPr>
        <w:pStyle w:val="a3"/>
        <w:ind w:firstLine="540"/>
        <w:jc w:val="both"/>
        <w:rPr>
          <w:sz w:val="28"/>
          <w:szCs w:val="28"/>
        </w:rPr>
      </w:pPr>
      <w:r w:rsidRPr="00260ABE">
        <w:rPr>
          <w:sz w:val="28"/>
          <w:szCs w:val="28"/>
        </w:rPr>
        <w:t xml:space="preserve">В районе функционируют 8 больничных учреждений ГБУ РД «Унцукульская ЦРБ» и Республиканская межрайонная многопрофильная больница (РММБ) (4 участковых больниц, 1 амбулатория, 2 поликлиники, 1 скорая помощь), 14 </w:t>
      </w:r>
      <w:proofErr w:type="spellStart"/>
      <w:r w:rsidRPr="00260ABE">
        <w:rPr>
          <w:sz w:val="28"/>
          <w:szCs w:val="28"/>
        </w:rPr>
        <w:t>ФАПов</w:t>
      </w:r>
      <w:proofErr w:type="spellEnd"/>
      <w:r w:rsidRPr="00260ABE">
        <w:rPr>
          <w:sz w:val="28"/>
          <w:szCs w:val="28"/>
        </w:rPr>
        <w:t>. В аварийном состоянии 3 участковые больницы.</w:t>
      </w:r>
    </w:p>
    <w:p w:rsidR="00260ABE" w:rsidRPr="00260ABE" w:rsidRDefault="00260ABE" w:rsidP="00260ABE">
      <w:pPr>
        <w:ind w:firstLine="567"/>
        <w:contextualSpacing/>
        <w:jc w:val="both"/>
        <w:rPr>
          <w:sz w:val="28"/>
          <w:szCs w:val="28"/>
        </w:rPr>
      </w:pPr>
      <w:r w:rsidRPr="00260ABE">
        <w:rPr>
          <w:sz w:val="28"/>
          <w:szCs w:val="28"/>
        </w:rPr>
        <w:t>По штатному расписанию в ГБУ РД «Унцукульская ЦРБ» врачей – 56,0, физических лиц – 48, из них в декрете (7), имеют сертификаты – 47.  Не  укомплектованными физическими лицами остаются должности – фтизиатра, анестезиолога – реаниматолога. Прибыли за 2015г – врач-эпидемиолог, бактериолог, эндокринолог, терапевт, педиатр.</w:t>
      </w:r>
    </w:p>
    <w:p w:rsidR="00260ABE" w:rsidRPr="00E92FBF" w:rsidRDefault="00260ABE" w:rsidP="00260ABE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E92FBF">
        <w:rPr>
          <w:sz w:val="28"/>
          <w:szCs w:val="28"/>
        </w:rPr>
        <w:t>Трое врачей</w:t>
      </w:r>
      <w:proofErr w:type="gramEnd"/>
      <w:r w:rsidRPr="00E92FBF">
        <w:rPr>
          <w:sz w:val="28"/>
          <w:szCs w:val="28"/>
        </w:rPr>
        <w:t xml:space="preserve"> акушер – гинекологов имеют высшую квалификационную  категорию.  </w:t>
      </w:r>
    </w:p>
    <w:p w:rsidR="00260ABE" w:rsidRPr="00E92FBF" w:rsidRDefault="00260ABE" w:rsidP="00260ABE">
      <w:pPr>
        <w:ind w:firstLine="567"/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За  2015г</w:t>
      </w:r>
      <w:r w:rsidR="00446855">
        <w:rPr>
          <w:sz w:val="28"/>
          <w:szCs w:val="28"/>
        </w:rPr>
        <w:t>.</w:t>
      </w:r>
      <w:r w:rsidRPr="00E92FBF">
        <w:rPr>
          <w:sz w:val="28"/>
          <w:szCs w:val="28"/>
        </w:rPr>
        <w:t xml:space="preserve"> прошли усовершенствование – один  педиатр, за пределами Дагестана. </w:t>
      </w:r>
    </w:p>
    <w:p w:rsidR="00260ABE" w:rsidRPr="00E92FBF" w:rsidRDefault="00260ABE" w:rsidP="00260ABE">
      <w:pPr>
        <w:ind w:firstLine="567"/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Средний медицинский персонал 156,5, физиологических лиц – 176, имеют  сертификат специалиста – 158, категорию – 69.  Укомплектованность – 100 %.</w:t>
      </w:r>
    </w:p>
    <w:p w:rsidR="00260ABE" w:rsidRDefault="00260ABE" w:rsidP="00E92FBF">
      <w:pPr>
        <w:contextualSpacing/>
        <w:jc w:val="both"/>
        <w:rPr>
          <w:sz w:val="28"/>
          <w:szCs w:val="28"/>
        </w:rPr>
      </w:pP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Основными направлениями работы ГБУ РД «Унцукульская ЦРБ» на 2015 год  были: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- реализация мероприятий по выполнению указов Президента РФ от 7 мая 2012 г.  № 597 «О мероприятиях по реализации государственной социальной политики и № 598», «О совершенствовании государственной политики в сфере  здравоохранения приоритетного проекта«здоровья», приоритетного проекта  развития Республики Дагестан «человеческий капитал»: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- совершенствование системы оплаты труда работников здравоохранения.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- разработка и реализация комплекса мероприятий по пропаганде здорового  образа жизни, комплексапрофилактических мероприятий, направленных на  сокращения, потребления алкоголя, наркотиков, табака.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lastRenderedPageBreak/>
        <w:t>- совершенствование кадровой политики обеспечения притока медицинских  кадров на работу в сельскую местность.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- реализация плана мероприятий. Направленные на повышение эффективности  здравоохранения в республике Дагестан (2013–2018г.г.),достижения  прогнозируемых показателей (индикаторов).</w:t>
      </w:r>
    </w:p>
    <w:p w:rsidR="00E92FBF" w:rsidRPr="00E92FBF" w:rsidRDefault="00E92FBF" w:rsidP="00E92FBF">
      <w:pPr>
        <w:ind w:firstLine="567"/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Работа больницы строилась в  соответствии с программой государственных  гарантий оказания бесплатной медицинской помощи населению Унцукульского  района в соответствии с постановлением администрации Унцукульского района.Основные усилия были направлены на повышение доступности и улучшение  качества медицинской помощи, сохранения здоровья и увеличение  продолжительности жизни населения района, улучшения демографического  показателя и удовлетворенности населения медицинской помощью.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</w:p>
    <w:p w:rsidR="00E92FBF" w:rsidRPr="00E92FBF" w:rsidRDefault="00E92FBF" w:rsidP="00E92FBF">
      <w:pPr>
        <w:contextualSpacing/>
        <w:jc w:val="center"/>
        <w:rPr>
          <w:sz w:val="28"/>
          <w:szCs w:val="28"/>
        </w:rPr>
      </w:pPr>
      <w:r w:rsidRPr="00E92FBF">
        <w:rPr>
          <w:sz w:val="28"/>
          <w:szCs w:val="28"/>
        </w:rPr>
        <w:t>Демографические  показатели:</w:t>
      </w:r>
    </w:p>
    <w:p w:rsidR="00E92FBF" w:rsidRPr="00E92FBF" w:rsidRDefault="00E92FBF" w:rsidP="00E92FBF">
      <w:pPr>
        <w:contextualSpacing/>
        <w:jc w:val="both"/>
        <w:rPr>
          <w:b/>
          <w:sz w:val="28"/>
          <w:szCs w:val="28"/>
          <w:u w:val="single"/>
        </w:rPr>
      </w:pP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Демографическая ситуация в районе за 12 мес. 2015 г. сложилась следующая: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- рождаемость – 17,0 (2013г – 16,2, 20144г – 16,5), на 1000 населения родилось за  12 мес. 515 детей, за 2015 г. стало больше на,</w:t>
      </w:r>
      <w:r>
        <w:rPr>
          <w:sz w:val="28"/>
          <w:szCs w:val="28"/>
        </w:rPr>
        <w:t xml:space="preserve"> 05 %</w:t>
      </w:r>
      <w:r w:rsidRPr="00E92FBF">
        <w:rPr>
          <w:sz w:val="28"/>
          <w:szCs w:val="28"/>
        </w:rPr>
        <w:t>.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Случаев материнской смертности в районе нет, мертворождений</w:t>
      </w:r>
      <w:proofErr w:type="gramStart"/>
      <w:r w:rsidRPr="00E92FBF">
        <w:rPr>
          <w:sz w:val="28"/>
          <w:szCs w:val="28"/>
        </w:rPr>
        <w:t xml:space="preserve"> ( - ).</w:t>
      </w:r>
      <w:proofErr w:type="gramEnd"/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Младенческая смертность – 5 (9,7 ‰) (2013г – 13,3%, 2014г – 4 – 9,9 %).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 xml:space="preserve">В динамике снижения </w:t>
      </w:r>
      <w:r>
        <w:rPr>
          <w:sz w:val="28"/>
          <w:szCs w:val="28"/>
        </w:rPr>
        <w:t>м</w:t>
      </w:r>
      <w:r w:rsidRPr="00E92FBF">
        <w:rPr>
          <w:sz w:val="28"/>
          <w:szCs w:val="28"/>
        </w:rPr>
        <w:t xml:space="preserve">ладенческой смертности на 0,2 </w:t>
      </w:r>
      <w:r>
        <w:rPr>
          <w:sz w:val="28"/>
          <w:szCs w:val="28"/>
        </w:rPr>
        <w:t>%</w:t>
      </w:r>
      <w:r w:rsidRPr="00E92FBF">
        <w:rPr>
          <w:sz w:val="28"/>
          <w:szCs w:val="28"/>
        </w:rPr>
        <w:t>.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 xml:space="preserve">Детская смертность – 7 (70,8) (2013г – 9 (90,2), 2014г – 8 – 71,1 </w:t>
      </w:r>
      <w:r>
        <w:rPr>
          <w:sz w:val="28"/>
          <w:szCs w:val="28"/>
        </w:rPr>
        <w:t>%</w:t>
      </w:r>
      <w:r w:rsidRPr="00E92FBF">
        <w:rPr>
          <w:sz w:val="28"/>
          <w:szCs w:val="28"/>
        </w:rPr>
        <w:t>).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За 2015г снижение показателя детской смертности на 0,3 %.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Показатель общей смертности – 4,6 ‰ – в  2013г – 5,4,  в  2014г – 4,8 ‰.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proofErr w:type="gramStart"/>
      <w:r w:rsidRPr="00E92FBF">
        <w:rPr>
          <w:sz w:val="28"/>
          <w:szCs w:val="28"/>
        </w:rPr>
        <w:t>В показателе общей смертности преждевременная сме</w:t>
      </w:r>
      <w:r>
        <w:rPr>
          <w:sz w:val="28"/>
          <w:szCs w:val="28"/>
        </w:rPr>
        <w:t>ртность - 33,1 ‰. (2013г – 30,1%</w:t>
      </w:r>
      <w:r w:rsidRPr="00E92FBF">
        <w:rPr>
          <w:sz w:val="28"/>
          <w:szCs w:val="28"/>
        </w:rPr>
        <w:t xml:space="preserve">, </w:t>
      </w:r>
      <w:proofErr w:type="gramEnd"/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2014г – 25,5 ‰, на  76 % стало больше.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В структуре общей смертности на 10-м месте</w:t>
      </w:r>
      <w:r>
        <w:rPr>
          <w:sz w:val="28"/>
          <w:szCs w:val="28"/>
        </w:rPr>
        <w:t>–</w:t>
      </w:r>
      <w:r w:rsidRPr="00E92FBF">
        <w:rPr>
          <w:sz w:val="28"/>
          <w:szCs w:val="28"/>
        </w:rPr>
        <w:t>болезни системы кровообращения  - 57 чел (показатель – 188,1), (2013г – 52,  2014г – 51).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На 2-м месте – болезни органов дыхания – 22 – 72,6 (2013г – 32,  2014г – 22)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На  3-м  месте – внешние причины смерти – 13 чел (2013г – 21,   2014г – 13) – (</w:t>
      </w:r>
      <w:proofErr w:type="spellStart"/>
      <w:r w:rsidRPr="00E92FBF">
        <w:rPr>
          <w:sz w:val="28"/>
          <w:szCs w:val="28"/>
        </w:rPr>
        <w:t>пок</w:t>
      </w:r>
      <w:proofErr w:type="spellEnd"/>
      <w:r w:rsidRPr="00E92FBF">
        <w:rPr>
          <w:sz w:val="28"/>
          <w:szCs w:val="28"/>
        </w:rPr>
        <w:t xml:space="preserve"> – 42,9%)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На 4-м месте – злокачественные новообразования – 12 (39,6) (2013г – 14, 2014г – 14)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На 5-м  месте – синдромы неклассифицированные в других рубриках – 8 (26,4) (2014г – 28,   2013г – 26).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Первичная заболеваемость социально-значимых заболеваний на 100тыс.  населения составила: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- первичная заболеваемость активным туберкулезом – 8 чел 926,4) (2013г – 6 (20,1),  2014г – 9 (30,0)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- первичная заболеваемость злокачественными новообразованиями  -  122,1 (2013г – 106,9,  2014г – 73,3)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proofErr w:type="gramStart"/>
      <w:r w:rsidRPr="00E92FBF">
        <w:rPr>
          <w:sz w:val="28"/>
          <w:szCs w:val="28"/>
        </w:rPr>
        <w:t>- первичная  заболеваемость  сифилисом – 1 (3,3) (2013г – 1(3,4),  2014г – 2 (6,7)</w:t>
      </w:r>
      <w:proofErr w:type="gramEnd"/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 xml:space="preserve">- первичная заболеваемость </w:t>
      </w:r>
      <w:proofErr w:type="spellStart"/>
      <w:r w:rsidRPr="00E92FBF">
        <w:rPr>
          <w:sz w:val="28"/>
          <w:szCs w:val="28"/>
        </w:rPr>
        <w:t>гонорит</w:t>
      </w:r>
      <w:proofErr w:type="spellEnd"/>
      <w:r w:rsidRPr="00E92FBF">
        <w:rPr>
          <w:sz w:val="28"/>
          <w:szCs w:val="28"/>
        </w:rPr>
        <w:t xml:space="preserve"> -  1 (3,3) 92013г – 1 (3,3),   2014г – 1 (3,4)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 xml:space="preserve">-   первичная заболеваемость психическими расстройствами – 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-   первичная заболеваемость алкоголизмом -  0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- первичная заболеваемость – наркомания + токсикомания  -  (3,3)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В динамике отмечается повышение заболеваемости злокачественных  новообразований.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Повышению качества оказания медицинской помощи уделяется значительное  внимание. Проводится оценка качества оказания медицинской помощи  заведующими отделениями заместителями главного врача. Экспертами ФОМС, итоги проверок обсуждаются с коллективом, разрабатывается план мероприятий  по устранению выявленных недостатков.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</w:p>
    <w:p w:rsidR="00E92FBF" w:rsidRPr="00E92FBF" w:rsidRDefault="00E92FBF" w:rsidP="00E92FBF">
      <w:pPr>
        <w:contextualSpacing/>
        <w:jc w:val="center"/>
        <w:rPr>
          <w:sz w:val="28"/>
          <w:szCs w:val="28"/>
        </w:rPr>
      </w:pPr>
      <w:r w:rsidRPr="00E92FBF">
        <w:rPr>
          <w:sz w:val="28"/>
          <w:szCs w:val="28"/>
        </w:rPr>
        <w:t>Работа  стационара.</w:t>
      </w:r>
    </w:p>
    <w:p w:rsidR="00E92FBF" w:rsidRPr="00E92FBF" w:rsidRDefault="00E92FBF" w:rsidP="00E92FBF">
      <w:pPr>
        <w:contextualSpacing/>
        <w:jc w:val="both"/>
        <w:rPr>
          <w:b/>
          <w:sz w:val="28"/>
          <w:szCs w:val="28"/>
          <w:u w:val="single"/>
        </w:rPr>
      </w:pPr>
    </w:p>
    <w:p w:rsid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 xml:space="preserve">В стационаре за 12 месяцев пролечено – 4189, ими проведено </w:t>
      </w:r>
      <w:proofErr w:type="gramStart"/>
      <w:r w:rsidRPr="00E92FBF">
        <w:rPr>
          <w:sz w:val="28"/>
          <w:szCs w:val="28"/>
        </w:rPr>
        <w:t>к</w:t>
      </w:r>
      <w:proofErr w:type="gramEnd"/>
      <w:r w:rsidRPr="00E92FBF">
        <w:rPr>
          <w:sz w:val="28"/>
          <w:szCs w:val="28"/>
        </w:rPr>
        <w:t>/дней – 45700.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Работакойки круглосуточной – 329,2 средняя длительность пребывания на койке – 10,6, оборот койки – 30,9, летальность – 4.В дневном стационаре пролечено – 363</w:t>
      </w:r>
      <w:r>
        <w:rPr>
          <w:sz w:val="28"/>
          <w:szCs w:val="28"/>
        </w:rPr>
        <w:t>.</w:t>
      </w:r>
      <w:r w:rsidRPr="00E92FBF">
        <w:rPr>
          <w:sz w:val="28"/>
          <w:szCs w:val="28"/>
        </w:rPr>
        <w:t xml:space="preserve"> Ими проведено – 3553 к/д</w:t>
      </w:r>
      <w:r>
        <w:rPr>
          <w:sz w:val="28"/>
          <w:szCs w:val="28"/>
        </w:rPr>
        <w:t>.</w:t>
      </w:r>
    </w:p>
    <w:p w:rsidR="00E92FBF" w:rsidRDefault="00E92FBF" w:rsidP="00E92FBF">
      <w:pPr>
        <w:contextualSpacing/>
        <w:jc w:val="both"/>
        <w:rPr>
          <w:sz w:val="28"/>
          <w:szCs w:val="28"/>
        </w:rPr>
      </w:pPr>
    </w:p>
    <w:p w:rsidR="00260ABE" w:rsidRPr="00E92FBF" w:rsidRDefault="00260ABE" w:rsidP="00E92FBF">
      <w:pPr>
        <w:contextualSpacing/>
        <w:jc w:val="both"/>
        <w:rPr>
          <w:sz w:val="28"/>
          <w:szCs w:val="28"/>
        </w:rPr>
      </w:pPr>
    </w:p>
    <w:p w:rsidR="00E92FBF" w:rsidRPr="00E92FBF" w:rsidRDefault="00E92FBF" w:rsidP="00E92FBF">
      <w:pPr>
        <w:contextualSpacing/>
        <w:jc w:val="center"/>
        <w:rPr>
          <w:sz w:val="28"/>
          <w:szCs w:val="28"/>
        </w:rPr>
      </w:pPr>
      <w:r w:rsidRPr="00E92FBF">
        <w:rPr>
          <w:sz w:val="28"/>
          <w:szCs w:val="28"/>
        </w:rPr>
        <w:t>Показатели  работы  коечного  фонда  за  12  месяцев.</w:t>
      </w:r>
    </w:p>
    <w:p w:rsidR="00E92FBF" w:rsidRDefault="00E92FBF" w:rsidP="00E92FBF">
      <w:pPr>
        <w:contextualSpacing/>
        <w:jc w:val="both"/>
        <w:rPr>
          <w:sz w:val="28"/>
          <w:szCs w:val="28"/>
        </w:rPr>
      </w:pPr>
    </w:p>
    <w:p w:rsidR="00260ABE" w:rsidRPr="00E92FBF" w:rsidRDefault="00260ABE" w:rsidP="00E92FBF">
      <w:pPr>
        <w:contextualSpacing/>
        <w:jc w:val="both"/>
        <w:rPr>
          <w:sz w:val="28"/>
          <w:szCs w:val="28"/>
        </w:rPr>
      </w:pPr>
    </w:p>
    <w:tbl>
      <w:tblPr>
        <w:tblStyle w:val="a5"/>
        <w:tblW w:w="10152" w:type="dxa"/>
        <w:tblInd w:w="-34" w:type="dxa"/>
        <w:tblLayout w:type="fixed"/>
        <w:tblLook w:val="04A0"/>
      </w:tblPr>
      <w:tblGrid>
        <w:gridCol w:w="498"/>
        <w:gridCol w:w="2014"/>
        <w:gridCol w:w="1174"/>
        <w:gridCol w:w="597"/>
        <w:gridCol w:w="1070"/>
        <w:gridCol w:w="994"/>
        <w:gridCol w:w="1148"/>
        <w:gridCol w:w="1011"/>
        <w:gridCol w:w="496"/>
        <w:gridCol w:w="1150"/>
      </w:tblGrid>
      <w:tr w:rsidR="00E92FBF" w:rsidRPr="00E92FBF" w:rsidTr="00E92FBF">
        <w:tc>
          <w:tcPr>
            <w:tcW w:w="498" w:type="dxa"/>
          </w:tcPr>
          <w:p w:rsidR="00E92FBF" w:rsidRPr="00E92FBF" w:rsidRDefault="00E92FBF" w:rsidP="00E92FBF">
            <w:pPr>
              <w:contextualSpacing/>
              <w:jc w:val="center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№</w:t>
            </w:r>
          </w:p>
        </w:tc>
        <w:tc>
          <w:tcPr>
            <w:tcW w:w="2014" w:type="dxa"/>
          </w:tcPr>
          <w:p w:rsidR="00E92FBF" w:rsidRPr="00E92FBF" w:rsidRDefault="00E92FBF" w:rsidP="00E92FBF">
            <w:pPr>
              <w:contextualSpacing/>
              <w:jc w:val="center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Отделения</w:t>
            </w:r>
          </w:p>
          <w:p w:rsidR="00E92FBF" w:rsidRPr="00E92FBF" w:rsidRDefault="00E92FBF" w:rsidP="00E92FB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E92FBF" w:rsidRPr="00E92FBF" w:rsidRDefault="00E92FBF" w:rsidP="00E92FBF">
            <w:pPr>
              <w:contextualSpacing/>
              <w:jc w:val="center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Выписанные</w:t>
            </w:r>
          </w:p>
        </w:tc>
        <w:tc>
          <w:tcPr>
            <w:tcW w:w="597" w:type="dxa"/>
          </w:tcPr>
          <w:p w:rsidR="00E92FBF" w:rsidRPr="00E92FBF" w:rsidRDefault="00E92FBF" w:rsidP="00E92FBF">
            <w:pPr>
              <w:contextualSpacing/>
              <w:jc w:val="center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к/д</w:t>
            </w:r>
          </w:p>
        </w:tc>
        <w:tc>
          <w:tcPr>
            <w:tcW w:w="1070" w:type="dxa"/>
          </w:tcPr>
          <w:p w:rsidR="00E92FBF" w:rsidRPr="00E92FBF" w:rsidRDefault="00E92FBF" w:rsidP="00E92FBF">
            <w:pPr>
              <w:contextualSpacing/>
              <w:jc w:val="center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работа</w:t>
            </w:r>
          </w:p>
        </w:tc>
        <w:tc>
          <w:tcPr>
            <w:tcW w:w="994" w:type="dxa"/>
          </w:tcPr>
          <w:p w:rsidR="00E92FBF" w:rsidRPr="00E92FBF" w:rsidRDefault="00E92FBF" w:rsidP="00E92FBF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92FBF">
              <w:rPr>
                <w:sz w:val="28"/>
                <w:szCs w:val="28"/>
              </w:rPr>
              <w:t>средн</w:t>
            </w:r>
            <w:proofErr w:type="spellEnd"/>
            <w:r w:rsidRPr="00E92FBF">
              <w:rPr>
                <w:sz w:val="28"/>
                <w:szCs w:val="28"/>
              </w:rPr>
              <w:t>. длит.</w:t>
            </w:r>
          </w:p>
        </w:tc>
        <w:tc>
          <w:tcPr>
            <w:tcW w:w="1148" w:type="dxa"/>
          </w:tcPr>
          <w:p w:rsidR="00E92FBF" w:rsidRPr="00E92FBF" w:rsidRDefault="00E92FBF" w:rsidP="00E92FBF">
            <w:pPr>
              <w:contextualSpacing/>
              <w:jc w:val="center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Оборот</w:t>
            </w:r>
          </w:p>
        </w:tc>
        <w:tc>
          <w:tcPr>
            <w:tcW w:w="1011" w:type="dxa"/>
          </w:tcPr>
          <w:p w:rsidR="00E92FBF" w:rsidRPr="00E92FBF" w:rsidRDefault="00E92FBF" w:rsidP="00E92FBF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E92FBF">
              <w:rPr>
                <w:sz w:val="28"/>
                <w:szCs w:val="28"/>
              </w:rPr>
              <w:t>умершие</w:t>
            </w:r>
            <w:proofErr w:type="gramEnd"/>
          </w:p>
        </w:tc>
        <w:tc>
          <w:tcPr>
            <w:tcW w:w="496" w:type="dxa"/>
          </w:tcPr>
          <w:p w:rsidR="00E92FBF" w:rsidRPr="00E92FBF" w:rsidRDefault="00E92FBF" w:rsidP="00E92FBF">
            <w:pPr>
              <w:contextualSpacing/>
              <w:jc w:val="center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%</w:t>
            </w:r>
          </w:p>
        </w:tc>
        <w:tc>
          <w:tcPr>
            <w:tcW w:w="1150" w:type="dxa"/>
          </w:tcPr>
          <w:p w:rsidR="00E92FBF" w:rsidRPr="00E92FBF" w:rsidRDefault="00E92FBF" w:rsidP="00E92FBF">
            <w:pPr>
              <w:contextualSpacing/>
              <w:jc w:val="center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летальность</w:t>
            </w:r>
          </w:p>
        </w:tc>
      </w:tr>
      <w:tr w:rsidR="00E92FBF" w:rsidRPr="00E92FBF" w:rsidTr="00E92FBF">
        <w:tc>
          <w:tcPr>
            <w:tcW w:w="498" w:type="dxa"/>
          </w:tcPr>
          <w:p w:rsidR="00E92FBF" w:rsidRPr="00E92FBF" w:rsidRDefault="00E92FBF" w:rsidP="00E92FBF">
            <w:pPr>
              <w:contextualSpacing/>
              <w:jc w:val="center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1</w:t>
            </w:r>
          </w:p>
        </w:tc>
        <w:tc>
          <w:tcPr>
            <w:tcW w:w="2014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Терапия</w:t>
            </w:r>
          </w:p>
        </w:tc>
        <w:tc>
          <w:tcPr>
            <w:tcW w:w="1174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334,3</w:t>
            </w:r>
          </w:p>
        </w:tc>
        <w:tc>
          <w:tcPr>
            <w:tcW w:w="597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12</w:t>
            </w:r>
          </w:p>
        </w:tc>
        <w:tc>
          <w:tcPr>
            <w:tcW w:w="1148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27,8</w:t>
            </w:r>
          </w:p>
        </w:tc>
        <w:tc>
          <w:tcPr>
            <w:tcW w:w="1011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92FBF" w:rsidRPr="00E92FBF" w:rsidTr="00E92FBF">
        <w:tc>
          <w:tcPr>
            <w:tcW w:w="498" w:type="dxa"/>
          </w:tcPr>
          <w:p w:rsidR="00E92FBF" w:rsidRPr="00E92FBF" w:rsidRDefault="00E92FBF" w:rsidP="00E92FBF">
            <w:pPr>
              <w:contextualSpacing/>
              <w:jc w:val="center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2</w:t>
            </w:r>
          </w:p>
        </w:tc>
        <w:tc>
          <w:tcPr>
            <w:tcW w:w="2014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Хирургия</w:t>
            </w:r>
          </w:p>
        </w:tc>
        <w:tc>
          <w:tcPr>
            <w:tcW w:w="1174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258,2</w:t>
            </w:r>
          </w:p>
        </w:tc>
        <w:tc>
          <w:tcPr>
            <w:tcW w:w="597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10,1</w:t>
            </w:r>
          </w:p>
        </w:tc>
        <w:tc>
          <w:tcPr>
            <w:tcW w:w="1148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25,5</w:t>
            </w:r>
          </w:p>
        </w:tc>
        <w:tc>
          <w:tcPr>
            <w:tcW w:w="1011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92FBF" w:rsidRPr="00E92FBF" w:rsidTr="00E92FBF">
        <w:tc>
          <w:tcPr>
            <w:tcW w:w="498" w:type="dxa"/>
          </w:tcPr>
          <w:p w:rsidR="00E92FBF" w:rsidRPr="00E92FBF" w:rsidRDefault="00E92FBF" w:rsidP="00E92FBF">
            <w:pPr>
              <w:contextualSpacing/>
              <w:jc w:val="center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3</w:t>
            </w:r>
          </w:p>
        </w:tc>
        <w:tc>
          <w:tcPr>
            <w:tcW w:w="2014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Детское</w:t>
            </w:r>
          </w:p>
        </w:tc>
        <w:tc>
          <w:tcPr>
            <w:tcW w:w="1174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336,2</w:t>
            </w:r>
          </w:p>
        </w:tc>
        <w:tc>
          <w:tcPr>
            <w:tcW w:w="597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11,8</w:t>
            </w:r>
          </w:p>
        </w:tc>
        <w:tc>
          <w:tcPr>
            <w:tcW w:w="1148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28,6</w:t>
            </w:r>
          </w:p>
        </w:tc>
        <w:tc>
          <w:tcPr>
            <w:tcW w:w="1011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92FBF" w:rsidRPr="00E92FBF" w:rsidTr="00E92FBF">
        <w:tc>
          <w:tcPr>
            <w:tcW w:w="498" w:type="dxa"/>
          </w:tcPr>
          <w:p w:rsidR="00E92FBF" w:rsidRPr="00E92FBF" w:rsidRDefault="00E92FBF" w:rsidP="00E92FBF">
            <w:pPr>
              <w:contextualSpacing/>
              <w:jc w:val="center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4</w:t>
            </w:r>
          </w:p>
        </w:tc>
        <w:tc>
          <w:tcPr>
            <w:tcW w:w="2014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Инфекционное</w:t>
            </w:r>
          </w:p>
        </w:tc>
        <w:tc>
          <w:tcPr>
            <w:tcW w:w="1174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341,0</w:t>
            </w:r>
          </w:p>
        </w:tc>
        <w:tc>
          <w:tcPr>
            <w:tcW w:w="597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8,5</w:t>
            </w:r>
          </w:p>
        </w:tc>
        <w:tc>
          <w:tcPr>
            <w:tcW w:w="1148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39,9</w:t>
            </w:r>
          </w:p>
        </w:tc>
        <w:tc>
          <w:tcPr>
            <w:tcW w:w="1011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92FBF" w:rsidRPr="00E92FBF" w:rsidTr="00E92FBF">
        <w:tc>
          <w:tcPr>
            <w:tcW w:w="498" w:type="dxa"/>
          </w:tcPr>
          <w:p w:rsidR="00E92FBF" w:rsidRPr="00E92FBF" w:rsidRDefault="00E92FBF" w:rsidP="00E92FBF">
            <w:pPr>
              <w:contextualSpacing/>
              <w:jc w:val="center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5</w:t>
            </w:r>
          </w:p>
        </w:tc>
        <w:tc>
          <w:tcPr>
            <w:tcW w:w="2014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 xml:space="preserve">Родильное </w:t>
            </w:r>
          </w:p>
        </w:tc>
        <w:tc>
          <w:tcPr>
            <w:tcW w:w="1174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34608</w:t>
            </w:r>
          </w:p>
        </w:tc>
        <w:tc>
          <w:tcPr>
            <w:tcW w:w="597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9,0</w:t>
            </w:r>
          </w:p>
        </w:tc>
        <w:tc>
          <w:tcPr>
            <w:tcW w:w="1148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38,7</w:t>
            </w:r>
          </w:p>
        </w:tc>
        <w:tc>
          <w:tcPr>
            <w:tcW w:w="1011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92FBF" w:rsidRPr="00E92FBF" w:rsidTr="00E92FBF">
        <w:tc>
          <w:tcPr>
            <w:tcW w:w="498" w:type="dxa"/>
          </w:tcPr>
          <w:p w:rsidR="00E92FBF" w:rsidRPr="00E92FBF" w:rsidRDefault="00E92FBF" w:rsidP="00E92FBF">
            <w:pPr>
              <w:contextualSpacing/>
              <w:jc w:val="center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6</w:t>
            </w:r>
          </w:p>
        </w:tc>
        <w:tc>
          <w:tcPr>
            <w:tcW w:w="2014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Гинекология</w:t>
            </w:r>
          </w:p>
        </w:tc>
        <w:tc>
          <w:tcPr>
            <w:tcW w:w="1174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360,2</w:t>
            </w:r>
          </w:p>
        </w:tc>
        <w:tc>
          <w:tcPr>
            <w:tcW w:w="597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9,7</w:t>
            </w:r>
          </w:p>
        </w:tc>
        <w:tc>
          <w:tcPr>
            <w:tcW w:w="1148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37,3</w:t>
            </w:r>
          </w:p>
        </w:tc>
        <w:tc>
          <w:tcPr>
            <w:tcW w:w="1011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92FBF" w:rsidRPr="00E92FBF" w:rsidTr="00E92FBF">
        <w:tc>
          <w:tcPr>
            <w:tcW w:w="498" w:type="dxa"/>
          </w:tcPr>
          <w:p w:rsidR="00E92FBF" w:rsidRPr="00E92FBF" w:rsidRDefault="00E92FBF" w:rsidP="00E92FBF">
            <w:pPr>
              <w:contextualSpacing/>
              <w:jc w:val="center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7</w:t>
            </w:r>
          </w:p>
        </w:tc>
        <w:tc>
          <w:tcPr>
            <w:tcW w:w="2014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Реанимация</w:t>
            </w:r>
          </w:p>
        </w:tc>
        <w:tc>
          <w:tcPr>
            <w:tcW w:w="1174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97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92FBF" w:rsidRPr="00E92FBF" w:rsidTr="00E92FBF">
        <w:tc>
          <w:tcPr>
            <w:tcW w:w="498" w:type="dxa"/>
          </w:tcPr>
          <w:p w:rsidR="00E92FBF" w:rsidRPr="00E92FBF" w:rsidRDefault="00E92FBF" w:rsidP="00E92FBF">
            <w:pPr>
              <w:contextualSpacing/>
              <w:jc w:val="center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>8</w:t>
            </w:r>
          </w:p>
        </w:tc>
        <w:tc>
          <w:tcPr>
            <w:tcW w:w="2014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  <w:r w:rsidRPr="00E92FBF">
              <w:rPr>
                <w:sz w:val="28"/>
                <w:szCs w:val="28"/>
              </w:rPr>
              <w:t xml:space="preserve">Дневное </w:t>
            </w:r>
          </w:p>
        </w:tc>
        <w:tc>
          <w:tcPr>
            <w:tcW w:w="1174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97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E92FBF" w:rsidRPr="00E92FBF" w:rsidRDefault="00E92FBF" w:rsidP="00E92FB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</w:p>
    <w:p w:rsidR="00260ABE" w:rsidRDefault="00260ABE" w:rsidP="00E92FBF">
      <w:pPr>
        <w:contextualSpacing/>
        <w:jc w:val="center"/>
        <w:rPr>
          <w:sz w:val="28"/>
          <w:szCs w:val="28"/>
        </w:rPr>
      </w:pPr>
    </w:p>
    <w:p w:rsidR="00E92FBF" w:rsidRPr="00E92FBF" w:rsidRDefault="00E92FBF" w:rsidP="00E92FBF">
      <w:pPr>
        <w:contextualSpacing/>
        <w:jc w:val="center"/>
        <w:rPr>
          <w:sz w:val="28"/>
          <w:szCs w:val="28"/>
        </w:rPr>
      </w:pPr>
      <w:r w:rsidRPr="00E92FBF">
        <w:rPr>
          <w:sz w:val="28"/>
          <w:szCs w:val="28"/>
        </w:rPr>
        <w:t>Мероприятия  на  2016 год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 xml:space="preserve">- выполнение программы </w:t>
      </w:r>
      <w:proofErr w:type="spellStart"/>
      <w:r w:rsidRPr="00E92FBF">
        <w:rPr>
          <w:sz w:val="28"/>
          <w:szCs w:val="28"/>
        </w:rPr>
        <w:t>Госгаранитий</w:t>
      </w:r>
      <w:proofErr w:type="spellEnd"/>
      <w:r w:rsidRPr="00E92FBF">
        <w:rPr>
          <w:sz w:val="28"/>
          <w:szCs w:val="28"/>
        </w:rPr>
        <w:t>;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- содействие повышению уровня удовлетворенности населения в медицинской  помощи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- снижение смертности, в том  числе  от  сердечно – сосудистых  заболеваний</w:t>
      </w:r>
      <w:proofErr w:type="gramStart"/>
      <w:r w:rsidRPr="00E92FBF">
        <w:rPr>
          <w:sz w:val="28"/>
          <w:szCs w:val="28"/>
        </w:rPr>
        <w:t xml:space="preserve"> ,</w:t>
      </w:r>
      <w:proofErr w:type="gramEnd"/>
      <w:r w:rsidRPr="00E92FBF">
        <w:rPr>
          <w:sz w:val="28"/>
          <w:szCs w:val="28"/>
        </w:rPr>
        <w:t xml:space="preserve"> онкологии, туберкулеза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- укрепление репродуктивного здоровья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 xml:space="preserve">- развитие системы вакцинации к профилактики  заболеваемости  инфекции, </w:t>
      </w:r>
      <w:proofErr w:type="gramStart"/>
      <w:r w:rsidRPr="00E92FBF">
        <w:rPr>
          <w:sz w:val="28"/>
          <w:szCs w:val="28"/>
        </w:rPr>
        <w:t>управляемых</w:t>
      </w:r>
      <w:proofErr w:type="gramEnd"/>
      <w:r w:rsidRPr="00E92FBF">
        <w:rPr>
          <w:sz w:val="28"/>
          <w:szCs w:val="28"/>
        </w:rPr>
        <w:t xml:space="preserve">  средствами  специфической  профилактики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 xml:space="preserve">- формирование у населения мотивации ведения здорового образа жизни, активное ведение </w:t>
      </w:r>
      <w:proofErr w:type="spellStart"/>
      <w:r w:rsidRPr="00E92FBF">
        <w:rPr>
          <w:sz w:val="28"/>
          <w:szCs w:val="28"/>
        </w:rPr>
        <w:t>санпросветработы</w:t>
      </w:r>
      <w:proofErr w:type="spellEnd"/>
      <w:r w:rsidRPr="00E92FBF">
        <w:rPr>
          <w:sz w:val="28"/>
          <w:szCs w:val="28"/>
        </w:rPr>
        <w:t xml:space="preserve">  по  ограничению  распространению  приема  алкоголя и табака.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 xml:space="preserve">- развитие финансовых и </w:t>
      </w:r>
      <w:proofErr w:type="gramStart"/>
      <w:r w:rsidRPr="00E92FBF">
        <w:rPr>
          <w:sz w:val="28"/>
          <w:szCs w:val="28"/>
        </w:rPr>
        <w:t>экономических механизмов</w:t>
      </w:r>
      <w:proofErr w:type="gramEnd"/>
      <w:r w:rsidRPr="00E92FBF">
        <w:rPr>
          <w:sz w:val="28"/>
          <w:szCs w:val="28"/>
        </w:rPr>
        <w:t xml:space="preserve">, стимулирующих  повышение ответственности медицинских работников реализующих программу  </w:t>
      </w:r>
      <w:r w:rsidRPr="00E92FBF">
        <w:rPr>
          <w:sz w:val="28"/>
          <w:szCs w:val="28"/>
        </w:rPr>
        <w:lastRenderedPageBreak/>
        <w:t>оказания медицинской помощи, направленную на улучшение показателей  здорового населения.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- с целью сохранения доступности медицинской помощью населения  продолжить  работу по  развитию дневных стационаров, что позволит перераспределить часть  круглосуточной медицинской помощи на амбулаторный этап.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 xml:space="preserve">- продолжить развитие выездной формы врачей специалистов на ФП и  отдаленные населенные пункты с целью приближения и доступности  медицинской помощи населению. 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 xml:space="preserve">-  продолжить работу по выявлению и направлению больных  на оказание ВМП.  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 xml:space="preserve">- на </w:t>
      </w:r>
      <w:proofErr w:type="spellStart"/>
      <w:r w:rsidRPr="00E92FBF">
        <w:rPr>
          <w:sz w:val="28"/>
          <w:szCs w:val="28"/>
        </w:rPr>
        <w:t>ФАПах</w:t>
      </w:r>
      <w:proofErr w:type="spellEnd"/>
      <w:r w:rsidRPr="00E92FBF">
        <w:rPr>
          <w:sz w:val="28"/>
          <w:szCs w:val="28"/>
        </w:rPr>
        <w:t xml:space="preserve"> - повысить ответственность фельдшеров ФП за медицинское  обслуживание населения  прикрепленного  участка, улучшить качество оказания  медицинской помощи на </w:t>
      </w:r>
      <w:proofErr w:type="spellStart"/>
      <w:r w:rsidRPr="00E92FBF">
        <w:rPr>
          <w:sz w:val="28"/>
          <w:szCs w:val="28"/>
        </w:rPr>
        <w:t>догоспитальном</w:t>
      </w:r>
      <w:proofErr w:type="spellEnd"/>
      <w:r w:rsidRPr="00E92FBF">
        <w:rPr>
          <w:sz w:val="28"/>
          <w:szCs w:val="28"/>
        </w:rPr>
        <w:t xml:space="preserve"> тапе, улучшить преемственность  между  работниками ФП и ФАП, поликлиники и стационара в плане ведения больных с  острой патологией. Наблюдение за диспансерными больными.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 xml:space="preserve">- улучшитькачество медицинской помощи пациентам,с этой целью  периодически приглашать для коррекции лечения и </w:t>
      </w:r>
      <w:proofErr w:type="spellStart"/>
      <w:r w:rsidRPr="00E92FBF">
        <w:rPr>
          <w:sz w:val="28"/>
          <w:szCs w:val="28"/>
        </w:rPr>
        <w:t>дообследования</w:t>
      </w:r>
      <w:proofErr w:type="spellEnd"/>
      <w:r w:rsidRPr="00E92FBF">
        <w:rPr>
          <w:sz w:val="28"/>
          <w:szCs w:val="28"/>
        </w:rPr>
        <w:t xml:space="preserve"> больных  узких специалистов из республиканской больницы.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- продолжить работу по информатизации лечебной сети района.</w:t>
      </w:r>
    </w:p>
    <w:p w:rsidR="00E92FBF" w:rsidRPr="00E92FBF" w:rsidRDefault="00E92FBF" w:rsidP="00E92FBF">
      <w:pPr>
        <w:contextualSpacing/>
        <w:jc w:val="both"/>
        <w:rPr>
          <w:sz w:val="28"/>
          <w:szCs w:val="28"/>
        </w:rPr>
      </w:pPr>
      <w:r w:rsidRPr="00E92FBF">
        <w:rPr>
          <w:sz w:val="28"/>
          <w:szCs w:val="28"/>
        </w:rPr>
        <w:t>- продолжить работу по составлению смет и проведению ремонтных работ ЦРБ, ФП и участковых больниц.</w:t>
      </w:r>
    </w:p>
    <w:p w:rsidR="00260ABE" w:rsidRDefault="00260ABE" w:rsidP="004917A4">
      <w:pPr>
        <w:ind w:right="-54"/>
        <w:jc w:val="center"/>
        <w:rPr>
          <w:b/>
          <w:sz w:val="28"/>
          <w:szCs w:val="28"/>
        </w:rPr>
      </w:pPr>
    </w:p>
    <w:p w:rsidR="00FD7644" w:rsidRPr="0002296B" w:rsidRDefault="00FD7644" w:rsidP="004917A4">
      <w:pPr>
        <w:ind w:right="-54"/>
        <w:jc w:val="center"/>
        <w:rPr>
          <w:b/>
          <w:sz w:val="28"/>
          <w:szCs w:val="28"/>
        </w:rPr>
      </w:pPr>
      <w:r w:rsidRPr="0002296B">
        <w:rPr>
          <w:b/>
          <w:sz w:val="28"/>
          <w:szCs w:val="28"/>
        </w:rPr>
        <w:t>Образование</w:t>
      </w:r>
    </w:p>
    <w:p w:rsidR="00FD7644" w:rsidRPr="006102B8" w:rsidRDefault="00FD7644" w:rsidP="004917A4">
      <w:pPr>
        <w:ind w:right="-54"/>
        <w:jc w:val="both"/>
        <w:rPr>
          <w:b/>
          <w:color w:val="FF0000"/>
          <w:sz w:val="28"/>
          <w:szCs w:val="28"/>
        </w:rPr>
      </w:pPr>
    </w:p>
    <w:p w:rsidR="003363FF" w:rsidRPr="006C32EC" w:rsidRDefault="003363FF" w:rsidP="003363FF">
      <w:pPr>
        <w:pStyle w:val="31"/>
        <w:tabs>
          <w:tab w:val="left" w:pos="1140"/>
        </w:tabs>
        <w:ind w:firstLine="426"/>
        <w:jc w:val="both"/>
        <w:rPr>
          <w:sz w:val="28"/>
          <w:szCs w:val="28"/>
        </w:rPr>
      </w:pPr>
      <w:r w:rsidRPr="006C32EC">
        <w:rPr>
          <w:sz w:val="28"/>
          <w:szCs w:val="28"/>
        </w:rPr>
        <w:t>В МО «Унцукульский район» по состоянию на 1.01.2016 г. функционирует сеть образовательных учреждений, состоящая из 13 дошкольных образовательных учреждений с 1478 человеком воспитанников; 15 общеобразовательных учреждений с 3400 чел. обучающихся; 8 учреждений дополнительного образования с 2243 обучающихся. Все 36 образовательных учреждения имеют лицензии, прошли государственную аттестацию и имеют свидетельства  об  аккредитации. В МО «Унцукульский район» нет  образовательных   учреждений  работающих  без лицензии и  аккредитации.</w:t>
      </w:r>
    </w:p>
    <w:p w:rsidR="003363FF" w:rsidRDefault="003363FF" w:rsidP="003F1D68">
      <w:pPr>
        <w:tabs>
          <w:tab w:val="left" w:pos="1140"/>
        </w:tabs>
        <w:ind w:firstLine="567"/>
        <w:jc w:val="both"/>
        <w:rPr>
          <w:sz w:val="28"/>
        </w:rPr>
      </w:pPr>
      <w:r>
        <w:rPr>
          <w:sz w:val="28"/>
        </w:rPr>
        <w:t>В отрасли трудится 960 педагогов</w:t>
      </w:r>
      <w:r w:rsidR="006C3F82">
        <w:rPr>
          <w:sz w:val="28"/>
        </w:rPr>
        <w:t>,</w:t>
      </w:r>
      <w:r>
        <w:rPr>
          <w:sz w:val="28"/>
        </w:rPr>
        <w:t xml:space="preserve"> из них 87 человек имеют высшую  квалификационную категорию, 320 человек имеют первую. Общая  численность  работающих в муниципальных образовательных учреждениях  составляет 1744  человек.</w:t>
      </w:r>
    </w:p>
    <w:p w:rsidR="003363FF" w:rsidRDefault="003363FF" w:rsidP="003F1D68">
      <w:pPr>
        <w:tabs>
          <w:tab w:val="left" w:pos="1140"/>
        </w:tabs>
        <w:ind w:firstLine="567"/>
        <w:jc w:val="both"/>
        <w:rPr>
          <w:sz w:val="28"/>
        </w:rPr>
      </w:pPr>
      <w:r>
        <w:rPr>
          <w:sz w:val="28"/>
        </w:rPr>
        <w:t>За  2015 г.  среднемесячная  заработная  плата учителей  муниципальных  общеобразовательных учреждений  составила 20180  рублей, что  составляет 100%  к  аналогичному  периоду  прошлого  года, в учреждениях</w:t>
      </w:r>
      <w:r>
        <w:rPr>
          <w:sz w:val="28"/>
        </w:rPr>
        <w:tab/>
        <w:t xml:space="preserve">  дошкольного образования 16.894  руб.100%  к  аналогичному   периоду  прошлого  года, в  учреждениях  дополнительного образования  16414 руб. 100% к аналогичному  периоду прошлого года.</w:t>
      </w:r>
    </w:p>
    <w:p w:rsidR="003363FF" w:rsidRDefault="003363FF" w:rsidP="003F1D68">
      <w:pPr>
        <w:tabs>
          <w:tab w:val="left" w:pos="1140"/>
        </w:tabs>
        <w:ind w:firstLine="567"/>
        <w:jc w:val="both"/>
        <w:rPr>
          <w:sz w:val="28"/>
        </w:rPr>
      </w:pPr>
      <w:r>
        <w:rPr>
          <w:sz w:val="28"/>
        </w:rPr>
        <w:t>Средняя  наполняемость классов составляет 17 человек  в сельской  местности.</w:t>
      </w:r>
    </w:p>
    <w:p w:rsidR="003363FF" w:rsidRDefault="003363FF" w:rsidP="003F1D68">
      <w:pPr>
        <w:tabs>
          <w:tab w:val="left" w:pos="1140"/>
        </w:tabs>
        <w:ind w:firstLine="567"/>
        <w:jc w:val="both"/>
        <w:rPr>
          <w:sz w:val="28"/>
        </w:rPr>
      </w:pPr>
      <w:r>
        <w:rPr>
          <w:sz w:val="28"/>
        </w:rPr>
        <w:t>В  2015 г. по результатам  итоговой аттестации в форме ЕГЭ  успеваемость  составляло  по русскому языку 70%, по математике 56,5%, 18  выпускника в 2015 году  получили аттестат с отличием.</w:t>
      </w:r>
    </w:p>
    <w:p w:rsidR="003363FF" w:rsidRDefault="003363FF" w:rsidP="003F1D68">
      <w:pPr>
        <w:tabs>
          <w:tab w:val="left" w:pos="1140"/>
        </w:tabs>
        <w:ind w:firstLine="567"/>
        <w:jc w:val="both"/>
        <w:rPr>
          <w:sz w:val="28"/>
        </w:rPr>
      </w:pPr>
      <w:r>
        <w:rPr>
          <w:sz w:val="28"/>
        </w:rPr>
        <w:lastRenderedPageBreak/>
        <w:t>На 1.07.2015 г. родительская  плата за содержание детей в детском саду составляет 160 рублей в месяц 97 человек воспитанников освобождены  от родительской платы или имеют льготы, что составляет 8% от числа  воспитанников.</w:t>
      </w:r>
    </w:p>
    <w:p w:rsidR="003363FF" w:rsidRDefault="003363FF" w:rsidP="003F1D68">
      <w:pPr>
        <w:tabs>
          <w:tab w:val="left" w:pos="1140"/>
        </w:tabs>
        <w:ind w:firstLine="567"/>
        <w:jc w:val="both"/>
        <w:rPr>
          <w:sz w:val="28"/>
        </w:rPr>
      </w:pPr>
      <w:r>
        <w:rPr>
          <w:sz w:val="28"/>
        </w:rPr>
        <w:t>Охват питанием учащихся школ составляет 100% (1-4 классы) и 40% от общего числа обучающихся.</w:t>
      </w:r>
    </w:p>
    <w:p w:rsidR="003363FF" w:rsidRDefault="003363FF" w:rsidP="003F1D68">
      <w:pPr>
        <w:tabs>
          <w:tab w:val="left" w:pos="1140"/>
        </w:tabs>
        <w:ind w:firstLine="567"/>
        <w:jc w:val="both"/>
        <w:rPr>
          <w:sz w:val="28"/>
        </w:rPr>
      </w:pPr>
      <w:r>
        <w:rPr>
          <w:sz w:val="28"/>
        </w:rPr>
        <w:t>За 2015 года проведены следующие мероприятия по улучшению материально-технического обеспечения образовательных учреждений.</w:t>
      </w:r>
    </w:p>
    <w:p w:rsidR="003363FF" w:rsidRDefault="003363FF" w:rsidP="003F1D68">
      <w:pPr>
        <w:tabs>
          <w:tab w:val="left" w:pos="1140"/>
        </w:tabs>
        <w:ind w:firstLine="567"/>
        <w:jc w:val="both"/>
        <w:rPr>
          <w:sz w:val="28"/>
        </w:rPr>
      </w:pPr>
      <w:r>
        <w:rPr>
          <w:sz w:val="28"/>
        </w:rPr>
        <w:t>За 2015 в общеобразовательные учреждения было поставлено более 1000  учебников.</w:t>
      </w:r>
    </w:p>
    <w:p w:rsidR="003363FF" w:rsidRDefault="003363FF" w:rsidP="003F1D68">
      <w:pPr>
        <w:tabs>
          <w:tab w:val="left" w:pos="1140"/>
        </w:tabs>
        <w:ind w:firstLine="567"/>
        <w:jc w:val="both"/>
        <w:rPr>
          <w:sz w:val="28"/>
        </w:rPr>
      </w:pPr>
      <w:r>
        <w:rPr>
          <w:sz w:val="28"/>
        </w:rPr>
        <w:t xml:space="preserve">Проведены косметические ремонты общеобразовательных  учреждений в рамках  подготовки школ к новому уч. году. Вышеуказанные мероприятия по  улучшению  материально-технической базы позволил значительно улучшить учебный процесс в школах района. </w:t>
      </w:r>
    </w:p>
    <w:p w:rsidR="003363FF" w:rsidRDefault="003363FF" w:rsidP="003F1D68">
      <w:pPr>
        <w:tabs>
          <w:tab w:val="left" w:pos="1140"/>
        </w:tabs>
        <w:ind w:firstLine="567"/>
        <w:jc w:val="both"/>
        <w:rPr>
          <w:sz w:val="28"/>
        </w:rPr>
      </w:pPr>
      <w:r>
        <w:rPr>
          <w:sz w:val="28"/>
        </w:rPr>
        <w:t>Успешно завершена подготовка образовательных организаций к отопительному сезону  2015/2016 учебному году.</w:t>
      </w:r>
    </w:p>
    <w:p w:rsidR="003363FF" w:rsidRDefault="003363FF" w:rsidP="003F1D68">
      <w:pPr>
        <w:tabs>
          <w:tab w:val="left" w:pos="1140"/>
        </w:tabs>
        <w:ind w:firstLine="567"/>
        <w:jc w:val="both"/>
        <w:rPr>
          <w:sz w:val="28"/>
        </w:rPr>
      </w:pPr>
      <w:r>
        <w:rPr>
          <w:sz w:val="28"/>
        </w:rPr>
        <w:t>Завезено необходимое количество твердого топлива  и дров  в образовательные  организации района.</w:t>
      </w:r>
    </w:p>
    <w:p w:rsidR="003363FF" w:rsidRDefault="003363FF" w:rsidP="003F1D68">
      <w:pPr>
        <w:tabs>
          <w:tab w:val="left" w:pos="1140"/>
        </w:tabs>
        <w:ind w:firstLine="567"/>
        <w:jc w:val="both"/>
        <w:rPr>
          <w:sz w:val="28"/>
        </w:rPr>
      </w:pPr>
      <w:r>
        <w:rPr>
          <w:sz w:val="28"/>
        </w:rPr>
        <w:t>Вместе с тем необходимо отметить проблемы, возникающие с завершением    строительства типовых школ в сс. Балахани и Кахабросо, темпы,  строительства которых значительно  замедлились в 2015 г.</w:t>
      </w:r>
    </w:p>
    <w:p w:rsidR="003363FF" w:rsidRDefault="003363FF" w:rsidP="003363FF">
      <w:pPr>
        <w:pStyle w:val="2"/>
        <w:tabs>
          <w:tab w:val="left" w:pos="990"/>
          <w:tab w:val="left" w:pos="1440"/>
        </w:tabs>
        <w:spacing w:line="240" w:lineRule="auto"/>
        <w:ind w:left="0" w:firstLine="567"/>
        <w:contextualSpacing/>
        <w:jc w:val="both"/>
        <w:rPr>
          <w:sz w:val="28"/>
        </w:rPr>
      </w:pPr>
      <w:r>
        <w:rPr>
          <w:sz w:val="28"/>
        </w:rPr>
        <w:t>Нет позитивного сдвига и с устранением аварийного состояния ДОУ – 9 п. Шамилькала, общеобразовательной средней школы п. Шамилькала.</w:t>
      </w:r>
    </w:p>
    <w:p w:rsidR="002D0721" w:rsidRDefault="002D0721" w:rsidP="004917A4">
      <w:pPr>
        <w:pStyle w:val="a3"/>
        <w:jc w:val="center"/>
        <w:rPr>
          <w:b/>
          <w:color w:val="FF0000"/>
          <w:sz w:val="28"/>
          <w:szCs w:val="28"/>
        </w:rPr>
      </w:pPr>
    </w:p>
    <w:p w:rsidR="00FD7644" w:rsidRPr="005A073D" w:rsidRDefault="004917A4" w:rsidP="004917A4">
      <w:pPr>
        <w:pStyle w:val="a3"/>
        <w:jc w:val="center"/>
        <w:rPr>
          <w:b/>
          <w:sz w:val="28"/>
          <w:szCs w:val="28"/>
        </w:rPr>
      </w:pPr>
      <w:r w:rsidRPr="005A073D">
        <w:rPr>
          <w:b/>
          <w:sz w:val="28"/>
          <w:szCs w:val="28"/>
        </w:rPr>
        <w:t>Культура</w:t>
      </w:r>
    </w:p>
    <w:p w:rsidR="00DA26BA" w:rsidRPr="00DA26BA" w:rsidRDefault="00DA26BA" w:rsidP="00DA26BA">
      <w:pPr>
        <w:jc w:val="both"/>
        <w:rPr>
          <w:sz w:val="28"/>
          <w:szCs w:val="28"/>
        </w:rPr>
      </w:pPr>
      <w:r w:rsidRPr="00DA26BA">
        <w:rPr>
          <w:sz w:val="28"/>
          <w:szCs w:val="28"/>
        </w:rPr>
        <w:t>В районе функционируют</w:t>
      </w:r>
    </w:p>
    <w:p w:rsidR="00DA26BA" w:rsidRPr="00DA26BA" w:rsidRDefault="00DA26BA" w:rsidP="00DA26BA">
      <w:pPr>
        <w:jc w:val="both"/>
        <w:rPr>
          <w:sz w:val="28"/>
          <w:szCs w:val="28"/>
        </w:rPr>
      </w:pPr>
      <w:r w:rsidRPr="00DA26BA">
        <w:rPr>
          <w:sz w:val="28"/>
          <w:szCs w:val="28"/>
        </w:rPr>
        <w:t>- библиотеки – 20</w:t>
      </w:r>
    </w:p>
    <w:p w:rsidR="00DA26BA" w:rsidRPr="00DA26BA" w:rsidRDefault="00DA26BA" w:rsidP="00DA26BA">
      <w:pPr>
        <w:jc w:val="both"/>
        <w:rPr>
          <w:sz w:val="28"/>
          <w:szCs w:val="28"/>
        </w:rPr>
      </w:pPr>
      <w:r w:rsidRPr="00DA26BA">
        <w:rPr>
          <w:sz w:val="28"/>
          <w:szCs w:val="28"/>
        </w:rPr>
        <w:t>- клубы – 9</w:t>
      </w:r>
    </w:p>
    <w:p w:rsidR="00DA26BA" w:rsidRPr="00DA26BA" w:rsidRDefault="00DA26BA" w:rsidP="00DA26BA">
      <w:pPr>
        <w:jc w:val="both"/>
        <w:rPr>
          <w:sz w:val="28"/>
          <w:szCs w:val="28"/>
        </w:rPr>
      </w:pPr>
      <w:r w:rsidRPr="00DA26BA">
        <w:rPr>
          <w:sz w:val="28"/>
          <w:szCs w:val="28"/>
        </w:rPr>
        <w:t>- школы искусств – 3</w:t>
      </w:r>
    </w:p>
    <w:p w:rsidR="00DA26BA" w:rsidRPr="00DA26BA" w:rsidRDefault="00DA26BA" w:rsidP="00DA26BA">
      <w:pPr>
        <w:jc w:val="both"/>
        <w:rPr>
          <w:sz w:val="28"/>
          <w:szCs w:val="28"/>
        </w:rPr>
      </w:pPr>
      <w:r w:rsidRPr="00DA26BA">
        <w:rPr>
          <w:sz w:val="28"/>
          <w:szCs w:val="28"/>
        </w:rPr>
        <w:t>- музеи – 3</w:t>
      </w:r>
    </w:p>
    <w:p w:rsidR="00DA26BA" w:rsidRPr="00DA26BA" w:rsidRDefault="00DA26BA" w:rsidP="00DA26BA">
      <w:pPr>
        <w:jc w:val="both"/>
        <w:rPr>
          <w:sz w:val="28"/>
          <w:szCs w:val="28"/>
        </w:rPr>
      </w:pPr>
      <w:r w:rsidRPr="00DA26BA">
        <w:rPr>
          <w:sz w:val="28"/>
          <w:szCs w:val="28"/>
        </w:rPr>
        <w:t xml:space="preserve">- центры традиционной культуры – </w:t>
      </w:r>
      <w:r w:rsidR="00A3131E">
        <w:rPr>
          <w:sz w:val="28"/>
          <w:szCs w:val="28"/>
        </w:rPr>
        <w:t>5</w:t>
      </w:r>
    </w:p>
    <w:p w:rsidR="00DA26BA" w:rsidRPr="00DA26BA" w:rsidRDefault="00DA26BA" w:rsidP="00DA26BA">
      <w:pPr>
        <w:jc w:val="both"/>
        <w:rPr>
          <w:sz w:val="28"/>
          <w:szCs w:val="28"/>
        </w:rPr>
      </w:pPr>
      <w:r w:rsidRPr="00DA26BA">
        <w:rPr>
          <w:sz w:val="28"/>
          <w:szCs w:val="28"/>
        </w:rPr>
        <w:t>- отдел информации (ТВ «Унцукуль») - 1</w:t>
      </w:r>
    </w:p>
    <w:p w:rsidR="00DA26BA" w:rsidRPr="00DA26BA" w:rsidRDefault="00DA26BA" w:rsidP="004917A4">
      <w:pPr>
        <w:tabs>
          <w:tab w:val="left" w:pos="5985"/>
        </w:tabs>
        <w:ind w:firstLine="567"/>
        <w:jc w:val="both"/>
        <w:rPr>
          <w:sz w:val="28"/>
          <w:szCs w:val="28"/>
        </w:rPr>
      </w:pPr>
    </w:p>
    <w:p w:rsidR="0065508F" w:rsidRPr="00DA26BA" w:rsidRDefault="0065508F" w:rsidP="004917A4">
      <w:pPr>
        <w:tabs>
          <w:tab w:val="left" w:pos="5985"/>
        </w:tabs>
        <w:ind w:firstLine="567"/>
        <w:jc w:val="both"/>
        <w:rPr>
          <w:sz w:val="28"/>
          <w:szCs w:val="28"/>
        </w:rPr>
      </w:pPr>
      <w:r w:rsidRPr="00DA26BA">
        <w:rPr>
          <w:sz w:val="28"/>
          <w:szCs w:val="28"/>
        </w:rPr>
        <w:t>Управление</w:t>
      </w:r>
      <w:r w:rsidR="00DA26BA" w:rsidRPr="00DA26BA">
        <w:rPr>
          <w:sz w:val="28"/>
          <w:szCs w:val="28"/>
        </w:rPr>
        <w:t>м</w:t>
      </w:r>
      <w:r w:rsidRPr="00DA26BA">
        <w:rPr>
          <w:sz w:val="28"/>
          <w:szCs w:val="28"/>
        </w:rPr>
        <w:t xml:space="preserve"> культуры района в рамках исполнения Плана мероприятий по приоритетному проекту развития Республики Дагестан «Культурный Дагестан»</w:t>
      </w:r>
      <w:r w:rsidR="00DA26BA" w:rsidRPr="00DA26BA">
        <w:rPr>
          <w:sz w:val="28"/>
          <w:szCs w:val="28"/>
        </w:rPr>
        <w:t xml:space="preserve"> и во </w:t>
      </w:r>
      <w:r w:rsidRPr="00DA26BA">
        <w:rPr>
          <w:sz w:val="28"/>
          <w:szCs w:val="28"/>
        </w:rPr>
        <w:t>взаимодейств</w:t>
      </w:r>
      <w:r w:rsidR="00DA26BA" w:rsidRPr="00DA26BA">
        <w:rPr>
          <w:sz w:val="28"/>
          <w:szCs w:val="28"/>
        </w:rPr>
        <w:t>ии</w:t>
      </w:r>
      <w:r w:rsidRPr="00DA26BA">
        <w:rPr>
          <w:sz w:val="28"/>
          <w:szCs w:val="28"/>
        </w:rPr>
        <w:t xml:space="preserve"> с органами местного самоуправления муниципальных образований поселений района продела</w:t>
      </w:r>
      <w:r w:rsidR="00DA26BA" w:rsidRPr="00DA26BA">
        <w:rPr>
          <w:sz w:val="28"/>
          <w:szCs w:val="28"/>
        </w:rPr>
        <w:t>на</w:t>
      </w:r>
      <w:r w:rsidRPr="00DA26BA">
        <w:rPr>
          <w:sz w:val="28"/>
          <w:szCs w:val="28"/>
        </w:rPr>
        <w:t xml:space="preserve"> определенн</w:t>
      </w:r>
      <w:r w:rsidR="00DA26BA" w:rsidRPr="00DA26BA">
        <w:rPr>
          <w:sz w:val="28"/>
          <w:szCs w:val="28"/>
        </w:rPr>
        <w:t>ая</w:t>
      </w:r>
      <w:r w:rsidRPr="00DA26BA">
        <w:rPr>
          <w:sz w:val="28"/>
          <w:szCs w:val="28"/>
        </w:rPr>
        <w:t xml:space="preserve"> работ</w:t>
      </w:r>
      <w:r w:rsidR="00DA26BA" w:rsidRPr="00DA26BA">
        <w:rPr>
          <w:sz w:val="28"/>
          <w:szCs w:val="28"/>
        </w:rPr>
        <w:t>а</w:t>
      </w:r>
      <w:r w:rsidRPr="00DA26BA">
        <w:rPr>
          <w:sz w:val="28"/>
          <w:szCs w:val="28"/>
        </w:rPr>
        <w:t>.</w:t>
      </w:r>
    </w:p>
    <w:p w:rsidR="0065508F" w:rsidRPr="00DA26BA" w:rsidRDefault="0065508F" w:rsidP="004917A4">
      <w:pPr>
        <w:tabs>
          <w:tab w:val="left" w:pos="5985"/>
        </w:tabs>
        <w:ind w:firstLine="567"/>
        <w:jc w:val="both"/>
        <w:rPr>
          <w:sz w:val="28"/>
          <w:szCs w:val="28"/>
        </w:rPr>
      </w:pPr>
      <w:r w:rsidRPr="00DA26BA">
        <w:rPr>
          <w:sz w:val="28"/>
          <w:szCs w:val="28"/>
        </w:rPr>
        <w:t>Так, в части реализации «Стимулирования народного творчества, развития культурно-досуговой деятельности» проведены следующие мероприятия:</w:t>
      </w:r>
    </w:p>
    <w:p w:rsidR="00DA26BA" w:rsidRPr="00DA26BA" w:rsidRDefault="00DA26BA" w:rsidP="004917A4">
      <w:pPr>
        <w:jc w:val="both"/>
        <w:rPr>
          <w:sz w:val="28"/>
          <w:szCs w:val="28"/>
        </w:rPr>
      </w:pPr>
    </w:p>
    <w:p w:rsidR="00DA26BA" w:rsidRPr="00DA26BA" w:rsidRDefault="00DA26BA" w:rsidP="00DA26BA">
      <w:pPr>
        <w:tabs>
          <w:tab w:val="left" w:pos="5985"/>
        </w:tabs>
        <w:jc w:val="both"/>
        <w:rPr>
          <w:sz w:val="28"/>
          <w:szCs w:val="28"/>
        </w:rPr>
      </w:pPr>
      <w:r w:rsidRPr="00DA26BA">
        <w:rPr>
          <w:sz w:val="28"/>
          <w:szCs w:val="28"/>
        </w:rPr>
        <w:t>1. День памяти имама Шамиля, посвященный 144-летию со дня смерти.  (4 февраля)</w:t>
      </w:r>
    </w:p>
    <w:p w:rsidR="00DA26BA" w:rsidRPr="00DA26BA" w:rsidRDefault="00DA26BA" w:rsidP="00DA26BA">
      <w:pPr>
        <w:tabs>
          <w:tab w:val="left" w:pos="5985"/>
        </w:tabs>
        <w:jc w:val="both"/>
        <w:rPr>
          <w:sz w:val="28"/>
          <w:szCs w:val="28"/>
        </w:rPr>
      </w:pPr>
    </w:p>
    <w:p w:rsidR="00DA26BA" w:rsidRPr="00DA26BA" w:rsidRDefault="00DA26BA" w:rsidP="00DA26BA">
      <w:pPr>
        <w:tabs>
          <w:tab w:val="left" w:pos="5985"/>
        </w:tabs>
        <w:jc w:val="both"/>
        <w:rPr>
          <w:sz w:val="28"/>
          <w:szCs w:val="28"/>
        </w:rPr>
      </w:pPr>
      <w:r w:rsidRPr="00DA26BA">
        <w:rPr>
          <w:sz w:val="28"/>
          <w:szCs w:val="28"/>
        </w:rPr>
        <w:t>2.  Участие детского  хореографического ансамбля «Счастье гор» на мероприятиях, посвященных 60-летию со дня рождения композитора, заслуженного работника Республики Дагестан Ахмеда Амирханова (съемки передач на республиканском телевидении).  (20 февраля)</w:t>
      </w:r>
    </w:p>
    <w:p w:rsidR="00DA26BA" w:rsidRPr="00DA26BA" w:rsidRDefault="00DA26BA" w:rsidP="00DA26BA">
      <w:pPr>
        <w:tabs>
          <w:tab w:val="left" w:pos="5985"/>
        </w:tabs>
        <w:jc w:val="both"/>
        <w:rPr>
          <w:sz w:val="28"/>
          <w:szCs w:val="28"/>
        </w:rPr>
      </w:pPr>
    </w:p>
    <w:p w:rsidR="00DA26BA" w:rsidRPr="00DA26BA" w:rsidRDefault="00DA26BA" w:rsidP="00DA26BA">
      <w:pPr>
        <w:tabs>
          <w:tab w:val="left" w:pos="5985"/>
        </w:tabs>
        <w:jc w:val="both"/>
        <w:rPr>
          <w:sz w:val="28"/>
          <w:szCs w:val="28"/>
        </w:rPr>
      </w:pPr>
      <w:r w:rsidRPr="00DA26BA">
        <w:rPr>
          <w:sz w:val="28"/>
          <w:szCs w:val="28"/>
        </w:rPr>
        <w:t>3. Празднование Дня защитника Отечества.(21 февраля)</w:t>
      </w:r>
    </w:p>
    <w:p w:rsidR="00DA26BA" w:rsidRPr="00DA26BA" w:rsidRDefault="00DA26BA" w:rsidP="00DA26BA">
      <w:pPr>
        <w:tabs>
          <w:tab w:val="left" w:pos="5985"/>
        </w:tabs>
        <w:jc w:val="both"/>
        <w:rPr>
          <w:sz w:val="28"/>
          <w:szCs w:val="28"/>
        </w:rPr>
      </w:pPr>
    </w:p>
    <w:p w:rsidR="00DA26BA" w:rsidRPr="00DA26BA" w:rsidRDefault="00DA26BA" w:rsidP="00DA26BA">
      <w:pPr>
        <w:tabs>
          <w:tab w:val="left" w:pos="5985"/>
        </w:tabs>
        <w:jc w:val="both"/>
        <w:rPr>
          <w:sz w:val="28"/>
          <w:szCs w:val="28"/>
        </w:rPr>
      </w:pPr>
      <w:r w:rsidRPr="00DA26BA">
        <w:rPr>
          <w:sz w:val="28"/>
          <w:szCs w:val="28"/>
        </w:rPr>
        <w:t xml:space="preserve">4. Участие на </w:t>
      </w:r>
      <w:r w:rsidRPr="00DA26BA">
        <w:rPr>
          <w:sz w:val="28"/>
          <w:szCs w:val="28"/>
          <w:lang w:val="en-US"/>
        </w:rPr>
        <w:t>II</w:t>
      </w:r>
      <w:r w:rsidRPr="00DA26BA">
        <w:rPr>
          <w:sz w:val="28"/>
          <w:szCs w:val="28"/>
        </w:rPr>
        <w:t xml:space="preserve"> Республиканской выставке-ярмарке печатной и мультимедийной продукции на родном аварском языке, посвященной Дню родного языка.</w:t>
      </w:r>
    </w:p>
    <w:p w:rsidR="00DA26BA" w:rsidRPr="00DA26BA" w:rsidRDefault="00DA26BA" w:rsidP="00DA26BA">
      <w:pPr>
        <w:tabs>
          <w:tab w:val="left" w:pos="5985"/>
        </w:tabs>
        <w:jc w:val="both"/>
        <w:rPr>
          <w:sz w:val="28"/>
          <w:szCs w:val="28"/>
        </w:rPr>
      </w:pPr>
      <w:r w:rsidRPr="00DA26BA">
        <w:rPr>
          <w:sz w:val="28"/>
          <w:szCs w:val="28"/>
        </w:rPr>
        <w:t xml:space="preserve">Организация выставки художественных изделий </w:t>
      </w:r>
      <w:proofErr w:type="spellStart"/>
      <w:r w:rsidRPr="00DA26BA">
        <w:rPr>
          <w:sz w:val="28"/>
          <w:szCs w:val="28"/>
        </w:rPr>
        <w:t>унцукульцев</w:t>
      </w:r>
      <w:proofErr w:type="spellEnd"/>
      <w:r w:rsidRPr="00DA26BA">
        <w:rPr>
          <w:sz w:val="28"/>
          <w:szCs w:val="28"/>
        </w:rPr>
        <w:t>.(22-23 февраля)</w:t>
      </w:r>
    </w:p>
    <w:p w:rsidR="00DA26BA" w:rsidRPr="00DA26BA" w:rsidRDefault="00DA26BA" w:rsidP="00DA26BA">
      <w:pPr>
        <w:tabs>
          <w:tab w:val="left" w:pos="5985"/>
        </w:tabs>
        <w:jc w:val="both"/>
        <w:rPr>
          <w:sz w:val="28"/>
          <w:szCs w:val="28"/>
        </w:rPr>
      </w:pPr>
    </w:p>
    <w:p w:rsidR="00DA26BA" w:rsidRPr="00DA26BA" w:rsidRDefault="00DA26BA" w:rsidP="00DA26BA">
      <w:pPr>
        <w:tabs>
          <w:tab w:val="left" w:pos="5985"/>
        </w:tabs>
        <w:jc w:val="both"/>
        <w:rPr>
          <w:sz w:val="28"/>
          <w:szCs w:val="28"/>
        </w:rPr>
      </w:pPr>
      <w:r w:rsidRPr="00DA26BA">
        <w:rPr>
          <w:sz w:val="28"/>
          <w:szCs w:val="28"/>
        </w:rPr>
        <w:t xml:space="preserve">5. Участие </w:t>
      </w:r>
      <w:proofErr w:type="gramStart"/>
      <w:r w:rsidRPr="00DA26BA">
        <w:rPr>
          <w:sz w:val="28"/>
          <w:szCs w:val="28"/>
        </w:rPr>
        <w:t>мастеров искусств Центра традиционной культуры народов России района</w:t>
      </w:r>
      <w:proofErr w:type="gramEnd"/>
      <w:r w:rsidRPr="00DA26BA">
        <w:rPr>
          <w:sz w:val="28"/>
          <w:szCs w:val="28"/>
        </w:rPr>
        <w:t xml:space="preserve"> и мастера декоративно-прикладного искусства Магомедалиева Магомедали </w:t>
      </w:r>
      <w:proofErr w:type="spellStart"/>
      <w:r w:rsidRPr="00DA26BA">
        <w:rPr>
          <w:sz w:val="28"/>
          <w:szCs w:val="28"/>
        </w:rPr>
        <w:t>Гусейновича</w:t>
      </w:r>
      <w:proofErr w:type="spellEnd"/>
      <w:r w:rsidRPr="00DA26BA">
        <w:rPr>
          <w:sz w:val="28"/>
          <w:szCs w:val="28"/>
        </w:rPr>
        <w:t xml:space="preserve"> на Международном фестивале «Дербент-перекресток цивилизаций» (25 февраля).</w:t>
      </w:r>
    </w:p>
    <w:p w:rsidR="00DA26BA" w:rsidRPr="00DA26BA" w:rsidRDefault="00DA26BA" w:rsidP="00DA26BA">
      <w:pPr>
        <w:tabs>
          <w:tab w:val="left" w:pos="5985"/>
        </w:tabs>
        <w:jc w:val="both"/>
        <w:rPr>
          <w:sz w:val="28"/>
          <w:szCs w:val="28"/>
        </w:rPr>
      </w:pPr>
    </w:p>
    <w:p w:rsidR="00DA26BA" w:rsidRDefault="00DA26BA" w:rsidP="00DA26BA">
      <w:pPr>
        <w:tabs>
          <w:tab w:val="left" w:pos="5985"/>
        </w:tabs>
        <w:spacing w:line="276" w:lineRule="auto"/>
        <w:jc w:val="both"/>
        <w:rPr>
          <w:sz w:val="28"/>
          <w:szCs w:val="28"/>
        </w:rPr>
      </w:pPr>
      <w:r w:rsidRPr="00DA26BA">
        <w:rPr>
          <w:sz w:val="28"/>
          <w:szCs w:val="28"/>
        </w:rPr>
        <w:t>6.  Участие в праздновании 100-летия со дня рождения Героя социалистического</w:t>
      </w:r>
      <w:r>
        <w:rPr>
          <w:sz w:val="28"/>
          <w:szCs w:val="28"/>
        </w:rPr>
        <w:t xml:space="preserve"> труда Магомеда </w:t>
      </w:r>
      <w:proofErr w:type="spellStart"/>
      <w:r>
        <w:rPr>
          <w:sz w:val="28"/>
          <w:szCs w:val="28"/>
        </w:rPr>
        <w:t>Махулаевав</w:t>
      </w:r>
      <w:proofErr w:type="spellEnd"/>
      <w:r>
        <w:rPr>
          <w:sz w:val="28"/>
          <w:szCs w:val="28"/>
        </w:rPr>
        <w:t xml:space="preserve"> с. Хунзах (26 февраля).</w:t>
      </w:r>
    </w:p>
    <w:p w:rsidR="00DA26BA" w:rsidRDefault="00DA26BA" w:rsidP="00DA26BA">
      <w:pPr>
        <w:tabs>
          <w:tab w:val="left" w:pos="598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0185F">
        <w:rPr>
          <w:sz w:val="28"/>
          <w:szCs w:val="28"/>
        </w:rPr>
        <w:t>Участие коллектива школы искусств п. Шамилькала в республиканском конкурсе патриотическ</w:t>
      </w:r>
      <w:r>
        <w:rPr>
          <w:sz w:val="28"/>
          <w:szCs w:val="28"/>
        </w:rPr>
        <w:t>ой песни "Журавли над Россией".</w:t>
      </w:r>
    </w:p>
    <w:p w:rsidR="00DA26BA" w:rsidRPr="00B0185F" w:rsidRDefault="00DA26BA" w:rsidP="00DA26BA">
      <w:pPr>
        <w:tabs>
          <w:tab w:val="left" w:pos="598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0185F">
        <w:rPr>
          <w:sz w:val="28"/>
          <w:szCs w:val="28"/>
        </w:rPr>
        <w:t xml:space="preserve">Участие </w:t>
      </w:r>
      <w:proofErr w:type="gramStart"/>
      <w:r w:rsidRPr="00B0185F">
        <w:rPr>
          <w:sz w:val="28"/>
          <w:szCs w:val="28"/>
        </w:rPr>
        <w:t>коллектива Центра традиционной культуры народов России</w:t>
      </w:r>
      <w:proofErr w:type="gramEnd"/>
      <w:r w:rsidRPr="00B0185F">
        <w:rPr>
          <w:sz w:val="28"/>
          <w:szCs w:val="28"/>
        </w:rPr>
        <w:t xml:space="preserve"> с. Унцукуль на Международном форуме – фестивале Центров традиционной культуры народов России</w:t>
      </w:r>
      <w:r>
        <w:rPr>
          <w:sz w:val="28"/>
          <w:szCs w:val="28"/>
        </w:rPr>
        <w:t xml:space="preserve"> «Мой Дагестан», который прошел</w:t>
      </w:r>
      <w:r w:rsidRPr="00B0185F">
        <w:rPr>
          <w:sz w:val="28"/>
          <w:szCs w:val="28"/>
        </w:rPr>
        <w:t xml:space="preserve"> 17 апреля в  с. Леваши Левашинского района в рамках Года литературы и посвящается празднованию 70-летия в ВОВ.</w:t>
      </w:r>
    </w:p>
    <w:p w:rsidR="00DA26BA" w:rsidRPr="00B0185F" w:rsidRDefault="00DA26BA" w:rsidP="00DA26BA">
      <w:pPr>
        <w:tabs>
          <w:tab w:val="left" w:pos="598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0185F">
        <w:rPr>
          <w:sz w:val="28"/>
          <w:szCs w:val="28"/>
        </w:rPr>
        <w:t>Принятие участия на фестивале и выставке "Содружество" в рамках празднования 2000-летия г. Дербента и юбилею Победы 26 апреля.</w:t>
      </w:r>
    </w:p>
    <w:p w:rsidR="00DA26BA" w:rsidRPr="00B0185F" w:rsidRDefault="00DA26BA" w:rsidP="00DA26BA">
      <w:pPr>
        <w:tabs>
          <w:tab w:val="left" w:pos="598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0185F">
        <w:rPr>
          <w:sz w:val="28"/>
          <w:szCs w:val="28"/>
        </w:rPr>
        <w:t>Принятие участия на республиканском конкурсе хореографического искусства, посвященного Международному Дню танца и юбилею Победы 29 апреля.</w:t>
      </w:r>
    </w:p>
    <w:p w:rsidR="00DA26BA" w:rsidRPr="00B0185F" w:rsidRDefault="00DA26BA" w:rsidP="00DA26BA">
      <w:pPr>
        <w:tabs>
          <w:tab w:val="left" w:pos="598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B0185F">
        <w:rPr>
          <w:sz w:val="28"/>
          <w:szCs w:val="28"/>
        </w:rPr>
        <w:t>Принятие участия на республиканском фестивале детских фольклорных коллективов, посвященном присвоению Гергебильской школе искусств имени народного артиста РД и ЧР Али Магомедалиева.</w:t>
      </w:r>
    </w:p>
    <w:p w:rsidR="00DA26BA" w:rsidRPr="00B0185F" w:rsidRDefault="00DA26BA" w:rsidP="00DA26BA">
      <w:pPr>
        <w:tabs>
          <w:tab w:val="left" w:pos="598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B0185F">
        <w:rPr>
          <w:sz w:val="28"/>
          <w:szCs w:val="28"/>
        </w:rPr>
        <w:t xml:space="preserve">Принятие участия в фестивале «Голос гор» приуроченного к 85-летию Председателя Госсовета РД М.М. Магомедова. </w:t>
      </w:r>
    </w:p>
    <w:p w:rsidR="00DA26BA" w:rsidRPr="00B0185F" w:rsidRDefault="00DA26BA" w:rsidP="00DA26BA">
      <w:pPr>
        <w:tabs>
          <w:tab w:val="left" w:pos="598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B0185F">
        <w:rPr>
          <w:sz w:val="28"/>
          <w:szCs w:val="28"/>
        </w:rPr>
        <w:t xml:space="preserve">Принятие участия на выставке этнокультуры Дагестана «Кавказский базар». </w:t>
      </w:r>
    </w:p>
    <w:p w:rsidR="00DA26BA" w:rsidRPr="00B0185F" w:rsidRDefault="00DA26BA" w:rsidP="00DA26BA">
      <w:pPr>
        <w:tabs>
          <w:tab w:val="left" w:pos="598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B0185F">
        <w:rPr>
          <w:sz w:val="28"/>
          <w:szCs w:val="28"/>
        </w:rPr>
        <w:t xml:space="preserve">Принятие участия на зональном фестивале детского фольклора "Поколение", посвященное Дню защиты детей, проходившее </w:t>
      </w:r>
      <w:proofErr w:type="gramStart"/>
      <w:r w:rsidRPr="00B0185F">
        <w:rPr>
          <w:sz w:val="28"/>
          <w:szCs w:val="28"/>
        </w:rPr>
        <w:t>в</w:t>
      </w:r>
      <w:proofErr w:type="gramEnd"/>
      <w:r w:rsidRPr="00B0185F">
        <w:rPr>
          <w:sz w:val="28"/>
          <w:szCs w:val="28"/>
        </w:rPr>
        <w:t xml:space="preserve"> с. Цуриб Чародинского района 29 мая.</w:t>
      </w:r>
    </w:p>
    <w:p w:rsidR="00DA26BA" w:rsidRDefault="00DA26BA" w:rsidP="00DA26BA">
      <w:pPr>
        <w:tabs>
          <w:tab w:val="left" w:pos="598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B0185F">
        <w:rPr>
          <w:sz w:val="28"/>
          <w:szCs w:val="28"/>
        </w:rPr>
        <w:t>Участие в международном фестивале народного творчества «Живая вода» в г. Астрахань 12.07.2015г.</w:t>
      </w:r>
    </w:p>
    <w:p w:rsidR="00DA26BA" w:rsidRPr="00326A4B" w:rsidRDefault="00DA26BA" w:rsidP="002A3F70">
      <w:pPr>
        <w:tabs>
          <w:tab w:val="left" w:pos="5985"/>
        </w:tabs>
        <w:jc w:val="center"/>
        <w:rPr>
          <w:sz w:val="28"/>
          <w:szCs w:val="28"/>
        </w:rPr>
      </w:pPr>
      <w:r w:rsidRPr="00326A4B">
        <w:rPr>
          <w:sz w:val="28"/>
          <w:szCs w:val="28"/>
        </w:rPr>
        <w:t>Районные мероприятия</w:t>
      </w:r>
    </w:p>
    <w:p w:rsidR="00DA26BA" w:rsidRPr="002B0DE3" w:rsidRDefault="00DA26BA" w:rsidP="00DA26BA">
      <w:pPr>
        <w:tabs>
          <w:tab w:val="left" w:pos="5985"/>
        </w:tabs>
        <w:jc w:val="both"/>
        <w:rPr>
          <w:sz w:val="28"/>
          <w:szCs w:val="28"/>
        </w:rPr>
      </w:pPr>
    </w:p>
    <w:p w:rsidR="00DA26BA" w:rsidRPr="002B0DE3" w:rsidRDefault="00DA26BA" w:rsidP="00DA26BA">
      <w:pPr>
        <w:tabs>
          <w:tab w:val="left" w:pos="598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B0DE3">
        <w:rPr>
          <w:sz w:val="28"/>
          <w:szCs w:val="28"/>
        </w:rPr>
        <w:t xml:space="preserve">Проведение фестиваля традиционной культуры и народного творчества </w:t>
      </w:r>
      <w:proofErr w:type="gramStart"/>
      <w:r w:rsidRPr="002B0DE3">
        <w:rPr>
          <w:sz w:val="28"/>
          <w:szCs w:val="28"/>
        </w:rPr>
        <w:t>в</w:t>
      </w:r>
      <w:proofErr w:type="gramEnd"/>
      <w:r w:rsidRPr="002B0DE3">
        <w:rPr>
          <w:sz w:val="28"/>
          <w:szCs w:val="28"/>
        </w:rPr>
        <w:t xml:space="preserve"> с. Цатаних 15 апреля</w:t>
      </w:r>
      <w:r>
        <w:rPr>
          <w:sz w:val="28"/>
          <w:szCs w:val="28"/>
        </w:rPr>
        <w:t xml:space="preserve"> 2015 года.</w:t>
      </w:r>
    </w:p>
    <w:p w:rsidR="00DA26BA" w:rsidRPr="002B0DE3" w:rsidRDefault="00DA26BA" w:rsidP="00DA26BA">
      <w:pPr>
        <w:tabs>
          <w:tab w:val="left" w:pos="598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B0DE3">
        <w:rPr>
          <w:sz w:val="28"/>
          <w:szCs w:val="28"/>
        </w:rPr>
        <w:t>Организация концертной программы 9 мая</w:t>
      </w:r>
      <w:r>
        <w:rPr>
          <w:sz w:val="28"/>
          <w:szCs w:val="28"/>
        </w:rPr>
        <w:t xml:space="preserve"> в п. Шамилькала ко Дню Победы. 3. </w:t>
      </w:r>
      <w:r w:rsidRPr="002B0DE3">
        <w:rPr>
          <w:sz w:val="28"/>
          <w:szCs w:val="28"/>
        </w:rPr>
        <w:t>Организация концертной программы 12 июня в п. Шамилькала ко Дню России.</w:t>
      </w:r>
    </w:p>
    <w:p w:rsidR="00DA26BA" w:rsidRPr="002B0DE3" w:rsidRDefault="00DA26BA" w:rsidP="00DA26BA">
      <w:pPr>
        <w:tabs>
          <w:tab w:val="left" w:pos="598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2B0DE3">
        <w:rPr>
          <w:sz w:val="28"/>
          <w:szCs w:val="28"/>
        </w:rPr>
        <w:t xml:space="preserve">Проведение торжественной части </w:t>
      </w:r>
      <w:r>
        <w:rPr>
          <w:sz w:val="28"/>
          <w:szCs w:val="28"/>
        </w:rPr>
        <w:t xml:space="preserve">и праздничного концерта, </w:t>
      </w:r>
      <w:r w:rsidRPr="002B0DE3">
        <w:rPr>
          <w:sz w:val="28"/>
          <w:szCs w:val="28"/>
        </w:rPr>
        <w:t>посвященного Дню Конституции РД</w:t>
      </w:r>
      <w:r>
        <w:rPr>
          <w:sz w:val="28"/>
          <w:szCs w:val="28"/>
        </w:rPr>
        <w:t>.</w:t>
      </w:r>
    </w:p>
    <w:p w:rsidR="00DA26BA" w:rsidRPr="002B0DE3" w:rsidRDefault="00DA26BA" w:rsidP="00DA26BA">
      <w:pPr>
        <w:tabs>
          <w:tab w:val="left" w:pos="598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B0DE3">
        <w:rPr>
          <w:sz w:val="28"/>
          <w:szCs w:val="28"/>
        </w:rPr>
        <w:t>Смотр-конкурс народных промыслов и ремесел воспитанников центров традиционной культуры селений Унцукуль, Аракани, Майданское, Цатаних «Наследие моего народа»</w:t>
      </w:r>
      <w:r>
        <w:rPr>
          <w:sz w:val="28"/>
          <w:szCs w:val="28"/>
        </w:rPr>
        <w:t>.</w:t>
      </w:r>
    </w:p>
    <w:p w:rsidR="00DA26BA" w:rsidRPr="002B0DE3" w:rsidRDefault="00DA26BA" w:rsidP="00DA26BA">
      <w:pPr>
        <w:tabs>
          <w:tab w:val="left" w:pos="598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B0DE3">
        <w:rPr>
          <w:sz w:val="28"/>
          <w:szCs w:val="28"/>
        </w:rPr>
        <w:t>Проведение торжественного мероприятия ко Дню единства народов Дагестана в актовом зале администрации Унцукульского района – 14.09.2015г.</w:t>
      </w:r>
    </w:p>
    <w:p w:rsidR="00DA26BA" w:rsidRDefault="00DA26BA" w:rsidP="00DA26BA">
      <w:pPr>
        <w:tabs>
          <w:tab w:val="left" w:pos="5985"/>
        </w:tabs>
        <w:jc w:val="both"/>
        <w:rPr>
          <w:sz w:val="28"/>
          <w:szCs w:val="28"/>
        </w:rPr>
      </w:pPr>
    </w:p>
    <w:p w:rsidR="00DA26BA" w:rsidRDefault="00DA26BA" w:rsidP="00DA26BA">
      <w:pPr>
        <w:tabs>
          <w:tab w:val="left" w:pos="5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Также, в рамках реализации приоритетного проекта «Человеческий капитал», и подпроекта «Культура детям Дагестана» направленного на приобщение детей и  учащихся сельских школ к различным формам профессионального творчества в районе организован бесплатный абонемент «Культура детям Дагестана», в частности в районе прошел показ для детей цирка «Поволжье», начиная  с 23.02. по сей день.</w:t>
      </w:r>
    </w:p>
    <w:p w:rsidR="00DA26BA" w:rsidRDefault="00DA26BA" w:rsidP="00DA26BA">
      <w:pPr>
        <w:tabs>
          <w:tab w:val="left" w:pos="5985"/>
        </w:tabs>
        <w:jc w:val="both"/>
        <w:rPr>
          <w:sz w:val="28"/>
          <w:szCs w:val="28"/>
        </w:rPr>
      </w:pPr>
    </w:p>
    <w:p w:rsidR="00DA26BA" w:rsidRDefault="00DA26BA" w:rsidP="00DA26BA">
      <w:pPr>
        <w:tabs>
          <w:tab w:val="left" w:pos="5985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 учреждениях культуры района единого Дня просвещения, посвященного 70-й годовщине Победы.</w:t>
      </w:r>
    </w:p>
    <w:p w:rsidR="00DA26BA" w:rsidRDefault="00DA26BA" w:rsidP="00DA26BA">
      <w:pPr>
        <w:tabs>
          <w:tab w:val="left" w:pos="5985"/>
        </w:tabs>
        <w:spacing w:after="2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  Т</w:t>
      </w:r>
      <w:r w:rsidRPr="0018022B">
        <w:rPr>
          <w:rFonts w:eastAsia="Calibri"/>
          <w:sz w:val="28"/>
          <w:szCs w:val="28"/>
          <w:lang w:eastAsia="en-US"/>
        </w:rPr>
        <w:t>оржественно</w:t>
      </w:r>
      <w:r>
        <w:rPr>
          <w:rFonts w:eastAsia="Calibri"/>
          <w:sz w:val="28"/>
          <w:szCs w:val="28"/>
          <w:lang w:eastAsia="en-US"/>
        </w:rPr>
        <w:t>е</w:t>
      </w:r>
      <w:r w:rsidRPr="0018022B">
        <w:rPr>
          <w:rFonts w:eastAsia="Calibri"/>
          <w:sz w:val="28"/>
          <w:szCs w:val="28"/>
          <w:lang w:eastAsia="en-US"/>
        </w:rPr>
        <w:t xml:space="preserve"> собра</w:t>
      </w:r>
      <w:r>
        <w:rPr>
          <w:rFonts w:eastAsia="Calibri"/>
          <w:sz w:val="28"/>
          <w:szCs w:val="28"/>
          <w:lang w:eastAsia="en-US"/>
        </w:rPr>
        <w:t>ние</w:t>
      </w:r>
      <w:r w:rsidRPr="0018022B">
        <w:rPr>
          <w:rFonts w:eastAsia="Calibri"/>
          <w:sz w:val="28"/>
          <w:szCs w:val="28"/>
          <w:lang w:eastAsia="en-US"/>
        </w:rPr>
        <w:t xml:space="preserve"> и театрализованно</w:t>
      </w:r>
      <w:r>
        <w:rPr>
          <w:rFonts w:eastAsia="Calibri"/>
          <w:sz w:val="28"/>
          <w:szCs w:val="28"/>
          <w:lang w:eastAsia="en-US"/>
        </w:rPr>
        <w:t>е</w:t>
      </w:r>
      <w:r w:rsidRPr="0018022B">
        <w:rPr>
          <w:rFonts w:eastAsia="Calibri"/>
          <w:sz w:val="28"/>
          <w:szCs w:val="28"/>
          <w:lang w:eastAsia="en-US"/>
        </w:rPr>
        <w:t xml:space="preserve"> шестви</w:t>
      </w:r>
      <w:r>
        <w:rPr>
          <w:rFonts w:eastAsia="Calibri"/>
          <w:sz w:val="28"/>
          <w:szCs w:val="28"/>
          <w:lang w:eastAsia="en-US"/>
        </w:rPr>
        <w:t>е ко</w:t>
      </w:r>
      <w:r w:rsidRPr="0018022B">
        <w:rPr>
          <w:rFonts w:eastAsia="Calibri"/>
          <w:sz w:val="28"/>
          <w:szCs w:val="28"/>
          <w:lang w:eastAsia="en-US"/>
        </w:rPr>
        <w:t xml:space="preserve"> Дню работника культуры России 25 марта 2015 г.</w:t>
      </w:r>
    </w:p>
    <w:p w:rsidR="00DA26BA" w:rsidRDefault="00DA26BA" w:rsidP="00DA26BA">
      <w:pPr>
        <w:tabs>
          <w:tab w:val="left" w:pos="598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 </w:t>
      </w:r>
      <w:r w:rsidRPr="0018022B">
        <w:rPr>
          <w:rFonts w:eastAsia="Calibri"/>
          <w:sz w:val="28"/>
          <w:szCs w:val="28"/>
          <w:lang w:eastAsia="en-US"/>
        </w:rPr>
        <w:t>Открытие Года литературы с приглашением историков, краеведов, поэтов, писателей, публицистов района. 5 марта 2015 г.</w:t>
      </w:r>
    </w:p>
    <w:p w:rsidR="00DA26BA" w:rsidRDefault="00DA26BA" w:rsidP="00DA26BA">
      <w:pPr>
        <w:tabs>
          <w:tab w:val="left" w:pos="5985"/>
        </w:tabs>
        <w:jc w:val="both"/>
        <w:rPr>
          <w:rFonts w:eastAsia="Calibri"/>
          <w:sz w:val="28"/>
          <w:szCs w:val="28"/>
          <w:lang w:eastAsia="en-US"/>
        </w:rPr>
      </w:pPr>
    </w:p>
    <w:p w:rsidR="00DA26BA" w:rsidRDefault="00DA26BA" w:rsidP="00DA26B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 </w:t>
      </w:r>
      <w:r w:rsidRPr="0018022B">
        <w:rPr>
          <w:rFonts w:eastAsia="Calibri"/>
          <w:sz w:val="28"/>
          <w:szCs w:val="28"/>
          <w:lang w:eastAsia="en-US"/>
        </w:rPr>
        <w:t xml:space="preserve">Районный смотр детских театральных коллективов, посвященный Дню театра. 27 марта </w:t>
      </w:r>
      <w:proofErr w:type="gramStart"/>
      <w:r w:rsidRPr="0018022B">
        <w:rPr>
          <w:rFonts w:eastAsia="Calibri"/>
          <w:sz w:val="28"/>
          <w:szCs w:val="28"/>
          <w:lang w:eastAsia="en-US"/>
        </w:rPr>
        <w:t>в</w:t>
      </w:r>
      <w:proofErr w:type="gramEnd"/>
      <w:r w:rsidRPr="0018022B">
        <w:rPr>
          <w:rFonts w:eastAsia="Calibri"/>
          <w:sz w:val="28"/>
          <w:szCs w:val="28"/>
          <w:lang w:eastAsia="en-US"/>
        </w:rPr>
        <w:t xml:space="preserve"> с. Унцукуль.</w:t>
      </w:r>
    </w:p>
    <w:p w:rsidR="00DA26BA" w:rsidRPr="0018022B" w:rsidRDefault="00DA26BA" w:rsidP="00DA26BA">
      <w:pPr>
        <w:jc w:val="both"/>
        <w:rPr>
          <w:rFonts w:eastAsia="Calibri"/>
          <w:sz w:val="28"/>
          <w:szCs w:val="28"/>
          <w:lang w:eastAsia="en-US"/>
        </w:rPr>
      </w:pPr>
    </w:p>
    <w:p w:rsidR="00DA26BA" w:rsidRDefault="00DA26BA" w:rsidP="00DA26BA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862E74">
        <w:rPr>
          <w:rFonts w:eastAsia="Calibri"/>
          <w:sz w:val="28"/>
          <w:szCs w:val="28"/>
          <w:lang w:eastAsia="en-US"/>
        </w:rPr>
        <w:t>Проведение закрытия Года литературы в ЦБ района – 28.12.2015г.</w:t>
      </w:r>
    </w:p>
    <w:p w:rsidR="00260ABE" w:rsidRDefault="00260ABE" w:rsidP="004917A4">
      <w:pPr>
        <w:pStyle w:val="a3"/>
        <w:tabs>
          <w:tab w:val="left" w:pos="0"/>
          <w:tab w:val="left" w:pos="5780"/>
          <w:tab w:val="left" w:pos="6372"/>
          <w:tab w:val="left" w:pos="6760"/>
          <w:tab w:val="left" w:pos="7080"/>
          <w:tab w:val="left" w:pos="7540"/>
        </w:tabs>
        <w:jc w:val="center"/>
        <w:rPr>
          <w:b/>
          <w:sz w:val="28"/>
          <w:szCs w:val="28"/>
        </w:rPr>
      </w:pPr>
    </w:p>
    <w:p w:rsidR="00260ABE" w:rsidRDefault="00260ABE" w:rsidP="004917A4">
      <w:pPr>
        <w:pStyle w:val="a3"/>
        <w:tabs>
          <w:tab w:val="left" w:pos="0"/>
          <w:tab w:val="left" w:pos="5780"/>
          <w:tab w:val="left" w:pos="6372"/>
          <w:tab w:val="left" w:pos="6760"/>
          <w:tab w:val="left" w:pos="7080"/>
          <w:tab w:val="left" w:pos="7540"/>
        </w:tabs>
        <w:jc w:val="center"/>
        <w:rPr>
          <w:b/>
          <w:sz w:val="28"/>
          <w:szCs w:val="28"/>
        </w:rPr>
      </w:pPr>
    </w:p>
    <w:p w:rsidR="00FD7644" w:rsidRPr="00857AEA" w:rsidRDefault="00FD7644" w:rsidP="004917A4">
      <w:pPr>
        <w:pStyle w:val="a3"/>
        <w:tabs>
          <w:tab w:val="left" w:pos="0"/>
          <w:tab w:val="left" w:pos="5780"/>
          <w:tab w:val="left" w:pos="6372"/>
          <w:tab w:val="left" w:pos="6760"/>
          <w:tab w:val="left" w:pos="7080"/>
          <w:tab w:val="left" w:pos="7540"/>
        </w:tabs>
        <w:jc w:val="center"/>
        <w:rPr>
          <w:b/>
          <w:sz w:val="28"/>
          <w:szCs w:val="28"/>
        </w:rPr>
      </w:pPr>
      <w:r w:rsidRPr="00857AEA">
        <w:rPr>
          <w:b/>
          <w:sz w:val="28"/>
          <w:szCs w:val="28"/>
        </w:rPr>
        <w:t>Молодежная политика</w:t>
      </w:r>
    </w:p>
    <w:p w:rsidR="00FD7644" w:rsidRPr="00857AEA" w:rsidRDefault="007A2282" w:rsidP="004917A4">
      <w:pPr>
        <w:pStyle w:val="a3"/>
        <w:tabs>
          <w:tab w:val="left" w:pos="0"/>
          <w:tab w:val="left" w:pos="5780"/>
          <w:tab w:val="left" w:pos="6372"/>
          <w:tab w:val="left" w:pos="6760"/>
          <w:tab w:val="left" w:pos="7080"/>
          <w:tab w:val="left" w:pos="7540"/>
        </w:tabs>
        <w:ind w:firstLine="540"/>
        <w:jc w:val="both"/>
        <w:rPr>
          <w:sz w:val="28"/>
          <w:szCs w:val="28"/>
        </w:rPr>
      </w:pPr>
      <w:r w:rsidRPr="00857AEA">
        <w:rPr>
          <w:sz w:val="28"/>
          <w:szCs w:val="28"/>
        </w:rPr>
        <w:t>Отделом</w:t>
      </w:r>
      <w:r w:rsidR="00FD7644" w:rsidRPr="00857AEA">
        <w:rPr>
          <w:sz w:val="28"/>
          <w:szCs w:val="28"/>
        </w:rPr>
        <w:t xml:space="preserve"> по молодеж</w:t>
      </w:r>
      <w:r w:rsidR="00857AEA" w:rsidRPr="00857AEA">
        <w:rPr>
          <w:sz w:val="28"/>
          <w:szCs w:val="28"/>
        </w:rPr>
        <w:t>ной политике, спорту и туризму</w:t>
      </w:r>
      <w:r w:rsidR="00FD7644" w:rsidRPr="00857AEA">
        <w:rPr>
          <w:sz w:val="28"/>
          <w:szCs w:val="28"/>
        </w:rPr>
        <w:t xml:space="preserve"> совместно с Управлением образования, Управлением культуры</w:t>
      </w:r>
      <w:r w:rsidRPr="00857AEA">
        <w:rPr>
          <w:sz w:val="28"/>
          <w:szCs w:val="28"/>
        </w:rPr>
        <w:t xml:space="preserve">, администрациями поселений,  районным духовенством и другими </w:t>
      </w:r>
      <w:r w:rsidR="00FD7644" w:rsidRPr="00857AEA">
        <w:rPr>
          <w:sz w:val="28"/>
          <w:szCs w:val="28"/>
        </w:rPr>
        <w:t>за 201</w:t>
      </w:r>
      <w:r w:rsidR="00857AEA" w:rsidRPr="00857AEA">
        <w:rPr>
          <w:sz w:val="28"/>
          <w:szCs w:val="28"/>
        </w:rPr>
        <w:t>5</w:t>
      </w:r>
      <w:r w:rsidR="00FD7644" w:rsidRPr="00857AEA">
        <w:rPr>
          <w:sz w:val="28"/>
          <w:szCs w:val="28"/>
        </w:rPr>
        <w:t xml:space="preserve"> год проведен ряд мероприятий среди молодежи района:</w:t>
      </w:r>
    </w:p>
    <w:p w:rsidR="00857AEA" w:rsidRDefault="00857AEA" w:rsidP="00857AEA">
      <w:pPr>
        <w:pStyle w:val="a8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Pr="002F7476">
        <w:rPr>
          <w:rFonts w:ascii="Times New Roman" w:hAnsi="Times New Roman"/>
          <w:sz w:val="28"/>
          <w:szCs w:val="24"/>
        </w:rPr>
        <w:t>Акция Сирень Победы</w:t>
      </w:r>
      <w:r>
        <w:rPr>
          <w:rFonts w:ascii="Times New Roman" w:hAnsi="Times New Roman"/>
          <w:sz w:val="28"/>
          <w:szCs w:val="24"/>
        </w:rPr>
        <w:t>.</w:t>
      </w:r>
      <w:r w:rsidRPr="002F7476">
        <w:rPr>
          <w:rFonts w:ascii="Times New Roman" w:hAnsi="Times New Roman"/>
          <w:sz w:val="28"/>
          <w:szCs w:val="24"/>
        </w:rPr>
        <w:t xml:space="preserve"> Приобретены и посажены70 штук саженцев сирени и ели. </w:t>
      </w:r>
    </w:p>
    <w:p w:rsidR="00857AEA" w:rsidRDefault="00857AEA" w:rsidP="00857AEA">
      <w:pPr>
        <w:pStyle w:val="a8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 П</w:t>
      </w:r>
      <w:r w:rsidRPr="002F7476">
        <w:rPr>
          <w:rFonts w:ascii="Times New Roman" w:hAnsi="Times New Roman"/>
          <w:sz w:val="28"/>
          <w:szCs w:val="24"/>
        </w:rPr>
        <w:t xml:space="preserve">ровели акцию «Георгиевская ленточка», розданы Георгиевские ленточки 3000 штук. </w:t>
      </w:r>
    </w:p>
    <w:p w:rsidR="00857AEA" w:rsidRDefault="00857AEA" w:rsidP="00857AEA">
      <w:pPr>
        <w:pStyle w:val="a8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 П</w:t>
      </w:r>
      <w:r w:rsidRPr="002F7476">
        <w:rPr>
          <w:rFonts w:ascii="Times New Roman" w:hAnsi="Times New Roman"/>
          <w:sz w:val="28"/>
          <w:szCs w:val="24"/>
        </w:rPr>
        <w:t xml:space="preserve">роведен парад детских и молодежных объединений «Наследники Победы» к 70-летию Победы в ВОВ. </w:t>
      </w:r>
    </w:p>
    <w:p w:rsidR="00857AEA" w:rsidRDefault="00857AEA" w:rsidP="00857AEA">
      <w:pPr>
        <w:pStyle w:val="a8"/>
        <w:ind w:left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4. </w:t>
      </w:r>
      <w:r w:rsidRPr="002F7476">
        <w:rPr>
          <w:rFonts w:ascii="Times New Roman" w:hAnsi="Times New Roman"/>
          <w:color w:val="000000" w:themeColor="text1"/>
          <w:sz w:val="28"/>
          <w:szCs w:val="24"/>
        </w:rPr>
        <w:t>Во всех школах района проведены открытые уроки и лекции на тему "Молодежь против наркотиков и террора".</w:t>
      </w:r>
    </w:p>
    <w:p w:rsidR="00857AEA" w:rsidRDefault="00857AEA" w:rsidP="00857AEA">
      <w:pPr>
        <w:pStyle w:val="a8"/>
        <w:ind w:left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5. П</w:t>
      </w:r>
      <w:r w:rsidRPr="002F7476">
        <w:rPr>
          <w:rFonts w:ascii="Times New Roman" w:hAnsi="Times New Roman"/>
          <w:color w:val="000000" w:themeColor="text1"/>
          <w:sz w:val="28"/>
          <w:szCs w:val="24"/>
        </w:rPr>
        <w:t>роведены  районные форумы "Молодежь против наркотиков" и  «Молодежь против террора".</w:t>
      </w:r>
    </w:p>
    <w:p w:rsidR="00857AEA" w:rsidRDefault="00857AEA" w:rsidP="00857AEA">
      <w:pPr>
        <w:pStyle w:val="a8"/>
        <w:ind w:left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lastRenderedPageBreak/>
        <w:t>6. П</w:t>
      </w:r>
      <w:r w:rsidRPr="002F7476">
        <w:rPr>
          <w:rFonts w:ascii="Times New Roman" w:hAnsi="Times New Roman"/>
          <w:color w:val="000000" w:themeColor="text1"/>
          <w:sz w:val="28"/>
          <w:szCs w:val="24"/>
        </w:rPr>
        <w:t xml:space="preserve">роведен форум на тему "Мирный Дагестан" с участием сотрудников Минмолодежи РД, АТК района и духовенство района. </w:t>
      </w:r>
    </w:p>
    <w:p w:rsidR="00857AEA" w:rsidRDefault="00857AEA" w:rsidP="00857AEA">
      <w:pPr>
        <w:pStyle w:val="a8"/>
        <w:ind w:left="0"/>
        <w:jc w:val="both"/>
        <w:rPr>
          <w:rFonts w:ascii="Times New Roman" w:hAnsi="Times New Roman"/>
          <w:iCs/>
          <w:color w:val="000000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7. Совмест</w:t>
      </w:r>
      <w:r w:rsidRPr="002F7476">
        <w:rPr>
          <w:rFonts w:ascii="Times New Roman" w:hAnsi="Times New Roman"/>
          <w:iCs/>
          <w:color w:val="000000"/>
          <w:sz w:val="28"/>
          <w:szCs w:val="24"/>
        </w:rPr>
        <w:t xml:space="preserve">но с работниками Министерства по делам молодежи РД провели  круглый стол на тему «Взаимодействие и координация деятельности в сфере патриотичного и духовно-нравственного воспитания подростков и молодежи Унцукульского район». </w:t>
      </w:r>
    </w:p>
    <w:p w:rsidR="00857AEA" w:rsidRDefault="00857AEA" w:rsidP="00857AEA">
      <w:pPr>
        <w:pStyle w:val="a8"/>
        <w:ind w:left="0"/>
        <w:jc w:val="both"/>
        <w:rPr>
          <w:rFonts w:ascii="Times New Roman" w:hAnsi="Times New Roman"/>
          <w:iCs/>
          <w:color w:val="000000"/>
          <w:sz w:val="28"/>
          <w:szCs w:val="24"/>
        </w:rPr>
      </w:pPr>
      <w:r>
        <w:rPr>
          <w:rFonts w:ascii="Times New Roman" w:hAnsi="Times New Roman"/>
          <w:iCs/>
          <w:color w:val="000000"/>
          <w:sz w:val="28"/>
          <w:szCs w:val="24"/>
        </w:rPr>
        <w:t>8. П</w:t>
      </w:r>
      <w:r w:rsidRPr="002F7476">
        <w:rPr>
          <w:rFonts w:ascii="Times New Roman" w:hAnsi="Times New Roman"/>
          <w:iCs/>
          <w:color w:val="000000"/>
          <w:sz w:val="28"/>
          <w:szCs w:val="24"/>
        </w:rPr>
        <w:t>ровели всероссийскую акцию «День Героев отечества», также в каждой школе прошли уроки мужества, приуроченные к всероссийской акции.</w:t>
      </w:r>
    </w:p>
    <w:p w:rsidR="00D6064C" w:rsidRPr="006102B8" w:rsidRDefault="00D6064C" w:rsidP="00D42FA3">
      <w:pPr>
        <w:ind w:firstLine="709"/>
        <w:jc w:val="both"/>
        <w:rPr>
          <w:b/>
          <w:color w:val="FF0000"/>
          <w:sz w:val="28"/>
          <w:szCs w:val="28"/>
        </w:rPr>
      </w:pPr>
    </w:p>
    <w:p w:rsidR="00FD7644" w:rsidRPr="00866207" w:rsidRDefault="00FD7644" w:rsidP="004917A4">
      <w:pPr>
        <w:pStyle w:val="a3"/>
        <w:tabs>
          <w:tab w:val="left" w:pos="0"/>
          <w:tab w:val="left" w:pos="5780"/>
          <w:tab w:val="left" w:pos="6372"/>
          <w:tab w:val="left" w:pos="6760"/>
          <w:tab w:val="left" w:pos="7080"/>
          <w:tab w:val="left" w:pos="7540"/>
        </w:tabs>
        <w:jc w:val="center"/>
        <w:rPr>
          <w:b/>
          <w:sz w:val="28"/>
          <w:szCs w:val="28"/>
        </w:rPr>
      </w:pPr>
      <w:r w:rsidRPr="00866207">
        <w:rPr>
          <w:b/>
          <w:sz w:val="28"/>
          <w:szCs w:val="28"/>
        </w:rPr>
        <w:t>Физкультура и спорт</w:t>
      </w:r>
    </w:p>
    <w:p w:rsidR="00866207" w:rsidRPr="00866207" w:rsidRDefault="00866207" w:rsidP="00866207">
      <w:pPr>
        <w:pStyle w:val="3"/>
        <w:ind w:left="0" w:firstLine="567"/>
        <w:jc w:val="both"/>
        <w:rPr>
          <w:rFonts w:eastAsia="Calibri"/>
          <w:sz w:val="28"/>
          <w:szCs w:val="28"/>
        </w:rPr>
      </w:pPr>
      <w:r w:rsidRPr="00866207">
        <w:rPr>
          <w:rFonts w:eastAsia="Calibri"/>
          <w:sz w:val="28"/>
          <w:szCs w:val="28"/>
        </w:rPr>
        <w:t>В 201</w:t>
      </w:r>
      <w:r w:rsidRPr="00866207">
        <w:rPr>
          <w:sz w:val="28"/>
          <w:szCs w:val="28"/>
        </w:rPr>
        <w:t>5</w:t>
      </w:r>
      <w:r w:rsidRPr="00866207">
        <w:rPr>
          <w:rFonts w:eastAsia="Calibri"/>
          <w:sz w:val="28"/>
          <w:szCs w:val="28"/>
        </w:rPr>
        <w:t xml:space="preserve"> году работа по развитию физичес</w:t>
      </w:r>
      <w:r w:rsidRPr="00866207">
        <w:rPr>
          <w:sz w:val="28"/>
          <w:szCs w:val="28"/>
        </w:rPr>
        <w:t>кой культуры и спорта в Унцукульском</w:t>
      </w:r>
      <w:r w:rsidRPr="00866207">
        <w:rPr>
          <w:rFonts w:eastAsia="Calibri"/>
          <w:sz w:val="28"/>
          <w:szCs w:val="28"/>
        </w:rPr>
        <w:t xml:space="preserve"> районе велась в соответствии с программными мероприятиями, предусмотренными в муниципальной программе «Развитие физической культуры и спорта в </w:t>
      </w:r>
      <w:r w:rsidRPr="00866207">
        <w:rPr>
          <w:sz w:val="28"/>
          <w:szCs w:val="28"/>
        </w:rPr>
        <w:t xml:space="preserve">Унцукульском районе на  </w:t>
      </w:r>
      <w:r w:rsidRPr="00866207">
        <w:rPr>
          <w:rFonts w:eastAsia="Calibri"/>
          <w:sz w:val="28"/>
          <w:szCs w:val="28"/>
        </w:rPr>
        <w:t>201</w:t>
      </w:r>
      <w:r w:rsidRPr="00866207">
        <w:rPr>
          <w:sz w:val="28"/>
          <w:szCs w:val="28"/>
        </w:rPr>
        <w:t>5г</w:t>
      </w:r>
      <w:r>
        <w:rPr>
          <w:sz w:val="28"/>
          <w:szCs w:val="28"/>
        </w:rPr>
        <w:t>од</w:t>
      </w:r>
      <w:r w:rsidRPr="00866207">
        <w:rPr>
          <w:rFonts w:eastAsia="Calibri"/>
          <w:sz w:val="28"/>
          <w:szCs w:val="28"/>
        </w:rPr>
        <w:t>». Отдел по делам молодежи, физической культуры и спо</w:t>
      </w:r>
      <w:r w:rsidRPr="00866207">
        <w:rPr>
          <w:sz w:val="28"/>
          <w:szCs w:val="28"/>
        </w:rPr>
        <w:t xml:space="preserve">рта, совместно с </w:t>
      </w:r>
      <w:r w:rsidRPr="00866207">
        <w:rPr>
          <w:rFonts w:eastAsia="Calibri"/>
          <w:sz w:val="28"/>
          <w:szCs w:val="28"/>
        </w:rPr>
        <w:t>ДЮСШ, общественными организаторами, спонсорами строил свою работу на решение следующих задач:</w:t>
      </w:r>
    </w:p>
    <w:p w:rsidR="00866207" w:rsidRPr="00866207" w:rsidRDefault="00866207" w:rsidP="00866207">
      <w:pPr>
        <w:pStyle w:val="3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866207">
        <w:rPr>
          <w:rFonts w:eastAsia="Calibri"/>
          <w:sz w:val="28"/>
          <w:szCs w:val="28"/>
        </w:rPr>
        <w:t>оздание материальной базы способствующей привлечению большего числа населения района к постоянным занятиям физической культурой и спортом;</w:t>
      </w:r>
    </w:p>
    <w:p w:rsidR="00866207" w:rsidRPr="00866207" w:rsidRDefault="00866207" w:rsidP="00866207">
      <w:pPr>
        <w:pStyle w:val="3"/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Pr="00866207">
        <w:rPr>
          <w:rFonts w:eastAsia="Calibri"/>
          <w:sz w:val="28"/>
          <w:szCs w:val="28"/>
        </w:rPr>
        <w:t>лучшение физического и духовного здоровья граждан всех возрастных категорий района.</w:t>
      </w:r>
    </w:p>
    <w:p w:rsidR="00866207" w:rsidRPr="00866207" w:rsidRDefault="00866207" w:rsidP="00866207">
      <w:pPr>
        <w:pStyle w:val="3"/>
        <w:spacing w:after="0"/>
        <w:ind w:left="0" w:firstLine="567"/>
        <w:jc w:val="both"/>
        <w:rPr>
          <w:rStyle w:val="FontStyle18"/>
          <w:spacing w:val="0"/>
        </w:rPr>
      </w:pPr>
      <w:r w:rsidRPr="00866207">
        <w:rPr>
          <w:rStyle w:val="FontStyle25"/>
          <w:b w:val="0"/>
          <w:sz w:val="28"/>
          <w:szCs w:val="28"/>
        </w:rPr>
        <w:t>Согласно статистической отчетности, физкультурой и спортом</w:t>
      </w:r>
      <w:r w:rsidRPr="00866207">
        <w:rPr>
          <w:rStyle w:val="FontStyle25"/>
          <w:b w:val="0"/>
          <w:sz w:val="28"/>
          <w:szCs w:val="28"/>
        </w:rPr>
        <w:br/>
        <w:t>систематически занимаются 4399 человек, что составляет 13,4% от общего числа населения района.</w:t>
      </w:r>
      <w:r w:rsidRPr="00866207">
        <w:rPr>
          <w:rStyle w:val="FontStyle25"/>
          <w:b w:val="0"/>
          <w:sz w:val="28"/>
          <w:szCs w:val="28"/>
        </w:rPr>
        <w:tab/>
      </w:r>
    </w:p>
    <w:p w:rsidR="00866207" w:rsidRPr="00866207" w:rsidRDefault="00866207" w:rsidP="00866207">
      <w:pPr>
        <w:pStyle w:val="Style2"/>
        <w:widowControl/>
        <w:spacing w:line="240" w:lineRule="auto"/>
        <w:ind w:firstLine="567"/>
        <w:jc w:val="both"/>
        <w:rPr>
          <w:rStyle w:val="FontStyle25"/>
          <w:b w:val="0"/>
          <w:sz w:val="28"/>
          <w:szCs w:val="28"/>
          <w:lang w:eastAsia="en-US"/>
        </w:rPr>
      </w:pPr>
      <w:r w:rsidRPr="00866207">
        <w:rPr>
          <w:rStyle w:val="FontStyle25"/>
          <w:b w:val="0"/>
          <w:sz w:val="28"/>
          <w:szCs w:val="28"/>
          <w:lang w:eastAsia="en-US"/>
        </w:rPr>
        <w:t xml:space="preserve">1484человек - учащихся общеобразовательных школ,        </w:t>
      </w:r>
    </w:p>
    <w:p w:rsidR="00866207" w:rsidRPr="00866207" w:rsidRDefault="00866207" w:rsidP="00866207">
      <w:pPr>
        <w:pStyle w:val="Style2"/>
        <w:widowControl/>
        <w:spacing w:line="240" w:lineRule="auto"/>
        <w:ind w:firstLine="567"/>
        <w:jc w:val="both"/>
        <w:rPr>
          <w:rStyle w:val="FontStyle25"/>
          <w:b w:val="0"/>
          <w:sz w:val="28"/>
          <w:szCs w:val="28"/>
          <w:lang w:eastAsia="en-US"/>
        </w:rPr>
      </w:pPr>
      <w:r w:rsidRPr="00866207">
        <w:rPr>
          <w:rStyle w:val="FontStyle25"/>
          <w:b w:val="0"/>
          <w:sz w:val="28"/>
          <w:szCs w:val="28"/>
          <w:lang w:eastAsia="en-US"/>
        </w:rPr>
        <w:t xml:space="preserve">1356 человек - учащихся спортивных школ. </w:t>
      </w:r>
    </w:p>
    <w:p w:rsidR="00866207" w:rsidRPr="00866207" w:rsidRDefault="00866207" w:rsidP="00866207">
      <w:pPr>
        <w:pStyle w:val="Style2"/>
        <w:widowControl/>
        <w:spacing w:line="240" w:lineRule="auto"/>
        <w:ind w:firstLine="567"/>
        <w:jc w:val="both"/>
        <w:rPr>
          <w:rStyle w:val="FontStyle25"/>
          <w:b w:val="0"/>
          <w:sz w:val="28"/>
          <w:szCs w:val="28"/>
          <w:lang w:eastAsia="en-US"/>
        </w:rPr>
      </w:pPr>
      <w:r w:rsidRPr="00866207">
        <w:rPr>
          <w:rStyle w:val="FontStyle25"/>
          <w:b w:val="0"/>
          <w:sz w:val="28"/>
          <w:szCs w:val="28"/>
          <w:lang w:eastAsia="en-US"/>
        </w:rPr>
        <w:t>1559человек - (35,9 %) в физкультурно-спортивных клубах по месту жительства.</w:t>
      </w:r>
    </w:p>
    <w:p w:rsidR="00866207" w:rsidRPr="00866207" w:rsidRDefault="00866207" w:rsidP="00866207">
      <w:pPr>
        <w:pStyle w:val="Style7"/>
        <w:widowControl/>
        <w:tabs>
          <w:tab w:val="left" w:pos="7090"/>
        </w:tabs>
        <w:spacing w:before="149" w:line="240" w:lineRule="auto"/>
        <w:ind w:firstLine="567"/>
        <w:contextualSpacing/>
        <w:jc w:val="both"/>
        <w:rPr>
          <w:rStyle w:val="FontStyle25"/>
          <w:b w:val="0"/>
          <w:sz w:val="28"/>
          <w:szCs w:val="28"/>
        </w:rPr>
      </w:pPr>
      <w:r w:rsidRPr="00866207">
        <w:rPr>
          <w:rStyle w:val="FontStyle25"/>
          <w:b w:val="0"/>
          <w:sz w:val="28"/>
          <w:szCs w:val="28"/>
        </w:rPr>
        <w:t>В Унцукульском районе культивирует 17 видов спорта, которыми занимаются 4399 человек.</w:t>
      </w:r>
      <w:r w:rsidRPr="00866207">
        <w:rPr>
          <w:rStyle w:val="FontStyle25"/>
          <w:b w:val="0"/>
          <w:sz w:val="28"/>
          <w:szCs w:val="28"/>
        </w:rPr>
        <w:tab/>
      </w:r>
    </w:p>
    <w:p w:rsidR="00866207" w:rsidRPr="00866207" w:rsidRDefault="00866207" w:rsidP="00866207">
      <w:pPr>
        <w:pStyle w:val="Style8"/>
        <w:widowControl/>
        <w:spacing w:line="240" w:lineRule="auto"/>
        <w:ind w:firstLine="567"/>
        <w:jc w:val="both"/>
        <w:rPr>
          <w:rStyle w:val="FontStyle25"/>
          <w:b w:val="0"/>
          <w:sz w:val="28"/>
          <w:szCs w:val="28"/>
        </w:rPr>
      </w:pPr>
      <w:r w:rsidRPr="00866207">
        <w:rPr>
          <w:rStyle w:val="FontStyle25"/>
          <w:b w:val="0"/>
          <w:sz w:val="28"/>
          <w:szCs w:val="28"/>
        </w:rPr>
        <w:t>Наиболее популярными видами спорта являются: волейбол 1552 человек, борьба вольная 713человек, легкая атлетика 319 человек,футбол 318 человек, и другие виды спорта 1347 человек.</w:t>
      </w:r>
    </w:p>
    <w:p w:rsidR="00866207" w:rsidRPr="00866207" w:rsidRDefault="00866207" w:rsidP="00866207">
      <w:pPr>
        <w:pStyle w:val="Style10"/>
        <w:widowControl/>
        <w:spacing w:line="240" w:lineRule="auto"/>
        <w:ind w:firstLine="567"/>
        <w:rPr>
          <w:rStyle w:val="FontStyle18"/>
        </w:rPr>
      </w:pPr>
      <w:r w:rsidRPr="00866207">
        <w:rPr>
          <w:rStyle w:val="FontStyle25"/>
          <w:b w:val="0"/>
          <w:sz w:val="28"/>
          <w:szCs w:val="28"/>
        </w:rPr>
        <w:t xml:space="preserve">Работу с детьми и подростками осуществляют 66 штатных физкультурных работников, из которых 22 учителей физической культуры, 44педагогических работников спортивных школ. </w:t>
      </w:r>
    </w:p>
    <w:p w:rsidR="00866207" w:rsidRPr="00866207" w:rsidRDefault="00866207" w:rsidP="00866207">
      <w:pPr>
        <w:pStyle w:val="Style10"/>
        <w:widowControl/>
        <w:spacing w:line="240" w:lineRule="auto"/>
        <w:ind w:firstLine="567"/>
        <w:rPr>
          <w:rStyle w:val="FontStyle25"/>
          <w:b w:val="0"/>
          <w:sz w:val="28"/>
          <w:szCs w:val="28"/>
        </w:rPr>
      </w:pPr>
      <w:r w:rsidRPr="00866207">
        <w:rPr>
          <w:rStyle w:val="FontStyle25"/>
          <w:b w:val="0"/>
          <w:sz w:val="28"/>
          <w:szCs w:val="28"/>
        </w:rPr>
        <w:t>Из общего числа физкультурных работников 61 чел (85%) имеют высшее физкультурное образование, 1 чел (1,4%) - среднее физкультурное.</w:t>
      </w:r>
    </w:p>
    <w:p w:rsidR="00866207" w:rsidRPr="00866207" w:rsidRDefault="00866207" w:rsidP="00866207">
      <w:pPr>
        <w:pStyle w:val="Style10"/>
        <w:widowControl/>
        <w:spacing w:line="240" w:lineRule="auto"/>
        <w:ind w:firstLine="567"/>
        <w:rPr>
          <w:rStyle w:val="FontStyle25"/>
          <w:b w:val="0"/>
          <w:sz w:val="28"/>
          <w:szCs w:val="28"/>
        </w:rPr>
      </w:pPr>
      <w:r w:rsidRPr="00866207">
        <w:rPr>
          <w:rStyle w:val="FontStyle25"/>
          <w:b w:val="0"/>
          <w:sz w:val="28"/>
          <w:szCs w:val="28"/>
        </w:rPr>
        <w:t>Для организации занятий физической культурой и спортом с населением в районе имеется 43 муниципальных спортивных сооружения, из которых:</w:t>
      </w:r>
    </w:p>
    <w:p w:rsidR="00866207" w:rsidRPr="00866207" w:rsidRDefault="00866207" w:rsidP="00866207">
      <w:pPr>
        <w:pStyle w:val="Style6"/>
        <w:widowControl/>
        <w:numPr>
          <w:ilvl w:val="0"/>
          <w:numId w:val="21"/>
        </w:numPr>
        <w:tabs>
          <w:tab w:val="left" w:pos="1147"/>
        </w:tabs>
        <w:spacing w:line="240" w:lineRule="auto"/>
        <w:ind w:firstLine="567"/>
        <w:contextualSpacing/>
        <w:rPr>
          <w:rStyle w:val="FontStyle25"/>
          <w:b w:val="0"/>
          <w:sz w:val="28"/>
          <w:szCs w:val="28"/>
        </w:rPr>
      </w:pPr>
      <w:r w:rsidRPr="00866207">
        <w:rPr>
          <w:rStyle w:val="FontStyle25"/>
          <w:b w:val="0"/>
          <w:sz w:val="28"/>
          <w:szCs w:val="28"/>
        </w:rPr>
        <w:t>8 плоскостных сооружений</w:t>
      </w:r>
    </w:p>
    <w:p w:rsidR="00866207" w:rsidRPr="00866207" w:rsidRDefault="00866207" w:rsidP="00866207">
      <w:pPr>
        <w:pStyle w:val="Style6"/>
        <w:widowControl/>
        <w:numPr>
          <w:ilvl w:val="0"/>
          <w:numId w:val="21"/>
        </w:numPr>
        <w:tabs>
          <w:tab w:val="left" w:pos="1147"/>
        </w:tabs>
        <w:spacing w:line="240" w:lineRule="auto"/>
        <w:ind w:firstLine="567"/>
        <w:contextualSpacing/>
        <w:rPr>
          <w:rStyle w:val="FontStyle25"/>
          <w:b w:val="0"/>
          <w:sz w:val="28"/>
          <w:szCs w:val="28"/>
        </w:rPr>
      </w:pPr>
      <w:r w:rsidRPr="00866207">
        <w:rPr>
          <w:rStyle w:val="FontStyle25"/>
          <w:b w:val="0"/>
          <w:sz w:val="28"/>
          <w:szCs w:val="28"/>
        </w:rPr>
        <w:t>15 типовых спортивных залов.</w:t>
      </w:r>
    </w:p>
    <w:p w:rsidR="00866207" w:rsidRPr="00866207" w:rsidRDefault="00866207" w:rsidP="00866207">
      <w:pPr>
        <w:pStyle w:val="Style6"/>
        <w:widowControl/>
        <w:numPr>
          <w:ilvl w:val="0"/>
          <w:numId w:val="21"/>
        </w:numPr>
        <w:tabs>
          <w:tab w:val="left" w:pos="1147"/>
        </w:tabs>
        <w:spacing w:line="240" w:lineRule="auto"/>
        <w:ind w:firstLine="567"/>
        <w:contextualSpacing/>
        <w:rPr>
          <w:rStyle w:val="FontStyle25"/>
          <w:b w:val="0"/>
          <w:sz w:val="28"/>
          <w:szCs w:val="28"/>
        </w:rPr>
      </w:pPr>
      <w:r w:rsidRPr="00866207">
        <w:rPr>
          <w:rStyle w:val="FontStyle25"/>
          <w:b w:val="0"/>
          <w:sz w:val="28"/>
          <w:szCs w:val="28"/>
        </w:rPr>
        <w:t>1 стадион.</w:t>
      </w:r>
    </w:p>
    <w:p w:rsidR="00866207" w:rsidRPr="00866207" w:rsidRDefault="00866207" w:rsidP="00866207">
      <w:pPr>
        <w:pStyle w:val="Style6"/>
        <w:widowControl/>
        <w:spacing w:line="274" w:lineRule="exact"/>
        <w:ind w:firstLine="567"/>
        <w:rPr>
          <w:rStyle w:val="FontStyle25"/>
          <w:b w:val="0"/>
          <w:sz w:val="28"/>
          <w:szCs w:val="28"/>
        </w:rPr>
      </w:pPr>
      <w:r w:rsidRPr="00866207">
        <w:rPr>
          <w:rStyle w:val="FontStyle25"/>
          <w:b w:val="0"/>
          <w:sz w:val="28"/>
          <w:szCs w:val="28"/>
        </w:rPr>
        <w:t>Строительство футбольного поля с искусственным покрытием с</w:t>
      </w:r>
      <w:proofErr w:type="gramStart"/>
      <w:r w:rsidRPr="00866207">
        <w:rPr>
          <w:rStyle w:val="FontStyle25"/>
          <w:b w:val="0"/>
          <w:sz w:val="28"/>
          <w:szCs w:val="28"/>
        </w:rPr>
        <w:t>.У</w:t>
      </w:r>
      <w:proofErr w:type="gramEnd"/>
      <w:r w:rsidRPr="00866207">
        <w:rPr>
          <w:rStyle w:val="FontStyle25"/>
          <w:b w:val="0"/>
          <w:sz w:val="28"/>
          <w:szCs w:val="28"/>
        </w:rPr>
        <w:t>нцукуль и спорткомплекс с.Унцукуль (42</w:t>
      </w:r>
      <w:r w:rsidRPr="00866207">
        <w:rPr>
          <w:rStyle w:val="FontStyle25"/>
          <w:b w:val="0"/>
          <w:sz w:val="28"/>
          <w:szCs w:val="28"/>
          <w:lang w:val="en-US"/>
        </w:rPr>
        <w:t>x</w:t>
      </w:r>
      <w:r w:rsidRPr="00866207">
        <w:rPr>
          <w:rStyle w:val="FontStyle25"/>
          <w:b w:val="0"/>
          <w:sz w:val="28"/>
          <w:szCs w:val="28"/>
        </w:rPr>
        <w:t>27 м2) находятся на стадии завершения.</w:t>
      </w:r>
    </w:p>
    <w:p w:rsidR="00866207" w:rsidRPr="00866207" w:rsidRDefault="00866207" w:rsidP="00866207">
      <w:pPr>
        <w:pStyle w:val="Style6"/>
        <w:widowControl/>
        <w:spacing w:line="274" w:lineRule="exact"/>
        <w:ind w:firstLine="567"/>
        <w:rPr>
          <w:rStyle w:val="FontStyle25"/>
          <w:b w:val="0"/>
          <w:sz w:val="28"/>
          <w:szCs w:val="28"/>
        </w:rPr>
      </w:pPr>
      <w:r w:rsidRPr="00866207">
        <w:rPr>
          <w:rStyle w:val="FontStyle25"/>
          <w:b w:val="0"/>
          <w:sz w:val="28"/>
          <w:szCs w:val="28"/>
        </w:rPr>
        <w:t>Финансирование бюджета муниципального образования на развитие физического культуры и спорта в 2015 году составило 19млн 592 тыс</w:t>
      </w:r>
      <w:proofErr w:type="gramStart"/>
      <w:r w:rsidRPr="00866207">
        <w:rPr>
          <w:rStyle w:val="FontStyle25"/>
          <w:b w:val="0"/>
          <w:sz w:val="28"/>
          <w:szCs w:val="28"/>
        </w:rPr>
        <w:t>.р</w:t>
      </w:r>
      <w:proofErr w:type="gramEnd"/>
      <w:r w:rsidRPr="00866207">
        <w:rPr>
          <w:rStyle w:val="FontStyle25"/>
          <w:b w:val="0"/>
          <w:sz w:val="28"/>
          <w:szCs w:val="28"/>
        </w:rPr>
        <w:t xml:space="preserve">ублей, </w:t>
      </w:r>
      <w:r w:rsidRPr="00866207">
        <w:rPr>
          <w:rStyle w:val="FontStyle25"/>
          <w:b w:val="0"/>
          <w:sz w:val="28"/>
          <w:szCs w:val="28"/>
        </w:rPr>
        <w:lastRenderedPageBreak/>
        <w:tab/>
      </w:r>
      <w:r>
        <w:rPr>
          <w:rStyle w:val="FontStyle25"/>
          <w:b w:val="0"/>
          <w:sz w:val="28"/>
          <w:szCs w:val="28"/>
        </w:rPr>
        <w:t>ц</w:t>
      </w:r>
      <w:r w:rsidRPr="00866207">
        <w:rPr>
          <w:rStyle w:val="FontStyle25"/>
          <w:b w:val="0"/>
          <w:sz w:val="28"/>
          <w:szCs w:val="28"/>
        </w:rPr>
        <w:t>еленаправленная подготовка и участие в соревнованиях позволили спортсменам района достичь высоких спортивных результатов.</w:t>
      </w:r>
    </w:p>
    <w:p w:rsidR="00866207" w:rsidRPr="00866207" w:rsidRDefault="00866207" w:rsidP="00866207">
      <w:pPr>
        <w:pStyle w:val="Style3"/>
        <w:widowControl/>
        <w:ind w:firstLine="567"/>
        <w:jc w:val="both"/>
        <w:rPr>
          <w:rStyle w:val="FontStyle25"/>
          <w:b w:val="0"/>
          <w:sz w:val="28"/>
          <w:szCs w:val="28"/>
        </w:rPr>
      </w:pPr>
      <w:proofErr w:type="gramStart"/>
      <w:r w:rsidRPr="00866207">
        <w:rPr>
          <w:rStyle w:val="FontStyle25"/>
          <w:b w:val="0"/>
          <w:sz w:val="28"/>
          <w:szCs w:val="28"/>
        </w:rPr>
        <w:t xml:space="preserve">Спортсмены района приняли участие в республиканских соревнованиях, проводимых  в  рамках Министерства спорта РД, таких как по вольной борьбе по всем возрастам, волейболу по всем возрастам среди мужских и женских команд, легкой атлетике, спортивному туризму, боксу, футболу, шахматам, по национальным видам спорта, настольному теннису, тайскому боксу, </w:t>
      </w:r>
      <w:proofErr w:type="spellStart"/>
      <w:r w:rsidRPr="00866207">
        <w:rPr>
          <w:rStyle w:val="FontStyle25"/>
          <w:b w:val="0"/>
          <w:sz w:val="28"/>
          <w:szCs w:val="28"/>
        </w:rPr>
        <w:t>Ушу-Саньда</w:t>
      </w:r>
      <w:proofErr w:type="spellEnd"/>
      <w:r w:rsidRPr="00866207">
        <w:rPr>
          <w:rStyle w:val="FontStyle25"/>
          <w:b w:val="0"/>
          <w:sz w:val="28"/>
          <w:szCs w:val="28"/>
        </w:rPr>
        <w:t xml:space="preserve">,  </w:t>
      </w:r>
      <w:proofErr w:type="spellStart"/>
      <w:r w:rsidRPr="00866207">
        <w:rPr>
          <w:rStyle w:val="FontStyle25"/>
          <w:b w:val="0"/>
          <w:sz w:val="28"/>
          <w:szCs w:val="28"/>
        </w:rPr>
        <w:t>Кудо</w:t>
      </w:r>
      <w:proofErr w:type="spellEnd"/>
      <w:r w:rsidRPr="00866207">
        <w:rPr>
          <w:rStyle w:val="FontStyle25"/>
          <w:b w:val="0"/>
          <w:sz w:val="28"/>
          <w:szCs w:val="28"/>
        </w:rPr>
        <w:t>, а также всех в первенствах и турнирах проводимых в соседних городах и районах.</w:t>
      </w:r>
      <w:proofErr w:type="gramEnd"/>
    </w:p>
    <w:p w:rsidR="00866207" w:rsidRPr="00866207" w:rsidRDefault="00866207" w:rsidP="00866207">
      <w:pPr>
        <w:pStyle w:val="Style3"/>
        <w:widowControl/>
        <w:spacing w:line="240" w:lineRule="auto"/>
        <w:ind w:firstLine="567"/>
        <w:jc w:val="both"/>
        <w:rPr>
          <w:rStyle w:val="FontStyle25"/>
          <w:b w:val="0"/>
          <w:sz w:val="28"/>
          <w:szCs w:val="28"/>
        </w:rPr>
      </w:pPr>
      <w:r w:rsidRPr="00866207">
        <w:rPr>
          <w:rStyle w:val="FontStyle25"/>
          <w:b w:val="0"/>
          <w:sz w:val="28"/>
          <w:szCs w:val="28"/>
        </w:rPr>
        <w:t>В плане укрепления дружбы среди молодежи стало традицией проведение матчевых встреч по различным видам спорта со спортсменами из городов Буйнакск и Махачкала и соседних районов.</w:t>
      </w:r>
    </w:p>
    <w:p w:rsidR="00866207" w:rsidRPr="00866207" w:rsidRDefault="00866207" w:rsidP="00866207">
      <w:pPr>
        <w:pStyle w:val="Style2"/>
        <w:widowControl/>
        <w:spacing w:before="5" w:line="240" w:lineRule="auto"/>
        <w:ind w:firstLine="567"/>
        <w:contextualSpacing/>
        <w:jc w:val="both"/>
        <w:rPr>
          <w:rStyle w:val="FontStyle25"/>
          <w:b w:val="0"/>
          <w:sz w:val="28"/>
          <w:szCs w:val="28"/>
        </w:rPr>
      </w:pPr>
      <w:r w:rsidRPr="00866207">
        <w:rPr>
          <w:rStyle w:val="FontStyle25"/>
          <w:b w:val="0"/>
          <w:sz w:val="28"/>
          <w:szCs w:val="28"/>
        </w:rPr>
        <w:t>В районе проведено 85% намеченных календарным планом спортивных соревнований:</w:t>
      </w:r>
    </w:p>
    <w:p w:rsidR="00866207" w:rsidRPr="00866207" w:rsidRDefault="00866207" w:rsidP="00866207">
      <w:pPr>
        <w:pStyle w:val="Style2"/>
        <w:widowControl/>
        <w:numPr>
          <w:ilvl w:val="0"/>
          <w:numId w:val="41"/>
        </w:numPr>
        <w:spacing w:before="5" w:line="240" w:lineRule="auto"/>
        <w:ind w:left="0" w:firstLine="567"/>
        <w:contextualSpacing/>
        <w:jc w:val="both"/>
        <w:rPr>
          <w:rStyle w:val="FontStyle25"/>
          <w:b w:val="0"/>
          <w:sz w:val="28"/>
          <w:szCs w:val="28"/>
        </w:rPr>
      </w:pPr>
      <w:r w:rsidRPr="00866207">
        <w:rPr>
          <w:rStyle w:val="FontStyle25"/>
          <w:b w:val="0"/>
          <w:sz w:val="28"/>
          <w:szCs w:val="28"/>
        </w:rPr>
        <w:t>Первенство района среди школьников 1999-2000г</w:t>
      </w:r>
      <w:proofErr w:type="gramStart"/>
      <w:r w:rsidRPr="00866207">
        <w:rPr>
          <w:rStyle w:val="FontStyle25"/>
          <w:b w:val="0"/>
          <w:sz w:val="28"/>
          <w:szCs w:val="28"/>
        </w:rPr>
        <w:t>.р</w:t>
      </w:r>
      <w:proofErr w:type="gramEnd"/>
      <w:r w:rsidRPr="00866207">
        <w:rPr>
          <w:rStyle w:val="FontStyle25"/>
          <w:b w:val="0"/>
          <w:sz w:val="28"/>
          <w:szCs w:val="28"/>
        </w:rPr>
        <w:t xml:space="preserve"> в с.</w:t>
      </w:r>
      <w:r>
        <w:rPr>
          <w:rStyle w:val="FontStyle25"/>
          <w:b w:val="0"/>
          <w:sz w:val="28"/>
          <w:szCs w:val="28"/>
        </w:rPr>
        <w:t xml:space="preserve"> У</w:t>
      </w:r>
      <w:r w:rsidRPr="00866207">
        <w:rPr>
          <w:rStyle w:val="FontStyle25"/>
          <w:b w:val="0"/>
          <w:sz w:val="28"/>
          <w:szCs w:val="28"/>
        </w:rPr>
        <w:t>нцукуль</w:t>
      </w:r>
    </w:p>
    <w:p w:rsidR="00866207" w:rsidRPr="00866207" w:rsidRDefault="00866207" w:rsidP="00866207">
      <w:pPr>
        <w:pStyle w:val="Style2"/>
        <w:widowControl/>
        <w:numPr>
          <w:ilvl w:val="0"/>
          <w:numId w:val="41"/>
        </w:numPr>
        <w:spacing w:before="5" w:line="240" w:lineRule="auto"/>
        <w:ind w:left="0" w:firstLine="567"/>
        <w:contextualSpacing/>
        <w:jc w:val="both"/>
        <w:rPr>
          <w:rStyle w:val="FontStyle25"/>
          <w:b w:val="0"/>
          <w:sz w:val="28"/>
          <w:szCs w:val="28"/>
        </w:rPr>
      </w:pPr>
      <w:r w:rsidRPr="00866207">
        <w:rPr>
          <w:rStyle w:val="FontStyle25"/>
          <w:b w:val="0"/>
          <w:sz w:val="28"/>
          <w:szCs w:val="28"/>
        </w:rPr>
        <w:t xml:space="preserve">Первенство района среди взрослых по национальным видам спорта </w:t>
      </w:r>
      <w:proofErr w:type="gramStart"/>
      <w:r w:rsidRPr="00866207">
        <w:rPr>
          <w:rStyle w:val="FontStyle25"/>
          <w:b w:val="0"/>
          <w:sz w:val="28"/>
          <w:szCs w:val="28"/>
        </w:rPr>
        <w:t>в</w:t>
      </w:r>
      <w:proofErr w:type="gramEnd"/>
      <w:r w:rsidRPr="00866207">
        <w:rPr>
          <w:rStyle w:val="FontStyle25"/>
          <w:b w:val="0"/>
          <w:sz w:val="28"/>
          <w:szCs w:val="28"/>
        </w:rPr>
        <w:t xml:space="preserve"> с. Унцукуль</w:t>
      </w:r>
    </w:p>
    <w:p w:rsidR="00866207" w:rsidRPr="00866207" w:rsidRDefault="00866207" w:rsidP="00866207">
      <w:pPr>
        <w:pStyle w:val="Style2"/>
        <w:widowControl/>
        <w:numPr>
          <w:ilvl w:val="0"/>
          <w:numId w:val="41"/>
        </w:numPr>
        <w:spacing w:before="5" w:line="240" w:lineRule="auto"/>
        <w:ind w:left="0" w:firstLine="567"/>
        <w:contextualSpacing/>
        <w:jc w:val="both"/>
        <w:rPr>
          <w:rStyle w:val="FontStyle25"/>
          <w:b w:val="0"/>
          <w:sz w:val="28"/>
          <w:szCs w:val="28"/>
        </w:rPr>
      </w:pPr>
      <w:r w:rsidRPr="00866207">
        <w:rPr>
          <w:rStyle w:val="FontStyle25"/>
          <w:b w:val="0"/>
          <w:sz w:val="28"/>
          <w:szCs w:val="28"/>
        </w:rPr>
        <w:t xml:space="preserve">Районный турнир по волейболу среди взрослых в памяти М. Абдулатипова </w:t>
      </w:r>
      <w:proofErr w:type="gramStart"/>
      <w:r w:rsidRPr="00866207">
        <w:rPr>
          <w:rStyle w:val="FontStyle25"/>
          <w:b w:val="0"/>
          <w:sz w:val="28"/>
          <w:szCs w:val="28"/>
        </w:rPr>
        <w:t>в</w:t>
      </w:r>
      <w:proofErr w:type="gramEnd"/>
      <w:r w:rsidRPr="00866207">
        <w:rPr>
          <w:rStyle w:val="FontStyle25"/>
          <w:b w:val="0"/>
          <w:sz w:val="28"/>
          <w:szCs w:val="28"/>
        </w:rPr>
        <w:t xml:space="preserve"> с. Балахани.</w:t>
      </w:r>
    </w:p>
    <w:p w:rsidR="00866207" w:rsidRPr="00866207" w:rsidRDefault="00866207" w:rsidP="00866207">
      <w:pPr>
        <w:pStyle w:val="Style2"/>
        <w:widowControl/>
        <w:numPr>
          <w:ilvl w:val="0"/>
          <w:numId w:val="41"/>
        </w:numPr>
        <w:spacing w:before="5" w:line="240" w:lineRule="auto"/>
        <w:ind w:left="0" w:firstLine="567"/>
        <w:contextualSpacing/>
        <w:jc w:val="both"/>
        <w:rPr>
          <w:rStyle w:val="FontStyle25"/>
          <w:b w:val="0"/>
          <w:sz w:val="28"/>
          <w:szCs w:val="28"/>
        </w:rPr>
      </w:pPr>
      <w:r w:rsidRPr="00866207">
        <w:rPr>
          <w:rStyle w:val="FontStyle25"/>
          <w:b w:val="0"/>
          <w:sz w:val="28"/>
          <w:szCs w:val="28"/>
        </w:rPr>
        <w:t>Районный турнир по вольной борьбе среди юношей 1998 года рождения памяти М. Синезуба в с. Гимры</w:t>
      </w:r>
      <w:proofErr w:type="gramStart"/>
      <w:r w:rsidRPr="00866207">
        <w:rPr>
          <w:rStyle w:val="FontStyle25"/>
          <w:b w:val="0"/>
          <w:sz w:val="28"/>
          <w:szCs w:val="28"/>
        </w:rPr>
        <w:t xml:space="preserve"> .</w:t>
      </w:r>
      <w:proofErr w:type="gramEnd"/>
    </w:p>
    <w:p w:rsidR="00866207" w:rsidRPr="00866207" w:rsidRDefault="00866207" w:rsidP="00866207">
      <w:pPr>
        <w:pStyle w:val="Style2"/>
        <w:widowControl/>
        <w:numPr>
          <w:ilvl w:val="0"/>
          <w:numId w:val="41"/>
        </w:numPr>
        <w:spacing w:before="5" w:line="240" w:lineRule="auto"/>
        <w:ind w:left="0" w:firstLine="567"/>
        <w:contextualSpacing/>
        <w:jc w:val="both"/>
        <w:rPr>
          <w:rStyle w:val="FontStyle25"/>
          <w:b w:val="0"/>
          <w:sz w:val="28"/>
          <w:szCs w:val="28"/>
        </w:rPr>
      </w:pPr>
      <w:r w:rsidRPr="00866207">
        <w:rPr>
          <w:rStyle w:val="FontStyle25"/>
          <w:b w:val="0"/>
          <w:sz w:val="28"/>
          <w:szCs w:val="28"/>
        </w:rPr>
        <w:t xml:space="preserve">Районный турнир по волейболу среди юношей 1998 года рождения памяти Р. Ибрагимова </w:t>
      </w:r>
      <w:proofErr w:type="gramStart"/>
      <w:r w:rsidRPr="00866207">
        <w:rPr>
          <w:rStyle w:val="FontStyle25"/>
          <w:b w:val="0"/>
          <w:sz w:val="28"/>
          <w:szCs w:val="28"/>
        </w:rPr>
        <w:t>в</w:t>
      </w:r>
      <w:proofErr w:type="gramEnd"/>
      <w:r w:rsidRPr="00866207">
        <w:rPr>
          <w:rStyle w:val="FontStyle25"/>
          <w:b w:val="0"/>
          <w:sz w:val="28"/>
          <w:szCs w:val="28"/>
        </w:rPr>
        <w:t xml:space="preserve"> с. Гимры.</w:t>
      </w:r>
    </w:p>
    <w:p w:rsidR="00866207" w:rsidRPr="00866207" w:rsidRDefault="00866207" w:rsidP="00866207">
      <w:pPr>
        <w:pStyle w:val="Style2"/>
        <w:widowControl/>
        <w:numPr>
          <w:ilvl w:val="0"/>
          <w:numId w:val="41"/>
        </w:numPr>
        <w:spacing w:before="5" w:line="240" w:lineRule="auto"/>
        <w:ind w:left="0" w:firstLine="567"/>
        <w:contextualSpacing/>
        <w:jc w:val="both"/>
        <w:rPr>
          <w:rStyle w:val="FontStyle25"/>
          <w:b w:val="0"/>
          <w:sz w:val="28"/>
          <w:szCs w:val="28"/>
        </w:rPr>
      </w:pPr>
      <w:r w:rsidRPr="00866207">
        <w:rPr>
          <w:rStyle w:val="FontStyle25"/>
          <w:b w:val="0"/>
          <w:sz w:val="28"/>
          <w:szCs w:val="28"/>
        </w:rPr>
        <w:t>Районный турнир по волейболу среди взрослых в памяти М.М.Магомедалиева в с.Унцукуль.</w:t>
      </w:r>
    </w:p>
    <w:p w:rsidR="00866207" w:rsidRPr="00866207" w:rsidRDefault="00866207" w:rsidP="00866207">
      <w:pPr>
        <w:pStyle w:val="Style2"/>
        <w:widowControl/>
        <w:spacing w:before="5" w:line="240" w:lineRule="auto"/>
        <w:ind w:firstLine="567"/>
        <w:contextualSpacing/>
        <w:jc w:val="both"/>
        <w:rPr>
          <w:rStyle w:val="FontStyle25"/>
          <w:b w:val="0"/>
          <w:sz w:val="28"/>
          <w:szCs w:val="28"/>
        </w:rPr>
      </w:pPr>
      <w:r w:rsidRPr="00866207">
        <w:rPr>
          <w:rStyle w:val="FontStyle25"/>
          <w:b w:val="0"/>
          <w:sz w:val="28"/>
          <w:szCs w:val="28"/>
        </w:rPr>
        <w:t>Все проводимые в районе соревнования обслуживаются добросовестно и качественно врачами и медсестрами ЦРБ.</w:t>
      </w:r>
    </w:p>
    <w:p w:rsidR="00866207" w:rsidRPr="00866207" w:rsidRDefault="00866207" w:rsidP="00866207">
      <w:pPr>
        <w:pStyle w:val="Style2"/>
        <w:widowControl/>
        <w:spacing w:before="5" w:line="240" w:lineRule="auto"/>
        <w:ind w:firstLine="567"/>
        <w:contextualSpacing/>
        <w:jc w:val="both"/>
        <w:rPr>
          <w:rStyle w:val="FontStyle25"/>
          <w:b w:val="0"/>
          <w:sz w:val="28"/>
          <w:szCs w:val="28"/>
        </w:rPr>
      </w:pPr>
      <w:r w:rsidRPr="00866207">
        <w:rPr>
          <w:rStyle w:val="FontStyle25"/>
          <w:b w:val="0"/>
          <w:sz w:val="28"/>
          <w:szCs w:val="28"/>
        </w:rPr>
        <w:t>В последнее время районный отдел внутренних дел принимает активное участие во всех проводимых в районе спортивно - массовых мероприятиях, что способствовало поддержанию общественного правопорядка на этих мероприятиях.</w:t>
      </w:r>
    </w:p>
    <w:p w:rsidR="00866207" w:rsidRPr="00866207" w:rsidRDefault="00866207" w:rsidP="00866207">
      <w:pPr>
        <w:pStyle w:val="Style2"/>
        <w:widowControl/>
        <w:spacing w:line="240" w:lineRule="auto"/>
        <w:ind w:firstLine="567"/>
        <w:jc w:val="both"/>
        <w:rPr>
          <w:rStyle w:val="FontStyle25"/>
          <w:b w:val="0"/>
          <w:sz w:val="28"/>
          <w:szCs w:val="28"/>
        </w:rPr>
      </w:pPr>
      <w:r w:rsidRPr="00866207">
        <w:rPr>
          <w:rStyle w:val="FontStyle25"/>
          <w:b w:val="0"/>
          <w:sz w:val="28"/>
          <w:szCs w:val="28"/>
        </w:rPr>
        <w:t>Спортивно - массовые мероприятия, проводимые отделом спорта, регулярно освещаются в местной газете «Садовод» и по местному телевидению.</w:t>
      </w:r>
    </w:p>
    <w:p w:rsidR="00866207" w:rsidRPr="00866207" w:rsidRDefault="00866207" w:rsidP="00866207">
      <w:pPr>
        <w:pStyle w:val="Style3"/>
        <w:widowControl/>
        <w:spacing w:line="240" w:lineRule="auto"/>
        <w:ind w:firstLine="567"/>
        <w:jc w:val="both"/>
        <w:rPr>
          <w:rStyle w:val="FontStyle25"/>
          <w:b w:val="0"/>
          <w:sz w:val="28"/>
          <w:szCs w:val="28"/>
        </w:rPr>
      </w:pPr>
      <w:r w:rsidRPr="00866207">
        <w:rPr>
          <w:rStyle w:val="FontStyle25"/>
          <w:b w:val="0"/>
          <w:sz w:val="28"/>
          <w:szCs w:val="28"/>
        </w:rPr>
        <w:t>Ежеквартально проводятся заседания районного спортивного Совета с приглашением широкого актива, где обсуждаются вопросы развития детско-юношеского спорта, спорта высших достижений. Пристальному вниманию подвергается работа спортивных школ.</w:t>
      </w:r>
    </w:p>
    <w:p w:rsidR="00866207" w:rsidRDefault="00866207" w:rsidP="004917A4">
      <w:pPr>
        <w:jc w:val="center"/>
        <w:rPr>
          <w:b/>
          <w:sz w:val="28"/>
          <w:szCs w:val="28"/>
        </w:rPr>
      </w:pPr>
    </w:p>
    <w:p w:rsidR="00FD7644" w:rsidRPr="005A073D" w:rsidRDefault="00FD7644" w:rsidP="004917A4">
      <w:pPr>
        <w:jc w:val="center"/>
        <w:rPr>
          <w:b/>
          <w:sz w:val="28"/>
          <w:szCs w:val="28"/>
        </w:rPr>
      </w:pPr>
      <w:r w:rsidRPr="005A073D">
        <w:rPr>
          <w:b/>
          <w:sz w:val="28"/>
          <w:szCs w:val="28"/>
        </w:rPr>
        <w:t>Сельское хозяйство</w:t>
      </w:r>
    </w:p>
    <w:p w:rsidR="00FD7644" w:rsidRPr="005A073D" w:rsidRDefault="00FD7644" w:rsidP="004917A4">
      <w:pPr>
        <w:jc w:val="both"/>
        <w:rPr>
          <w:b/>
          <w:sz w:val="28"/>
          <w:szCs w:val="28"/>
        </w:rPr>
      </w:pPr>
    </w:p>
    <w:p w:rsidR="0065508F" w:rsidRPr="005A073D" w:rsidRDefault="0065508F" w:rsidP="004917A4">
      <w:pPr>
        <w:ind w:firstLine="567"/>
        <w:jc w:val="both"/>
        <w:rPr>
          <w:sz w:val="28"/>
          <w:szCs w:val="28"/>
        </w:rPr>
      </w:pPr>
      <w:r w:rsidRPr="005A073D">
        <w:rPr>
          <w:sz w:val="28"/>
          <w:szCs w:val="28"/>
        </w:rPr>
        <w:t xml:space="preserve">Агропромышленный сектор района является одним из важных и социально-значимых секторов экономики. Более </w:t>
      </w:r>
      <w:r w:rsidR="008727FF" w:rsidRPr="005A073D">
        <w:rPr>
          <w:sz w:val="28"/>
          <w:szCs w:val="28"/>
        </w:rPr>
        <w:t>60</w:t>
      </w:r>
      <w:r w:rsidRPr="005A073D">
        <w:rPr>
          <w:sz w:val="28"/>
          <w:szCs w:val="28"/>
        </w:rPr>
        <w:t xml:space="preserve">% населения </w:t>
      </w:r>
      <w:r w:rsidR="008727FF" w:rsidRPr="005A073D">
        <w:rPr>
          <w:sz w:val="28"/>
          <w:szCs w:val="28"/>
        </w:rPr>
        <w:t xml:space="preserve">района </w:t>
      </w:r>
      <w:r w:rsidRPr="005A073D">
        <w:rPr>
          <w:sz w:val="28"/>
          <w:szCs w:val="28"/>
        </w:rPr>
        <w:t>заняты в сельском хозяйстве.</w:t>
      </w:r>
    </w:p>
    <w:p w:rsidR="00DA26BA" w:rsidRPr="005A073D" w:rsidRDefault="00DA26BA" w:rsidP="00DA26BA">
      <w:pPr>
        <w:ind w:firstLine="540"/>
        <w:jc w:val="both"/>
        <w:rPr>
          <w:sz w:val="28"/>
          <w:szCs w:val="28"/>
        </w:rPr>
      </w:pPr>
      <w:r w:rsidRPr="005A073D">
        <w:rPr>
          <w:sz w:val="28"/>
          <w:szCs w:val="28"/>
        </w:rPr>
        <w:t>В Унцукульском  районе  имеется 10 - сельхозпредприятий: 8 – МУП, 1 – ГУП и 1 – СПК.  106 - (КФХ, ООО, СПК   и т.д.) и  6850 – ЛПХ.</w:t>
      </w:r>
    </w:p>
    <w:p w:rsidR="00DA26BA" w:rsidRPr="005A073D" w:rsidRDefault="00DA26BA" w:rsidP="00DA26BA">
      <w:pPr>
        <w:jc w:val="both"/>
        <w:rPr>
          <w:sz w:val="28"/>
          <w:szCs w:val="28"/>
        </w:rPr>
      </w:pPr>
      <w:r w:rsidRPr="005A073D">
        <w:rPr>
          <w:sz w:val="28"/>
          <w:szCs w:val="28"/>
        </w:rPr>
        <w:t xml:space="preserve">          По земельному балансу в районе имеется  всего сельхозугодий  </w:t>
      </w:r>
      <w:r w:rsidR="00C35AEA" w:rsidRPr="005A073D">
        <w:rPr>
          <w:sz w:val="28"/>
          <w:szCs w:val="28"/>
        </w:rPr>
        <w:t>31423</w:t>
      </w:r>
      <w:r w:rsidRPr="005A073D">
        <w:rPr>
          <w:sz w:val="28"/>
          <w:szCs w:val="28"/>
        </w:rPr>
        <w:t xml:space="preserve"> га,  в том числе пашня 2246 га, многолетние насаждения </w:t>
      </w:r>
      <w:r w:rsidR="00C35AEA" w:rsidRPr="005A073D">
        <w:rPr>
          <w:sz w:val="28"/>
          <w:szCs w:val="28"/>
        </w:rPr>
        <w:t>8</w:t>
      </w:r>
      <w:r w:rsidR="00C31FB9" w:rsidRPr="005A073D">
        <w:rPr>
          <w:sz w:val="28"/>
          <w:szCs w:val="28"/>
        </w:rPr>
        <w:t>23</w:t>
      </w:r>
      <w:r w:rsidRPr="005A073D">
        <w:rPr>
          <w:sz w:val="28"/>
          <w:szCs w:val="28"/>
        </w:rPr>
        <w:t xml:space="preserve"> га, сенокосы  2134 га,  пастбища </w:t>
      </w:r>
      <w:r w:rsidR="00C35AEA" w:rsidRPr="005A073D">
        <w:rPr>
          <w:sz w:val="28"/>
          <w:szCs w:val="28"/>
        </w:rPr>
        <w:t>262</w:t>
      </w:r>
      <w:r w:rsidR="00C31FB9" w:rsidRPr="005A073D">
        <w:rPr>
          <w:sz w:val="28"/>
          <w:szCs w:val="28"/>
        </w:rPr>
        <w:t>20</w:t>
      </w:r>
      <w:r w:rsidRPr="005A073D">
        <w:rPr>
          <w:sz w:val="28"/>
          <w:szCs w:val="28"/>
        </w:rPr>
        <w:t xml:space="preserve"> га. Структура сельхозугодий складывается следующим образом: </w:t>
      </w:r>
      <w:r w:rsidRPr="005A073D">
        <w:rPr>
          <w:sz w:val="28"/>
          <w:szCs w:val="28"/>
        </w:rPr>
        <w:lastRenderedPageBreak/>
        <w:t xml:space="preserve">пашня </w:t>
      </w:r>
      <w:r w:rsidR="00C31FB9" w:rsidRPr="005A073D">
        <w:rPr>
          <w:sz w:val="28"/>
          <w:szCs w:val="28"/>
        </w:rPr>
        <w:t>7,15</w:t>
      </w:r>
      <w:r w:rsidRPr="005A073D">
        <w:rPr>
          <w:sz w:val="28"/>
          <w:szCs w:val="28"/>
        </w:rPr>
        <w:t xml:space="preserve"> %, многолетние насаждения </w:t>
      </w:r>
      <w:r w:rsidR="00C31FB9" w:rsidRPr="005A073D">
        <w:rPr>
          <w:sz w:val="28"/>
          <w:szCs w:val="28"/>
        </w:rPr>
        <w:t>2,57</w:t>
      </w:r>
      <w:r w:rsidRPr="005A073D">
        <w:rPr>
          <w:sz w:val="28"/>
          <w:szCs w:val="28"/>
        </w:rPr>
        <w:t xml:space="preserve"> %, сенокосы  </w:t>
      </w:r>
      <w:r w:rsidR="00C31FB9" w:rsidRPr="005A073D">
        <w:rPr>
          <w:sz w:val="28"/>
          <w:szCs w:val="28"/>
        </w:rPr>
        <w:t>6,8</w:t>
      </w:r>
      <w:r w:rsidRPr="005A073D">
        <w:rPr>
          <w:sz w:val="28"/>
          <w:szCs w:val="28"/>
        </w:rPr>
        <w:t xml:space="preserve"> %,  пастбища </w:t>
      </w:r>
      <w:r w:rsidR="00C31FB9" w:rsidRPr="005A073D">
        <w:rPr>
          <w:sz w:val="28"/>
          <w:szCs w:val="28"/>
        </w:rPr>
        <w:t xml:space="preserve">              83,5</w:t>
      </w:r>
      <w:r w:rsidRPr="005A073D">
        <w:rPr>
          <w:sz w:val="28"/>
          <w:szCs w:val="28"/>
        </w:rPr>
        <w:t xml:space="preserve"> %.</w:t>
      </w:r>
    </w:p>
    <w:p w:rsidR="00DA26BA" w:rsidRPr="005A073D" w:rsidRDefault="00DA26BA" w:rsidP="00DA26BA">
      <w:pPr>
        <w:ind w:firstLine="720"/>
        <w:jc w:val="both"/>
        <w:rPr>
          <w:sz w:val="28"/>
          <w:szCs w:val="28"/>
        </w:rPr>
      </w:pPr>
      <w:r w:rsidRPr="005A073D">
        <w:rPr>
          <w:sz w:val="28"/>
          <w:szCs w:val="28"/>
        </w:rPr>
        <w:t>Из 8 действующих сельхозпредприятий общественного сектора района пашней располагают 5 хозяйств. От общей площади пашни находящегося на балансе района за хозяйствами общественного сектора числится 1216 га, что составляет 54</w:t>
      </w:r>
      <w:r w:rsidR="00C31FB9" w:rsidRPr="005A073D">
        <w:rPr>
          <w:sz w:val="28"/>
          <w:szCs w:val="28"/>
        </w:rPr>
        <w:t>,1</w:t>
      </w:r>
      <w:r w:rsidRPr="005A073D">
        <w:rPr>
          <w:sz w:val="28"/>
          <w:szCs w:val="28"/>
        </w:rPr>
        <w:t xml:space="preserve"> %,  в том числе в разрезе хозяйств:</w:t>
      </w:r>
    </w:p>
    <w:p w:rsidR="00DA26BA" w:rsidRPr="005A073D" w:rsidRDefault="00DA26BA" w:rsidP="00DA26BA">
      <w:pPr>
        <w:ind w:firstLine="720"/>
        <w:jc w:val="both"/>
        <w:rPr>
          <w:sz w:val="28"/>
          <w:szCs w:val="28"/>
        </w:rPr>
      </w:pPr>
      <w:r w:rsidRPr="005A073D">
        <w:rPr>
          <w:sz w:val="28"/>
          <w:szCs w:val="28"/>
        </w:rPr>
        <w:t>1. МУП им. Горького – 226 га.</w:t>
      </w:r>
    </w:p>
    <w:p w:rsidR="00DA26BA" w:rsidRPr="005A073D" w:rsidRDefault="00DA26BA" w:rsidP="00DA26BA">
      <w:pPr>
        <w:ind w:firstLine="720"/>
        <w:jc w:val="both"/>
        <w:rPr>
          <w:sz w:val="28"/>
          <w:szCs w:val="28"/>
        </w:rPr>
      </w:pPr>
      <w:r w:rsidRPr="005A073D">
        <w:rPr>
          <w:sz w:val="28"/>
          <w:szCs w:val="28"/>
        </w:rPr>
        <w:t xml:space="preserve">2. МУП им. Махмуда – 50 га. </w:t>
      </w:r>
    </w:p>
    <w:p w:rsidR="00DA26BA" w:rsidRPr="005A073D" w:rsidRDefault="00DA26BA" w:rsidP="00DA26BA">
      <w:pPr>
        <w:ind w:firstLine="720"/>
        <w:jc w:val="both"/>
        <w:rPr>
          <w:sz w:val="28"/>
          <w:szCs w:val="28"/>
        </w:rPr>
      </w:pPr>
      <w:r w:rsidRPr="005A073D">
        <w:rPr>
          <w:sz w:val="28"/>
          <w:szCs w:val="28"/>
        </w:rPr>
        <w:t>3. СПК им. Энгельса – 352 га.</w:t>
      </w:r>
    </w:p>
    <w:p w:rsidR="00DA26BA" w:rsidRPr="005A073D" w:rsidRDefault="00DA26BA" w:rsidP="00DA26BA">
      <w:pPr>
        <w:ind w:firstLine="720"/>
        <w:jc w:val="both"/>
        <w:rPr>
          <w:sz w:val="28"/>
          <w:szCs w:val="28"/>
        </w:rPr>
      </w:pPr>
      <w:r w:rsidRPr="005A073D">
        <w:rPr>
          <w:sz w:val="28"/>
          <w:szCs w:val="28"/>
        </w:rPr>
        <w:t xml:space="preserve">4. МУП «совхоз Араканский» – 388 га. </w:t>
      </w:r>
    </w:p>
    <w:p w:rsidR="00DA26BA" w:rsidRPr="005A073D" w:rsidRDefault="00DA26BA" w:rsidP="00DA26BA">
      <w:pPr>
        <w:ind w:firstLine="720"/>
        <w:jc w:val="both"/>
        <w:rPr>
          <w:sz w:val="28"/>
          <w:szCs w:val="28"/>
        </w:rPr>
      </w:pPr>
      <w:r w:rsidRPr="005A073D">
        <w:rPr>
          <w:sz w:val="28"/>
          <w:szCs w:val="28"/>
        </w:rPr>
        <w:t>5. МУП им. Шамиля – 200 га.</w:t>
      </w:r>
    </w:p>
    <w:p w:rsidR="00DA26BA" w:rsidRPr="006C3F82" w:rsidRDefault="00DA26BA" w:rsidP="00DA26BA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6C3F82">
        <w:rPr>
          <w:sz w:val="28"/>
          <w:szCs w:val="28"/>
        </w:rPr>
        <w:t>Итого: 1216 га.</w:t>
      </w:r>
    </w:p>
    <w:p w:rsidR="0002296B" w:rsidRDefault="0002296B" w:rsidP="00DA26BA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DA26BA" w:rsidRPr="005A073D" w:rsidRDefault="00DA26BA" w:rsidP="00DA26BA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5A073D">
        <w:rPr>
          <w:sz w:val="28"/>
          <w:szCs w:val="28"/>
        </w:rPr>
        <w:t>В 2015 году посеяно всего яровых культур на площади 1440 га, из них убрано:</w:t>
      </w:r>
    </w:p>
    <w:p w:rsidR="00DA26BA" w:rsidRPr="005A073D" w:rsidRDefault="00DA26BA" w:rsidP="00DA26BA">
      <w:pPr>
        <w:jc w:val="center"/>
        <w:rPr>
          <w:b/>
          <w:bCs/>
          <w:sz w:val="28"/>
          <w:szCs w:val="28"/>
        </w:rPr>
      </w:pPr>
    </w:p>
    <w:tbl>
      <w:tblPr>
        <w:tblW w:w="974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1"/>
        <w:gridCol w:w="3502"/>
        <w:gridCol w:w="1760"/>
        <w:gridCol w:w="1907"/>
        <w:gridCol w:w="1826"/>
      </w:tblGrid>
      <w:tr w:rsidR="00DA26BA" w:rsidRPr="005A073D" w:rsidTr="00AF798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jc w:val="center"/>
              <w:rPr>
                <w:bCs/>
                <w:sz w:val="28"/>
                <w:szCs w:val="28"/>
              </w:rPr>
            </w:pPr>
            <w:r w:rsidRPr="005A073D">
              <w:rPr>
                <w:bCs/>
                <w:sz w:val="28"/>
                <w:szCs w:val="28"/>
              </w:rPr>
              <w:t>№№</w:t>
            </w:r>
          </w:p>
          <w:p w:rsidR="00DA26BA" w:rsidRPr="005A073D" w:rsidRDefault="00DA26BA" w:rsidP="00AF7989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5A073D">
              <w:rPr>
                <w:bCs/>
                <w:sz w:val="28"/>
                <w:szCs w:val="28"/>
              </w:rPr>
              <w:t>п</w:t>
            </w:r>
            <w:proofErr w:type="gramEnd"/>
            <w:r w:rsidRPr="005A073D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BA" w:rsidRPr="005A073D" w:rsidRDefault="00DA26BA" w:rsidP="00AF7989">
            <w:pPr>
              <w:jc w:val="center"/>
              <w:rPr>
                <w:bCs/>
                <w:sz w:val="28"/>
                <w:szCs w:val="28"/>
              </w:rPr>
            </w:pPr>
            <w:r w:rsidRPr="005A073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BA" w:rsidRPr="005A073D" w:rsidRDefault="00DA26BA" w:rsidP="00AF7989">
            <w:pPr>
              <w:ind w:left="-115" w:right="-108"/>
              <w:jc w:val="center"/>
              <w:rPr>
                <w:bCs/>
                <w:sz w:val="28"/>
                <w:szCs w:val="28"/>
              </w:rPr>
            </w:pPr>
            <w:r w:rsidRPr="005A073D">
              <w:rPr>
                <w:bCs/>
                <w:sz w:val="28"/>
                <w:szCs w:val="28"/>
              </w:rPr>
              <w:t xml:space="preserve">Посевная площадь </w:t>
            </w:r>
            <w:proofErr w:type="gramStart"/>
            <w:r w:rsidRPr="005A073D">
              <w:rPr>
                <w:bCs/>
                <w:sz w:val="28"/>
                <w:szCs w:val="28"/>
              </w:rPr>
              <w:t>га</w:t>
            </w:r>
            <w:proofErr w:type="gramEnd"/>
            <w:r w:rsidRPr="005A073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BA" w:rsidRPr="005A073D" w:rsidRDefault="00DA26BA" w:rsidP="00AF7989">
            <w:pPr>
              <w:ind w:left="-108" w:right="-130"/>
              <w:jc w:val="center"/>
              <w:rPr>
                <w:bCs/>
                <w:sz w:val="28"/>
                <w:szCs w:val="28"/>
              </w:rPr>
            </w:pPr>
            <w:r w:rsidRPr="005A073D">
              <w:rPr>
                <w:bCs/>
                <w:sz w:val="28"/>
                <w:szCs w:val="28"/>
              </w:rPr>
              <w:t xml:space="preserve">Валовой сбор </w:t>
            </w:r>
          </w:p>
          <w:p w:rsidR="00DA26BA" w:rsidRPr="005A073D" w:rsidRDefault="00DA26BA" w:rsidP="00AF7989">
            <w:pPr>
              <w:ind w:left="-108" w:right="-130"/>
              <w:jc w:val="center"/>
              <w:rPr>
                <w:bCs/>
                <w:sz w:val="28"/>
                <w:szCs w:val="28"/>
              </w:rPr>
            </w:pPr>
            <w:r w:rsidRPr="005A073D">
              <w:rPr>
                <w:bCs/>
                <w:sz w:val="28"/>
                <w:szCs w:val="28"/>
              </w:rPr>
              <w:t>тн.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BA" w:rsidRPr="005A073D" w:rsidRDefault="00DA26BA" w:rsidP="00AF7989">
            <w:pPr>
              <w:jc w:val="center"/>
              <w:rPr>
                <w:bCs/>
                <w:sz w:val="28"/>
                <w:szCs w:val="28"/>
              </w:rPr>
            </w:pPr>
            <w:r w:rsidRPr="005A073D">
              <w:rPr>
                <w:bCs/>
                <w:sz w:val="28"/>
                <w:szCs w:val="28"/>
              </w:rPr>
              <w:t>Урожайность</w:t>
            </w:r>
          </w:p>
          <w:p w:rsidR="00DA26BA" w:rsidRPr="005A073D" w:rsidRDefault="00DA26BA" w:rsidP="00AF7989">
            <w:pPr>
              <w:ind w:left="-108" w:right="-103"/>
              <w:jc w:val="center"/>
              <w:rPr>
                <w:bCs/>
                <w:sz w:val="28"/>
                <w:szCs w:val="28"/>
              </w:rPr>
            </w:pPr>
            <w:r w:rsidRPr="005A073D">
              <w:rPr>
                <w:bCs/>
                <w:sz w:val="28"/>
                <w:szCs w:val="28"/>
              </w:rPr>
              <w:t>ц/га</w:t>
            </w:r>
          </w:p>
        </w:tc>
      </w:tr>
      <w:tr w:rsidR="00DA26BA" w:rsidRPr="005A073D" w:rsidTr="00AF798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jc w:val="center"/>
              <w:rPr>
                <w:bCs/>
                <w:sz w:val="28"/>
                <w:szCs w:val="28"/>
              </w:rPr>
            </w:pPr>
            <w:r w:rsidRPr="005A073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rPr>
                <w:bCs/>
                <w:sz w:val="28"/>
                <w:szCs w:val="28"/>
              </w:rPr>
            </w:pPr>
            <w:r w:rsidRPr="005A073D">
              <w:rPr>
                <w:bCs/>
                <w:sz w:val="28"/>
                <w:szCs w:val="28"/>
              </w:rPr>
              <w:t>Зерновые и зернобобовые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jc w:val="center"/>
              <w:rPr>
                <w:sz w:val="28"/>
                <w:szCs w:val="28"/>
              </w:rPr>
            </w:pPr>
          </w:p>
        </w:tc>
      </w:tr>
      <w:tr w:rsidR="00DA26BA" w:rsidRPr="005A073D" w:rsidTr="00AF798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jc w:val="both"/>
              <w:rPr>
                <w:bCs/>
                <w:sz w:val="28"/>
                <w:szCs w:val="28"/>
              </w:rPr>
            </w:pPr>
            <w:r w:rsidRPr="005A073D">
              <w:rPr>
                <w:bCs/>
                <w:sz w:val="28"/>
                <w:szCs w:val="28"/>
              </w:rPr>
              <w:t>в т.ч.  кукуруза на зерно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jc w:val="center"/>
              <w:rPr>
                <w:sz w:val="28"/>
                <w:szCs w:val="28"/>
              </w:rPr>
            </w:pPr>
            <w:r w:rsidRPr="005A073D">
              <w:rPr>
                <w:sz w:val="28"/>
                <w:szCs w:val="28"/>
              </w:rPr>
              <w:t>1100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jc w:val="center"/>
              <w:rPr>
                <w:sz w:val="28"/>
                <w:szCs w:val="28"/>
              </w:rPr>
            </w:pPr>
            <w:r w:rsidRPr="005A073D">
              <w:rPr>
                <w:sz w:val="28"/>
                <w:szCs w:val="28"/>
              </w:rPr>
              <w:t>3300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jc w:val="center"/>
              <w:rPr>
                <w:sz w:val="28"/>
                <w:szCs w:val="28"/>
              </w:rPr>
            </w:pPr>
            <w:r w:rsidRPr="005A073D">
              <w:rPr>
                <w:sz w:val="28"/>
                <w:szCs w:val="28"/>
              </w:rPr>
              <w:t>30</w:t>
            </w:r>
          </w:p>
        </w:tc>
      </w:tr>
      <w:tr w:rsidR="00DA26BA" w:rsidRPr="005A073D" w:rsidTr="00AF798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rPr>
                <w:bCs/>
                <w:sz w:val="28"/>
                <w:szCs w:val="28"/>
              </w:rPr>
            </w:pPr>
            <w:r w:rsidRPr="005A073D">
              <w:rPr>
                <w:bCs/>
                <w:sz w:val="28"/>
                <w:szCs w:val="28"/>
              </w:rPr>
              <w:t xml:space="preserve">           зернобобовые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jc w:val="center"/>
              <w:rPr>
                <w:sz w:val="28"/>
                <w:szCs w:val="28"/>
              </w:rPr>
            </w:pPr>
            <w:r w:rsidRPr="005A073D">
              <w:rPr>
                <w:sz w:val="28"/>
                <w:szCs w:val="28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jc w:val="center"/>
              <w:rPr>
                <w:sz w:val="28"/>
                <w:szCs w:val="28"/>
              </w:rPr>
            </w:pPr>
            <w:r w:rsidRPr="005A073D">
              <w:rPr>
                <w:sz w:val="28"/>
                <w:szCs w:val="28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jc w:val="center"/>
              <w:rPr>
                <w:sz w:val="28"/>
                <w:szCs w:val="28"/>
              </w:rPr>
            </w:pPr>
            <w:r w:rsidRPr="005A073D">
              <w:rPr>
                <w:sz w:val="28"/>
                <w:szCs w:val="28"/>
              </w:rPr>
              <w:t>-</w:t>
            </w:r>
          </w:p>
        </w:tc>
      </w:tr>
      <w:tr w:rsidR="00DA26BA" w:rsidRPr="005A073D" w:rsidTr="00AF798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jc w:val="center"/>
              <w:rPr>
                <w:bCs/>
                <w:sz w:val="28"/>
                <w:szCs w:val="28"/>
              </w:rPr>
            </w:pPr>
            <w:r w:rsidRPr="005A073D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rPr>
                <w:bCs/>
                <w:sz w:val="28"/>
                <w:szCs w:val="28"/>
              </w:rPr>
            </w:pPr>
            <w:r w:rsidRPr="005A073D">
              <w:rPr>
                <w:bCs/>
                <w:sz w:val="28"/>
                <w:szCs w:val="28"/>
              </w:rPr>
              <w:t xml:space="preserve">Рис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jc w:val="center"/>
              <w:rPr>
                <w:sz w:val="28"/>
                <w:szCs w:val="28"/>
              </w:rPr>
            </w:pPr>
            <w:r w:rsidRPr="005A073D">
              <w:rPr>
                <w:sz w:val="28"/>
                <w:szCs w:val="28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jc w:val="center"/>
              <w:rPr>
                <w:sz w:val="28"/>
                <w:szCs w:val="28"/>
              </w:rPr>
            </w:pPr>
            <w:r w:rsidRPr="005A073D">
              <w:rPr>
                <w:sz w:val="28"/>
                <w:szCs w:val="28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jc w:val="center"/>
              <w:rPr>
                <w:sz w:val="28"/>
                <w:szCs w:val="28"/>
              </w:rPr>
            </w:pPr>
            <w:r w:rsidRPr="005A073D">
              <w:rPr>
                <w:sz w:val="28"/>
                <w:szCs w:val="28"/>
              </w:rPr>
              <w:t>-</w:t>
            </w:r>
          </w:p>
        </w:tc>
      </w:tr>
      <w:tr w:rsidR="00DA26BA" w:rsidRPr="005A073D" w:rsidTr="00AF798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jc w:val="center"/>
              <w:rPr>
                <w:bCs/>
                <w:sz w:val="28"/>
                <w:szCs w:val="28"/>
              </w:rPr>
            </w:pPr>
            <w:r w:rsidRPr="005A073D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rPr>
                <w:bCs/>
                <w:sz w:val="28"/>
                <w:szCs w:val="28"/>
              </w:rPr>
            </w:pPr>
            <w:r w:rsidRPr="005A073D">
              <w:rPr>
                <w:bCs/>
                <w:sz w:val="28"/>
                <w:szCs w:val="28"/>
              </w:rPr>
              <w:t>Овощи всего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jc w:val="center"/>
              <w:rPr>
                <w:sz w:val="28"/>
                <w:szCs w:val="28"/>
              </w:rPr>
            </w:pPr>
            <w:r w:rsidRPr="005A073D">
              <w:rPr>
                <w:sz w:val="28"/>
                <w:szCs w:val="28"/>
              </w:rPr>
              <w:t>160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jc w:val="center"/>
              <w:rPr>
                <w:sz w:val="28"/>
                <w:szCs w:val="28"/>
              </w:rPr>
            </w:pPr>
            <w:r w:rsidRPr="005A073D">
              <w:rPr>
                <w:sz w:val="28"/>
                <w:szCs w:val="28"/>
              </w:rPr>
              <w:t>2400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jc w:val="center"/>
              <w:rPr>
                <w:sz w:val="28"/>
                <w:szCs w:val="28"/>
              </w:rPr>
            </w:pPr>
            <w:r w:rsidRPr="005A073D">
              <w:rPr>
                <w:sz w:val="28"/>
                <w:szCs w:val="28"/>
              </w:rPr>
              <w:t>150</w:t>
            </w:r>
          </w:p>
        </w:tc>
      </w:tr>
      <w:tr w:rsidR="00DA26BA" w:rsidRPr="005A073D" w:rsidTr="00AF798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rPr>
                <w:bCs/>
                <w:sz w:val="28"/>
                <w:szCs w:val="28"/>
              </w:rPr>
            </w:pPr>
            <w:r w:rsidRPr="005A073D">
              <w:rPr>
                <w:bCs/>
                <w:sz w:val="28"/>
                <w:szCs w:val="28"/>
              </w:rPr>
              <w:t>в т.ч.  капуста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jc w:val="center"/>
              <w:rPr>
                <w:sz w:val="28"/>
                <w:szCs w:val="28"/>
              </w:rPr>
            </w:pPr>
            <w:r w:rsidRPr="005A073D">
              <w:rPr>
                <w:sz w:val="28"/>
                <w:szCs w:val="28"/>
              </w:rPr>
              <w:t>160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jc w:val="center"/>
              <w:rPr>
                <w:sz w:val="28"/>
                <w:szCs w:val="28"/>
              </w:rPr>
            </w:pPr>
            <w:r w:rsidRPr="005A073D">
              <w:rPr>
                <w:sz w:val="28"/>
                <w:szCs w:val="28"/>
              </w:rPr>
              <w:t>2400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jc w:val="center"/>
              <w:rPr>
                <w:sz w:val="28"/>
                <w:szCs w:val="28"/>
              </w:rPr>
            </w:pPr>
            <w:r w:rsidRPr="005A073D">
              <w:rPr>
                <w:sz w:val="28"/>
                <w:szCs w:val="28"/>
              </w:rPr>
              <w:t>150</w:t>
            </w:r>
          </w:p>
        </w:tc>
      </w:tr>
      <w:tr w:rsidR="00DA26BA" w:rsidRPr="005A073D" w:rsidTr="00AF7989">
        <w:trPr>
          <w:trHeight w:val="7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jc w:val="center"/>
              <w:rPr>
                <w:bCs/>
                <w:sz w:val="28"/>
                <w:szCs w:val="28"/>
              </w:rPr>
            </w:pPr>
            <w:r w:rsidRPr="005A073D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rPr>
                <w:bCs/>
                <w:sz w:val="28"/>
                <w:szCs w:val="28"/>
              </w:rPr>
            </w:pPr>
            <w:r w:rsidRPr="005A073D">
              <w:rPr>
                <w:bCs/>
                <w:sz w:val="28"/>
                <w:szCs w:val="28"/>
              </w:rPr>
              <w:t>Картофель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jc w:val="center"/>
              <w:rPr>
                <w:sz w:val="28"/>
                <w:szCs w:val="28"/>
              </w:rPr>
            </w:pPr>
            <w:r w:rsidRPr="005A073D">
              <w:rPr>
                <w:sz w:val="28"/>
                <w:szCs w:val="28"/>
              </w:rPr>
              <w:t>180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jc w:val="center"/>
              <w:rPr>
                <w:sz w:val="28"/>
                <w:szCs w:val="28"/>
              </w:rPr>
            </w:pPr>
            <w:r w:rsidRPr="005A073D">
              <w:rPr>
                <w:sz w:val="28"/>
                <w:szCs w:val="28"/>
              </w:rPr>
              <w:t>3420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BA" w:rsidRPr="005A073D" w:rsidRDefault="00DA26BA" w:rsidP="00AF7989">
            <w:pPr>
              <w:jc w:val="center"/>
              <w:rPr>
                <w:sz w:val="28"/>
                <w:szCs w:val="28"/>
              </w:rPr>
            </w:pPr>
            <w:r w:rsidRPr="005A073D">
              <w:rPr>
                <w:sz w:val="28"/>
                <w:szCs w:val="28"/>
              </w:rPr>
              <w:t>190</w:t>
            </w:r>
          </w:p>
        </w:tc>
      </w:tr>
    </w:tbl>
    <w:p w:rsidR="00DA26BA" w:rsidRPr="005A073D" w:rsidRDefault="00DA26BA" w:rsidP="00DA26BA">
      <w:pPr>
        <w:ind w:firstLine="720"/>
        <w:jc w:val="both"/>
        <w:rPr>
          <w:sz w:val="28"/>
          <w:szCs w:val="28"/>
        </w:rPr>
      </w:pPr>
    </w:p>
    <w:p w:rsidR="00DA26BA" w:rsidRPr="005A073D" w:rsidRDefault="00DA26BA" w:rsidP="00DA26BA">
      <w:pPr>
        <w:ind w:firstLine="720"/>
        <w:jc w:val="both"/>
        <w:rPr>
          <w:sz w:val="28"/>
          <w:szCs w:val="28"/>
        </w:rPr>
      </w:pPr>
      <w:r w:rsidRPr="005A073D">
        <w:rPr>
          <w:sz w:val="28"/>
          <w:szCs w:val="28"/>
        </w:rPr>
        <w:t xml:space="preserve">В отчетном году убрано озимых культур на площади 80 га, валовой сбор составляет 188 тн, при  урожайности – 23,5 </w:t>
      </w:r>
      <w:proofErr w:type="spellStart"/>
      <w:r w:rsidRPr="005A073D">
        <w:rPr>
          <w:sz w:val="28"/>
          <w:szCs w:val="28"/>
        </w:rPr>
        <w:t>цн</w:t>
      </w:r>
      <w:proofErr w:type="spellEnd"/>
      <w:r w:rsidRPr="005A073D">
        <w:rPr>
          <w:sz w:val="28"/>
          <w:szCs w:val="28"/>
        </w:rPr>
        <w:t>/га. Заготовлено грубых кормов всего 16500 тн, в том числе солома 20 тн, люцерна 9000 тн.  Валовой сбор плодов с площади 570 га, составляет 13110 тн, урожайность 230 тн./га. В сентябре, октябре месяце 2015 года проведены посевы многолетних трав на площади 220 га, в том числе:</w:t>
      </w:r>
    </w:p>
    <w:p w:rsidR="00DA26BA" w:rsidRPr="005A073D" w:rsidRDefault="00DA26BA" w:rsidP="00DA26BA">
      <w:pPr>
        <w:ind w:firstLine="720"/>
        <w:jc w:val="both"/>
        <w:rPr>
          <w:sz w:val="28"/>
          <w:szCs w:val="28"/>
        </w:rPr>
      </w:pPr>
      <w:r w:rsidRPr="005A073D">
        <w:rPr>
          <w:sz w:val="28"/>
          <w:szCs w:val="28"/>
        </w:rPr>
        <w:t>- СПК им. Энгельса – 50 га.</w:t>
      </w:r>
    </w:p>
    <w:p w:rsidR="00DA26BA" w:rsidRPr="005A073D" w:rsidRDefault="00DA26BA" w:rsidP="00DA26BA">
      <w:pPr>
        <w:ind w:firstLine="720"/>
        <w:jc w:val="both"/>
        <w:rPr>
          <w:sz w:val="28"/>
          <w:szCs w:val="28"/>
        </w:rPr>
      </w:pPr>
      <w:r w:rsidRPr="005A073D">
        <w:rPr>
          <w:sz w:val="28"/>
          <w:szCs w:val="28"/>
        </w:rPr>
        <w:t>- МУП им. Шамиля 50 га.</w:t>
      </w:r>
    </w:p>
    <w:p w:rsidR="00DA26BA" w:rsidRPr="005A073D" w:rsidRDefault="00DA26BA" w:rsidP="00DA26BA">
      <w:pPr>
        <w:ind w:firstLine="720"/>
        <w:jc w:val="both"/>
        <w:rPr>
          <w:sz w:val="28"/>
          <w:szCs w:val="28"/>
        </w:rPr>
      </w:pPr>
      <w:r w:rsidRPr="005A073D">
        <w:rPr>
          <w:sz w:val="28"/>
          <w:szCs w:val="28"/>
        </w:rPr>
        <w:t>- МУП «совхоз Араканский 120»</w:t>
      </w:r>
    </w:p>
    <w:p w:rsidR="00DA26BA" w:rsidRPr="005A073D" w:rsidRDefault="00DA26BA" w:rsidP="00DA26BA">
      <w:pPr>
        <w:ind w:firstLine="720"/>
        <w:jc w:val="both"/>
        <w:rPr>
          <w:sz w:val="28"/>
          <w:szCs w:val="28"/>
        </w:rPr>
      </w:pPr>
      <w:r w:rsidRPr="005A073D">
        <w:rPr>
          <w:sz w:val="28"/>
          <w:szCs w:val="28"/>
        </w:rPr>
        <w:t>Также  проведены посевы озимых зерновых культур под урожай  2016 года в следующих хозяйствах:</w:t>
      </w:r>
    </w:p>
    <w:p w:rsidR="00DA26BA" w:rsidRPr="005A073D" w:rsidRDefault="00DA26BA" w:rsidP="00DA26BA">
      <w:pPr>
        <w:ind w:firstLine="720"/>
        <w:jc w:val="both"/>
        <w:rPr>
          <w:sz w:val="28"/>
          <w:szCs w:val="28"/>
        </w:rPr>
      </w:pPr>
      <w:r w:rsidRPr="005A073D">
        <w:rPr>
          <w:sz w:val="28"/>
          <w:szCs w:val="28"/>
        </w:rPr>
        <w:t>1. МУП «совхоз Араканский» - 200 га.</w:t>
      </w:r>
    </w:p>
    <w:p w:rsidR="00DA26BA" w:rsidRPr="005A073D" w:rsidRDefault="00DA26BA" w:rsidP="00DA26BA">
      <w:pPr>
        <w:ind w:firstLine="720"/>
        <w:jc w:val="both"/>
        <w:rPr>
          <w:sz w:val="28"/>
          <w:szCs w:val="28"/>
        </w:rPr>
      </w:pPr>
      <w:r w:rsidRPr="005A073D">
        <w:rPr>
          <w:sz w:val="28"/>
          <w:szCs w:val="28"/>
        </w:rPr>
        <w:t>2. МУП им. Шамиля – 50 га.</w:t>
      </w:r>
    </w:p>
    <w:p w:rsidR="00DA26BA" w:rsidRPr="005A073D" w:rsidRDefault="00DA26BA" w:rsidP="00DA26BA">
      <w:pPr>
        <w:ind w:firstLine="720"/>
        <w:jc w:val="both"/>
        <w:rPr>
          <w:sz w:val="28"/>
          <w:szCs w:val="28"/>
        </w:rPr>
      </w:pPr>
      <w:r w:rsidRPr="005A073D">
        <w:rPr>
          <w:sz w:val="28"/>
          <w:szCs w:val="28"/>
        </w:rPr>
        <w:t>3. СПК им. Энгельса – 50 га.</w:t>
      </w:r>
    </w:p>
    <w:p w:rsidR="00DA26BA" w:rsidRPr="005A073D" w:rsidRDefault="00DA26BA" w:rsidP="00DA26BA">
      <w:pPr>
        <w:ind w:firstLine="720"/>
        <w:jc w:val="both"/>
        <w:rPr>
          <w:sz w:val="28"/>
          <w:szCs w:val="28"/>
        </w:rPr>
      </w:pPr>
      <w:r w:rsidRPr="005A073D">
        <w:rPr>
          <w:sz w:val="28"/>
          <w:szCs w:val="28"/>
        </w:rPr>
        <w:t xml:space="preserve">      Итого: 300 га.</w:t>
      </w:r>
    </w:p>
    <w:p w:rsidR="00C31FB9" w:rsidRPr="005A073D" w:rsidRDefault="00DA26BA" w:rsidP="00DA26BA">
      <w:pPr>
        <w:ind w:firstLine="567"/>
        <w:jc w:val="both"/>
        <w:rPr>
          <w:sz w:val="28"/>
          <w:szCs w:val="28"/>
        </w:rPr>
      </w:pPr>
      <w:proofErr w:type="gramStart"/>
      <w:r w:rsidRPr="005A073D">
        <w:rPr>
          <w:sz w:val="28"/>
          <w:szCs w:val="28"/>
        </w:rPr>
        <w:t xml:space="preserve">Учитывая важность развития отрасли и значение придаваемое руководством Республики </w:t>
      </w:r>
      <w:r w:rsidR="00C31FB9" w:rsidRPr="005A073D">
        <w:rPr>
          <w:sz w:val="28"/>
          <w:szCs w:val="28"/>
        </w:rPr>
        <w:t xml:space="preserve">Дагестан </w:t>
      </w:r>
      <w:r w:rsidRPr="005A073D">
        <w:rPr>
          <w:sz w:val="28"/>
          <w:szCs w:val="28"/>
        </w:rPr>
        <w:t xml:space="preserve">развитию садоводства и в целях реализации мероприятий по  объявленному Главой  РД  2015 год  </w:t>
      </w:r>
      <w:r w:rsidR="00C31FB9" w:rsidRPr="005A073D">
        <w:rPr>
          <w:sz w:val="28"/>
          <w:szCs w:val="28"/>
        </w:rPr>
        <w:t>«Г</w:t>
      </w:r>
      <w:r w:rsidRPr="005A073D">
        <w:rPr>
          <w:sz w:val="28"/>
          <w:szCs w:val="28"/>
        </w:rPr>
        <w:t>одом садоводства</w:t>
      </w:r>
      <w:r w:rsidR="00C31FB9" w:rsidRPr="005A073D">
        <w:rPr>
          <w:sz w:val="28"/>
          <w:szCs w:val="28"/>
        </w:rPr>
        <w:t>»</w:t>
      </w:r>
      <w:r w:rsidRPr="005A073D">
        <w:rPr>
          <w:sz w:val="28"/>
          <w:szCs w:val="28"/>
        </w:rPr>
        <w:t xml:space="preserve">,  в районе  разработан план  мероприятий по проведению в Унуцукульском районе  Года садоводства. </w:t>
      </w:r>
      <w:proofErr w:type="gramEnd"/>
    </w:p>
    <w:p w:rsidR="00DA26BA" w:rsidRPr="005A073D" w:rsidRDefault="00DA26BA" w:rsidP="00DA26BA">
      <w:pPr>
        <w:ind w:firstLine="567"/>
        <w:jc w:val="both"/>
        <w:rPr>
          <w:sz w:val="28"/>
          <w:szCs w:val="28"/>
        </w:rPr>
      </w:pPr>
      <w:r w:rsidRPr="005A073D">
        <w:rPr>
          <w:sz w:val="28"/>
          <w:szCs w:val="28"/>
        </w:rPr>
        <w:t xml:space="preserve">По </w:t>
      </w:r>
      <w:r w:rsidR="00C31FB9" w:rsidRPr="005A073D">
        <w:rPr>
          <w:sz w:val="28"/>
          <w:szCs w:val="28"/>
        </w:rPr>
        <w:t>У</w:t>
      </w:r>
      <w:r w:rsidRPr="005A073D">
        <w:rPr>
          <w:sz w:val="28"/>
          <w:szCs w:val="28"/>
        </w:rPr>
        <w:t>каз</w:t>
      </w:r>
      <w:r w:rsidR="00C31FB9" w:rsidRPr="005A073D">
        <w:rPr>
          <w:sz w:val="28"/>
          <w:szCs w:val="28"/>
        </w:rPr>
        <w:t>уГ</w:t>
      </w:r>
      <w:r w:rsidRPr="005A073D">
        <w:rPr>
          <w:sz w:val="28"/>
          <w:szCs w:val="28"/>
        </w:rPr>
        <w:t xml:space="preserve">лавы </w:t>
      </w:r>
      <w:r w:rsidR="00C31FB9" w:rsidRPr="005A073D">
        <w:rPr>
          <w:sz w:val="28"/>
          <w:szCs w:val="28"/>
        </w:rPr>
        <w:t>Р</w:t>
      </w:r>
      <w:r w:rsidRPr="005A073D">
        <w:rPr>
          <w:sz w:val="28"/>
          <w:szCs w:val="28"/>
        </w:rPr>
        <w:t xml:space="preserve">еспублики </w:t>
      </w:r>
      <w:r w:rsidR="00C31FB9" w:rsidRPr="005A073D">
        <w:rPr>
          <w:sz w:val="28"/>
          <w:szCs w:val="28"/>
        </w:rPr>
        <w:t>Дагестан -</w:t>
      </w:r>
      <w:r w:rsidRPr="005A073D">
        <w:rPr>
          <w:sz w:val="28"/>
          <w:szCs w:val="28"/>
        </w:rPr>
        <w:t xml:space="preserve"> присвоено звание «</w:t>
      </w:r>
      <w:r w:rsidR="00C31FB9" w:rsidRPr="005A073D">
        <w:rPr>
          <w:sz w:val="28"/>
          <w:szCs w:val="28"/>
        </w:rPr>
        <w:t>Л</w:t>
      </w:r>
      <w:r w:rsidRPr="005A073D">
        <w:rPr>
          <w:sz w:val="28"/>
          <w:szCs w:val="28"/>
        </w:rPr>
        <w:t>учший традиционный сад Р</w:t>
      </w:r>
      <w:r w:rsidR="00C31FB9" w:rsidRPr="005A073D">
        <w:rPr>
          <w:sz w:val="28"/>
          <w:szCs w:val="28"/>
        </w:rPr>
        <w:t>еспублики Дагестан</w:t>
      </w:r>
      <w:r w:rsidRPr="005A073D">
        <w:rPr>
          <w:sz w:val="28"/>
          <w:szCs w:val="28"/>
        </w:rPr>
        <w:t xml:space="preserve">» </w:t>
      </w:r>
      <w:r w:rsidR="00C31FB9" w:rsidRPr="005A073D">
        <w:rPr>
          <w:sz w:val="28"/>
          <w:szCs w:val="28"/>
        </w:rPr>
        <w:t xml:space="preserve">и </w:t>
      </w:r>
      <w:r w:rsidRPr="005A073D">
        <w:rPr>
          <w:sz w:val="28"/>
          <w:szCs w:val="28"/>
        </w:rPr>
        <w:t xml:space="preserve">1 место </w:t>
      </w:r>
      <w:proofErr w:type="spellStart"/>
      <w:r w:rsidRPr="005A073D">
        <w:rPr>
          <w:sz w:val="28"/>
          <w:szCs w:val="28"/>
        </w:rPr>
        <w:t>МуртазалиевуРасулу</w:t>
      </w:r>
      <w:r w:rsidR="00C31FB9" w:rsidRPr="005A073D">
        <w:rPr>
          <w:sz w:val="28"/>
          <w:szCs w:val="28"/>
        </w:rPr>
        <w:t>из</w:t>
      </w:r>
      <w:proofErr w:type="spellEnd"/>
      <w:r w:rsidR="00C31FB9" w:rsidRPr="005A073D">
        <w:rPr>
          <w:sz w:val="28"/>
          <w:szCs w:val="28"/>
        </w:rPr>
        <w:t xml:space="preserve"> с. Майданское с</w:t>
      </w:r>
      <w:r w:rsidRPr="005A073D">
        <w:rPr>
          <w:sz w:val="28"/>
          <w:szCs w:val="28"/>
        </w:rPr>
        <w:t xml:space="preserve"> денежн</w:t>
      </w:r>
      <w:r w:rsidR="00C31FB9" w:rsidRPr="005A073D">
        <w:rPr>
          <w:sz w:val="28"/>
          <w:szCs w:val="28"/>
        </w:rPr>
        <w:t>ым</w:t>
      </w:r>
      <w:r w:rsidRPr="005A073D">
        <w:rPr>
          <w:sz w:val="28"/>
          <w:szCs w:val="28"/>
        </w:rPr>
        <w:t xml:space="preserve"> вознаграждение</w:t>
      </w:r>
      <w:r w:rsidR="00C31FB9" w:rsidRPr="005A073D">
        <w:rPr>
          <w:sz w:val="28"/>
          <w:szCs w:val="28"/>
        </w:rPr>
        <w:t>м</w:t>
      </w:r>
      <w:r w:rsidRPr="005A073D">
        <w:rPr>
          <w:sz w:val="28"/>
          <w:szCs w:val="28"/>
        </w:rPr>
        <w:t xml:space="preserve"> 200 тысяча рублей</w:t>
      </w:r>
      <w:r w:rsidR="00C31FB9" w:rsidRPr="005A073D">
        <w:rPr>
          <w:sz w:val="28"/>
          <w:szCs w:val="28"/>
        </w:rPr>
        <w:t>.</w:t>
      </w:r>
    </w:p>
    <w:p w:rsidR="00DA26BA" w:rsidRPr="005A073D" w:rsidRDefault="00DA26BA" w:rsidP="00DA26BA">
      <w:pPr>
        <w:ind w:firstLine="567"/>
        <w:jc w:val="both"/>
        <w:rPr>
          <w:sz w:val="28"/>
          <w:szCs w:val="28"/>
        </w:rPr>
      </w:pPr>
      <w:r w:rsidRPr="005A073D">
        <w:rPr>
          <w:sz w:val="28"/>
          <w:szCs w:val="28"/>
        </w:rPr>
        <w:lastRenderedPageBreak/>
        <w:t>Согласно данной программе в 2015 году в районе проведена закладка многолетних насаждений при плане 55 га, на площади 8</w:t>
      </w:r>
      <w:r w:rsidR="00C31FB9" w:rsidRPr="005A073D">
        <w:rPr>
          <w:sz w:val="28"/>
          <w:szCs w:val="28"/>
        </w:rPr>
        <w:t>3</w:t>
      </w:r>
      <w:r w:rsidRPr="005A073D">
        <w:rPr>
          <w:sz w:val="28"/>
          <w:szCs w:val="28"/>
        </w:rPr>
        <w:t xml:space="preserve"> га, из них весенняя закладка составляет 6</w:t>
      </w:r>
      <w:r w:rsidR="00C31FB9" w:rsidRPr="005A073D">
        <w:rPr>
          <w:sz w:val="28"/>
          <w:szCs w:val="28"/>
        </w:rPr>
        <w:t>6</w:t>
      </w:r>
      <w:r w:rsidRPr="005A073D">
        <w:rPr>
          <w:sz w:val="28"/>
          <w:szCs w:val="28"/>
        </w:rPr>
        <w:t xml:space="preserve"> га, и осенняя 17 га, также проведена закладка виноградников на площади 3,2 га.  </w:t>
      </w:r>
    </w:p>
    <w:p w:rsidR="00DA26BA" w:rsidRPr="005A073D" w:rsidRDefault="00DA26BA" w:rsidP="00DA26BA">
      <w:pPr>
        <w:ind w:firstLine="567"/>
        <w:jc w:val="both"/>
        <w:rPr>
          <w:sz w:val="28"/>
          <w:szCs w:val="28"/>
        </w:rPr>
      </w:pPr>
      <w:r w:rsidRPr="005A073D">
        <w:rPr>
          <w:sz w:val="28"/>
          <w:szCs w:val="28"/>
        </w:rPr>
        <w:t xml:space="preserve">Таким образом, перевыполнен годовой план посадки многолетних насаждений на </w:t>
      </w:r>
      <w:r w:rsidR="00920EBF" w:rsidRPr="005A073D">
        <w:rPr>
          <w:sz w:val="28"/>
          <w:szCs w:val="28"/>
        </w:rPr>
        <w:t>150,9</w:t>
      </w:r>
      <w:r w:rsidRPr="005A073D">
        <w:rPr>
          <w:sz w:val="28"/>
          <w:szCs w:val="28"/>
        </w:rPr>
        <w:t xml:space="preserve"> %.  </w:t>
      </w:r>
    </w:p>
    <w:p w:rsidR="00DA26BA" w:rsidRPr="005A073D" w:rsidRDefault="00DA26BA" w:rsidP="00DA26BA">
      <w:pPr>
        <w:ind w:firstLine="540"/>
        <w:jc w:val="both"/>
        <w:rPr>
          <w:sz w:val="28"/>
          <w:szCs w:val="28"/>
        </w:rPr>
      </w:pPr>
      <w:r w:rsidRPr="005A073D">
        <w:rPr>
          <w:sz w:val="28"/>
          <w:szCs w:val="28"/>
        </w:rPr>
        <w:t>На 01.10.2016  года  в Унцукульском  районе, во всех категориях хозяйств насчитывается всего КРС 26850 гол, в том числе коров  18150гол,  МРС  всего 135620 гол, в том  числе  овце</w:t>
      </w:r>
      <w:r w:rsidR="00920EBF" w:rsidRPr="005A073D">
        <w:rPr>
          <w:sz w:val="28"/>
          <w:szCs w:val="28"/>
        </w:rPr>
        <w:t>-</w:t>
      </w:r>
      <w:r w:rsidRPr="005A073D">
        <w:rPr>
          <w:sz w:val="28"/>
          <w:szCs w:val="28"/>
        </w:rPr>
        <w:t xml:space="preserve">козоматок  88150  гол, птица 14630  гол, в том числе несушки  12320 гол, и лошади 1155голов. </w:t>
      </w:r>
    </w:p>
    <w:p w:rsidR="00DA26BA" w:rsidRPr="005A073D" w:rsidRDefault="00DA26BA" w:rsidP="00DA26BA">
      <w:pPr>
        <w:ind w:firstLine="540"/>
        <w:jc w:val="both"/>
        <w:rPr>
          <w:sz w:val="28"/>
          <w:szCs w:val="28"/>
        </w:rPr>
      </w:pPr>
      <w:r w:rsidRPr="005A073D">
        <w:rPr>
          <w:sz w:val="28"/>
          <w:szCs w:val="28"/>
        </w:rPr>
        <w:t>Объем произведенной продукции животноводства в натуре за текущий период составляет:</w:t>
      </w:r>
    </w:p>
    <w:p w:rsidR="00DA26BA" w:rsidRPr="005A073D" w:rsidRDefault="00DA26BA" w:rsidP="00DA26BA">
      <w:pPr>
        <w:ind w:firstLine="1260"/>
        <w:jc w:val="both"/>
        <w:rPr>
          <w:sz w:val="28"/>
          <w:szCs w:val="28"/>
        </w:rPr>
      </w:pPr>
      <w:r w:rsidRPr="005A073D">
        <w:rPr>
          <w:sz w:val="28"/>
          <w:szCs w:val="28"/>
        </w:rPr>
        <w:t>- мясо в живом весе – 5530 тн.</w:t>
      </w:r>
    </w:p>
    <w:p w:rsidR="00DA26BA" w:rsidRPr="005A073D" w:rsidRDefault="00DA26BA" w:rsidP="00DA26BA">
      <w:pPr>
        <w:ind w:firstLine="1260"/>
        <w:jc w:val="both"/>
        <w:rPr>
          <w:sz w:val="28"/>
          <w:szCs w:val="28"/>
        </w:rPr>
      </w:pPr>
      <w:r w:rsidRPr="005A073D">
        <w:rPr>
          <w:sz w:val="28"/>
          <w:szCs w:val="28"/>
        </w:rPr>
        <w:t>- молоко – 25920 тн.</w:t>
      </w:r>
    </w:p>
    <w:p w:rsidR="00DA26BA" w:rsidRPr="005A073D" w:rsidRDefault="00DA26BA" w:rsidP="00DA26BA">
      <w:pPr>
        <w:ind w:firstLine="1260"/>
        <w:jc w:val="both"/>
        <w:rPr>
          <w:sz w:val="28"/>
          <w:szCs w:val="28"/>
        </w:rPr>
      </w:pPr>
      <w:r w:rsidRPr="005A073D">
        <w:rPr>
          <w:sz w:val="28"/>
          <w:szCs w:val="28"/>
        </w:rPr>
        <w:t>- яйца – 2250 тыс. шт.</w:t>
      </w:r>
    </w:p>
    <w:p w:rsidR="00DA26BA" w:rsidRPr="005A073D" w:rsidRDefault="00DA26BA" w:rsidP="00DA26BA">
      <w:pPr>
        <w:ind w:firstLine="1260"/>
        <w:jc w:val="both"/>
        <w:rPr>
          <w:sz w:val="28"/>
          <w:szCs w:val="28"/>
        </w:rPr>
      </w:pPr>
      <w:r w:rsidRPr="005A073D">
        <w:rPr>
          <w:sz w:val="28"/>
          <w:szCs w:val="28"/>
        </w:rPr>
        <w:t>- шерсть (физический вес) – 82тн.</w:t>
      </w:r>
    </w:p>
    <w:p w:rsidR="00DA26BA" w:rsidRPr="005A073D" w:rsidRDefault="00DA26BA" w:rsidP="00DA26BA">
      <w:pPr>
        <w:ind w:firstLine="1260"/>
        <w:jc w:val="both"/>
        <w:rPr>
          <w:sz w:val="28"/>
          <w:szCs w:val="28"/>
        </w:rPr>
      </w:pPr>
      <w:r w:rsidRPr="005A073D">
        <w:rPr>
          <w:sz w:val="28"/>
          <w:szCs w:val="28"/>
        </w:rPr>
        <w:t>- мед - 25 тн.</w:t>
      </w:r>
    </w:p>
    <w:p w:rsidR="00DA26BA" w:rsidRPr="005A073D" w:rsidRDefault="00DA26BA" w:rsidP="00DA26BA">
      <w:pPr>
        <w:jc w:val="both"/>
        <w:rPr>
          <w:sz w:val="28"/>
          <w:szCs w:val="28"/>
        </w:rPr>
      </w:pPr>
      <w:r w:rsidRPr="005A073D">
        <w:rPr>
          <w:sz w:val="28"/>
          <w:szCs w:val="28"/>
        </w:rPr>
        <w:t xml:space="preserve">         Таким </w:t>
      </w:r>
      <w:r w:rsidR="00920EBF" w:rsidRPr="005A073D">
        <w:rPr>
          <w:sz w:val="28"/>
          <w:szCs w:val="28"/>
        </w:rPr>
        <w:t>образом,</w:t>
      </w:r>
      <w:r w:rsidRPr="005A073D">
        <w:rPr>
          <w:sz w:val="28"/>
          <w:szCs w:val="28"/>
        </w:rPr>
        <w:t xml:space="preserve"> надой молока на 1 корову составляет 1780 кг.</w:t>
      </w:r>
    </w:p>
    <w:p w:rsidR="00DA26BA" w:rsidRPr="005A073D" w:rsidRDefault="00DA26BA" w:rsidP="00DA26BA">
      <w:pPr>
        <w:jc w:val="both"/>
        <w:rPr>
          <w:sz w:val="28"/>
          <w:szCs w:val="28"/>
        </w:rPr>
      </w:pPr>
      <w:r w:rsidRPr="005A073D">
        <w:rPr>
          <w:sz w:val="28"/>
          <w:szCs w:val="28"/>
        </w:rPr>
        <w:t xml:space="preserve">         Объем произведенной  валовой продукции сельского хозяйства района составляет 1528,0 млн. руб., в том числе:</w:t>
      </w:r>
    </w:p>
    <w:p w:rsidR="00DA26BA" w:rsidRPr="005A073D" w:rsidRDefault="00DA26BA" w:rsidP="00DA26BA">
      <w:pPr>
        <w:jc w:val="both"/>
        <w:rPr>
          <w:sz w:val="28"/>
          <w:szCs w:val="28"/>
        </w:rPr>
      </w:pPr>
      <w:r w:rsidRPr="005A073D">
        <w:rPr>
          <w:sz w:val="28"/>
          <w:szCs w:val="28"/>
        </w:rPr>
        <w:t xml:space="preserve">         - животноводство – 671,2 млн.руб.</w:t>
      </w:r>
    </w:p>
    <w:p w:rsidR="00DA26BA" w:rsidRPr="005A073D" w:rsidRDefault="00DA26BA" w:rsidP="00DA26BA">
      <w:pPr>
        <w:jc w:val="both"/>
        <w:rPr>
          <w:sz w:val="28"/>
          <w:szCs w:val="28"/>
        </w:rPr>
      </w:pPr>
      <w:r w:rsidRPr="005A073D">
        <w:rPr>
          <w:sz w:val="28"/>
          <w:szCs w:val="28"/>
        </w:rPr>
        <w:t xml:space="preserve">         - растениеводство – 856,8 млн.руб. </w:t>
      </w:r>
    </w:p>
    <w:p w:rsidR="00DA26BA" w:rsidRPr="005A073D" w:rsidRDefault="00DA26BA" w:rsidP="00DA26BA">
      <w:pPr>
        <w:jc w:val="both"/>
        <w:rPr>
          <w:sz w:val="28"/>
          <w:szCs w:val="28"/>
        </w:rPr>
      </w:pPr>
      <w:r w:rsidRPr="005A073D">
        <w:rPr>
          <w:sz w:val="28"/>
          <w:szCs w:val="28"/>
        </w:rPr>
        <w:t xml:space="preserve"> чистая прибыль  55,3 млн.руб. Среднемесячная заработная плата работников сельского хозяйства составил  </w:t>
      </w:r>
      <w:r w:rsidR="00AF7989">
        <w:rPr>
          <w:sz w:val="28"/>
          <w:szCs w:val="28"/>
        </w:rPr>
        <w:t>8</w:t>
      </w:r>
      <w:r w:rsidRPr="005A073D">
        <w:rPr>
          <w:sz w:val="28"/>
          <w:szCs w:val="28"/>
        </w:rPr>
        <w:t xml:space="preserve">500 – </w:t>
      </w:r>
      <w:r w:rsidR="00AF7989">
        <w:rPr>
          <w:sz w:val="28"/>
          <w:szCs w:val="28"/>
        </w:rPr>
        <w:t>100</w:t>
      </w:r>
      <w:r w:rsidRPr="005A073D">
        <w:rPr>
          <w:sz w:val="28"/>
          <w:szCs w:val="28"/>
        </w:rPr>
        <w:t xml:space="preserve">00  руб. </w:t>
      </w:r>
    </w:p>
    <w:p w:rsidR="00DA26BA" w:rsidRPr="005A073D" w:rsidRDefault="00DA26BA" w:rsidP="00920EBF">
      <w:pPr>
        <w:ind w:firstLine="709"/>
        <w:jc w:val="both"/>
        <w:rPr>
          <w:sz w:val="28"/>
          <w:szCs w:val="28"/>
        </w:rPr>
      </w:pPr>
      <w:r w:rsidRPr="005A073D">
        <w:rPr>
          <w:sz w:val="28"/>
          <w:szCs w:val="28"/>
        </w:rPr>
        <w:t>В 2015 году  сельхоз</w:t>
      </w:r>
      <w:r w:rsidR="00920EBF" w:rsidRPr="005A073D">
        <w:rPr>
          <w:sz w:val="28"/>
          <w:szCs w:val="28"/>
        </w:rPr>
        <w:t>-</w:t>
      </w:r>
      <w:r w:rsidRPr="005A073D">
        <w:rPr>
          <w:sz w:val="28"/>
          <w:szCs w:val="28"/>
        </w:rPr>
        <w:t xml:space="preserve">товаропроизводителям района выделены </w:t>
      </w:r>
      <w:r w:rsidR="00920EBF" w:rsidRPr="005A073D">
        <w:rPr>
          <w:sz w:val="28"/>
          <w:szCs w:val="28"/>
        </w:rPr>
        <w:t xml:space="preserve">финансовые средства Министерством сельского хозяйства </w:t>
      </w:r>
      <w:r w:rsidRPr="005A073D">
        <w:rPr>
          <w:sz w:val="28"/>
          <w:szCs w:val="28"/>
        </w:rPr>
        <w:t>РД:</w:t>
      </w:r>
    </w:p>
    <w:p w:rsidR="00920EBF" w:rsidRPr="005A073D" w:rsidRDefault="00DA26BA" w:rsidP="00113160">
      <w:pPr>
        <w:ind w:firstLine="567"/>
        <w:jc w:val="both"/>
        <w:rPr>
          <w:sz w:val="28"/>
          <w:szCs w:val="28"/>
        </w:rPr>
      </w:pPr>
      <w:r w:rsidRPr="005A073D">
        <w:rPr>
          <w:sz w:val="28"/>
          <w:szCs w:val="28"/>
        </w:rPr>
        <w:t xml:space="preserve">- субсидии на строительства жилья </w:t>
      </w:r>
      <w:r w:rsidR="00920EBF" w:rsidRPr="005A073D">
        <w:rPr>
          <w:sz w:val="28"/>
          <w:szCs w:val="28"/>
        </w:rPr>
        <w:t xml:space="preserve">- </w:t>
      </w:r>
      <w:r w:rsidRPr="005A073D">
        <w:rPr>
          <w:sz w:val="28"/>
          <w:szCs w:val="28"/>
        </w:rPr>
        <w:t>7 сем</w:t>
      </w:r>
      <w:r w:rsidR="00920EBF" w:rsidRPr="005A073D">
        <w:rPr>
          <w:sz w:val="28"/>
          <w:szCs w:val="28"/>
        </w:rPr>
        <w:t>ей</w:t>
      </w:r>
      <w:r w:rsidRPr="005A073D">
        <w:rPr>
          <w:sz w:val="28"/>
          <w:szCs w:val="28"/>
        </w:rPr>
        <w:t>.</w:t>
      </w:r>
      <w:r w:rsidR="00920EBF" w:rsidRPr="005A073D">
        <w:rPr>
          <w:sz w:val="28"/>
          <w:szCs w:val="28"/>
        </w:rPr>
        <w:t xml:space="preserve"> 3325,0 тыс. руб.</w:t>
      </w:r>
    </w:p>
    <w:p w:rsidR="00DA26BA" w:rsidRPr="005A073D" w:rsidRDefault="00DA26BA" w:rsidP="00113160">
      <w:pPr>
        <w:pStyle w:val="a9"/>
        <w:ind w:firstLine="284"/>
        <w:jc w:val="both"/>
        <w:rPr>
          <w:sz w:val="28"/>
          <w:szCs w:val="28"/>
        </w:rPr>
      </w:pPr>
      <w:r w:rsidRPr="005A073D">
        <w:rPr>
          <w:sz w:val="28"/>
          <w:szCs w:val="28"/>
        </w:rPr>
        <w:t>- на поддержку овцеводства 5,1  руб.</w:t>
      </w:r>
    </w:p>
    <w:p w:rsidR="00DA26BA" w:rsidRDefault="00DA26BA" w:rsidP="005A073D">
      <w:pPr>
        <w:pStyle w:val="a9"/>
        <w:ind w:left="0" w:firstLine="709"/>
        <w:jc w:val="both"/>
        <w:rPr>
          <w:sz w:val="28"/>
          <w:szCs w:val="28"/>
        </w:rPr>
      </w:pPr>
      <w:r w:rsidRPr="005A073D">
        <w:rPr>
          <w:sz w:val="28"/>
          <w:szCs w:val="28"/>
        </w:rPr>
        <w:t xml:space="preserve">В 2015 году сельхозпредприятия Унцукульского района совместно с Управлением сельского хозяйства приняли самое активное участие в сельскохозяйственных ярмарках республиканского и районного масштаба, где была представлена  продукция животноводства, растениеводства, консервная продукция и реализация товаров осуществлялась по ценам ниже рыночных. </w:t>
      </w:r>
    </w:p>
    <w:p w:rsidR="00AF7989" w:rsidRDefault="00AF7989" w:rsidP="005A073D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Начальником Управления сельского хозяйства Якубовым Д.А. совместно с главой района были организованы проверки и выездные совещания в прикутанных хозяйствах района, в результате чего руководителям хозяйств были сделаны соответствующие замечания и даны сроки их исправления. </w:t>
      </w:r>
    </w:p>
    <w:p w:rsidR="00DC771F" w:rsidRDefault="00DC771F" w:rsidP="004917A4">
      <w:pPr>
        <w:ind w:firstLine="540"/>
        <w:jc w:val="center"/>
        <w:rPr>
          <w:b/>
          <w:sz w:val="28"/>
          <w:szCs w:val="28"/>
        </w:rPr>
      </w:pPr>
    </w:p>
    <w:p w:rsidR="00FD7644" w:rsidRPr="00D42FA3" w:rsidRDefault="00FD7644" w:rsidP="004917A4">
      <w:pPr>
        <w:ind w:firstLine="540"/>
        <w:jc w:val="center"/>
        <w:rPr>
          <w:b/>
          <w:sz w:val="28"/>
          <w:szCs w:val="28"/>
        </w:rPr>
      </w:pPr>
      <w:r w:rsidRPr="00D42FA3">
        <w:rPr>
          <w:b/>
          <w:sz w:val="28"/>
          <w:szCs w:val="28"/>
        </w:rPr>
        <w:t>Оперативная обстановка в районе</w:t>
      </w:r>
    </w:p>
    <w:p w:rsidR="00FD7644" w:rsidRPr="00D42FA3" w:rsidRDefault="00FD7644" w:rsidP="004917A4">
      <w:pPr>
        <w:ind w:firstLine="540"/>
        <w:jc w:val="both"/>
        <w:rPr>
          <w:b/>
          <w:sz w:val="28"/>
          <w:szCs w:val="28"/>
        </w:rPr>
      </w:pPr>
    </w:p>
    <w:p w:rsidR="00BA4117" w:rsidRPr="00D42FA3" w:rsidRDefault="00BA4117" w:rsidP="004917A4">
      <w:pPr>
        <w:pStyle w:val="ab"/>
        <w:ind w:right="-18" w:firstLine="720"/>
        <w:jc w:val="both"/>
        <w:rPr>
          <w:rFonts w:ascii="Times New Roman" w:hAnsi="Times New Roman"/>
          <w:sz w:val="28"/>
          <w:szCs w:val="28"/>
        </w:rPr>
      </w:pPr>
      <w:r w:rsidRPr="00D42FA3">
        <w:rPr>
          <w:rFonts w:ascii="Times New Roman" w:hAnsi="Times New Roman"/>
          <w:sz w:val="28"/>
          <w:szCs w:val="28"/>
        </w:rPr>
        <w:t xml:space="preserve">Несмотря на принятые и принимаемые меры общественно–политическая и криминогенная ситуация в </w:t>
      </w:r>
      <w:r w:rsidR="001D2E52" w:rsidRPr="00D42FA3">
        <w:rPr>
          <w:rFonts w:ascii="Times New Roman" w:hAnsi="Times New Roman"/>
          <w:sz w:val="28"/>
          <w:szCs w:val="28"/>
        </w:rPr>
        <w:t xml:space="preserve">Унцукульском </w:t>
      </w:r>
      <w:r w:rsidRPr="00D42FA3">
        <w:rPr>
          <w:rFonts w:ascii="Times New Roman" w:hAnsi="Times New Roman"/>
          <w:sz w:val="28"/>
          <w:szCs w:val="28"/>
        </w:rPr>
        <w:t xml:space="preserve">районе продолжает оставаться сложной. В целях предупреждения и пресечения, возможных диверсионно– </w:t>
      </w:r>
      <w:proofErr w:type="gramStart"/>
      <w:r w:rsidRPr="00D42FA3">
        <w:rPr>
          <w:rFonts w:ascii="Times New Roman" w:hAnsi="Times New Roman"/>
          <w:sz w:val="28"/>
          <w:szCs w:val="28"/>
        </w:rPr>
        <w:t>те</w:t>
      </w:r>
      <w:proofErr w:type="gramEnd"/>
      <w:r w:rsidRPr="00D42FA3">
        <w:rPr>
          <w:rFonts w:ascii="Times New Roman" w:hAnsi="Times New Roman"/>
          <w:sz w:val="28"/>
          <w:szCs w:val="28"/>
        </w:rPr>
        <w:t xml:space="preserve">ррористических актов со стороны членов бандгрупп запланировано проведение агентурно–оперативных и разведывательно–поисковых мероприятий по поиску и нейтрализацииучастников и пособников бандформирований. </w:t>
      </w:r>
    </w:p>
    <w:p w:rsidR="00BA4117" w:rsidRPr="00D42FA3" w:rsidRDefault="00BA4117" w:rsidP="004917A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D42FA3">
        <w:rPr>
          <w:sz w:val="28"/>
          <w:szCs w:val="28"/>
        </w:rPr>
        <w:lastRenderedPageBreak/>
        <w:t>В целях улучшения состояния оперативной обстановки в районе отделом внутренних дел осуществляется комплекс организационных и практических мер по совершенствованию оперативно – служебной деятельности личного состава, повышению его профессионализма и навыков к действиям в условиях осложнения оперативной обстановки и возникновения чрезвычайных обстоятель</w:t>
      </w:r>
      <w:proofErr w:type="gramStart"/>
      <w:r w:rsidRPr="00D42FA3">
        <w:rPr>
          <w:sz w:val="28"/>
          <w:szCs w:val="28"/>
        </w:rPr>
        <w:t>ств кр</w:t>
      </w:r>
      <w:proofErr w:type="gramEnd"/>
      <w:r w:rsidRPr="00D42FA3">
        <w:rPr>
          <w:sz w:val="28"/>
          <w:szCs w:val="28"/>
        </w:rPr>
        <w:t>иминогенного характера.</w:t>
      </w:r>
    </w:p>
    <w:p w:rsidR="00857AEA" w:rsidRPr="00D42FA3" w:rsidRDefault="00857AEA" w:rsidP="004917A4">
      <w:pPr>
        <w:pStyle w:val="ab"/>
        <w:ind w:right="-1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A4117" w:rsidRPr="00326A4B" w:rsidRDefault="00BA4117" w:rsidP="004917A4">
      <w:pPr>
        <w:pStyle w:val="ab"/>
        <w:ind w:right="-18"/>
        <w:jc w:val="center"/>
        <w:rPr>
          <w:rFonts w:ascii="Times New Roman" w:hAnsi="Times New Roman"/>
          <w:sz w:val="28"/>
          <w:szCs w:val="28"/>
        </w:rPr>
      </w:pPr>
      <w:r w:rsidRPr="00326A4B">
        <w:rPr>
          <w:rFonts w:ascii="Times New Roman" w:hAnsi="Times New Roman"/>
          <w:sz w:val="28"/>
          <w:szCs w:val="28"/>
        </w:rPr>
        <w:t>ОБЩАЯ ХАРАКТЕРИСТИКА ПРЕСТУПНОСТИ</w:t>
      </w:r>
    </w:p>
    <w:p w:rsidR="001D2E52" w:rsidRPr="00D42FA3" w:rsidRDefault="001D2E52" w:rsidP="004917A4">
      <w:pPr>
        <w:pStyle w:val="ab"/>
        <w:ind w:right="-18" w:firstLine="709"/>
        <w:jc w:val="both"/>
        <w:rPr>
          <w:rFonts w:ascii="Times New Roman" w:hAnsi="Times New Roman"/>
          <w:sz w:val="28"/>
          <w:szCs w:val="28"/>
        </w:rPr>
      </w:pPr>
    </w:p>
    <w:p w:rsidR="00BA4117" w:rsidRPr="00D42FA3" w:rsidRDefault="00BA4117" w:rsidP="004917A4">
      <w:pPr>
        <w:pStyle w:val="ab"/>
        <w:ind w:right="-18" w:firstLine="709"/>
        <w:jc w:val="both"/>
        <w:rPr>
          <w:rFonts w:ascii="Times New Roman" w:hAnsi="Times New Roman"/>
          <w:sz w:val="28"/>
          <w:szCs w:val="28"/>
        </w:rPr>
      </w:pPr>
      <w:r w:rsidRPr="00D42FA3">
        <w:rPr>
          <w:rFonts w:ascii="Times New Roman" w:hAnsi="Times New Roman"/>
          <w:sz w:val="28"/>
          <w:szCs w:val="28"/>
        </w:rPr>
        <w:t>Анализ криминогенной ситуации в районе показывает, что за отчётный период наблюдается рост зарегистрированных преступлений. Так, за 201</w:t>
      </w:r>
      <w:r w:rsidR="00D42FA3" w:rsidRPr="00D42FA3">
        <w:rPr>
          <w:rFonts w:ascii="Times New Roman" w:hAnsi="Times New Roman"/>
          <w:sz w:val="28"/>
          <w:szCs w:val="28"/>
        </w:rPr>
        <w:t xml:space="preserve">5 </w:t>
      </w:r>
      <w:r w:rsidRPr="00D42FA3">
        <w:rPr>
          <w:rFonts w:ascii="Times New Roman" w:hAnsi="Times New Roman"/>
          <w:sz w:val="28"/>
          <w:szCs w:val="28"/>
        </w:rPr>
        <w:t>г</w:t>
      </w:r>
      <w:r w:rsidR="00D42FA3" w:rsidRPr="00D42FA3">
        <w:rPr>
          <w:rFonts w:ascii="Times New Roman" w:hAnsi="Times New Roman"/>
          <w:sz w:val="28"/>
          <w:szCs w:val="28"/>
        </w:rPr>
        <w:t>од</w:t>
      </w:r>
      <w:r w:rsidRPr="00D42FA3">
        <w:rPr>
          <w:rFonts w:ascii="Times New Roman" w:hAnsi="Times New Roman"/>
          <w:sz w:val="28"/>
          <w:szCs w:val="28"/>
        </w:rPr>
        <w:t xml:space="preserve"> зарегистрировано – </w:t>
      </w:r>
      <w:r w:rsidR="00D42FA3" w:rsidRPr="00D42FA3">
        <w:rPr>
          <w:rFonts w:ascii="Times New Roman" w:hAnsi="Times New Roman"/>
          <w:sz w:val="28"/>
          <w:szCs w:val="28"/>
        </w:rPr>
        <w:t>332</w:t>
      </w:r>
      <w:r w:rsidRPr="00D42FA3">
        <w:rPr>
          <w:rFonts w:ascii="Times New Roman" w:hAnsi="Times New Roman"/>
          <w:sz w:val="28"/>
          <w:szCs w:val="28"/>
        </w:rPr>
        <w:t xml:space="preserve"> (АППГ-32</w:t>
      </w:r>
      <w:r w:rsidR="00D42FA3" w:rsidRPr="00D42FA3">
        <w:rPr>
          <w:rFonts w:ascii="Times New Roman" w:hAnsi="Times New Roman"/>
          <w:sz w:val="28"/>
          <w:szCs w:val="28"/>
        </w:rPr>
        <w:t>5</w:t>
      </w:r>
      <w:r w:rsidRPr="00D42FA3">
        <w:rPr>
          <w:rFonts w:ascii="Times New Roman" w:hAnsi="Times New Roman"/>
          <w:sz w:val="28"/>
          <w:szCs w:val="28"/>
        </w:rPr>
        <w:t xml:space="preserve">) преступлений, из них, тяжких и особо тяжких </w:t>
      </w:r>
      <w:r w:rsidR="00D42FA3" w:rsidRPr="00D42FA3">
        <w:rPr>
          <w:rFonts w:ascii="Times New Roman" w:hAnsi="Times New Roman"/>
          <w:sz w:val="28"/>
          <w:szCs w:val="28"/>
        </w:rPr>
        <w:t>114</w:t>
      </w:r>
      <w:r w:rsidRPr="00D42FA3">
        <w:rPr>
          <w:rFonts w:ascii="Times New Roman" w:hAnsi="Times New Roman"/>
          <w:sz w:val="28"/>
          <w:szCs w:val="28"/>
        </w:rPr>
        <w:t xml:space="preserve"> (</w:t>
      </w:r>
      <w:r w:rsidR="00D42FA3" w:rsidRPr="00D42FA3">
        <w:rPr>
          <w:rFonts w:ascii="Times New Roman" w:hAnsi="Times New Roman"/>
          <w:sz w:val="28"/>
          <w:szCs w:val="28"/>
        </w:rPr>
        <w:t>АППГ 74</w:t>
      </w:r>
      <w:r w:rsidRPr="00D42FA3">
        <w:rPr>
          <w:rFonts w:ascii="Times New Roman" w:hAnsi="Times New Roman"/>
          <w:sz w:val="28"/>
          <w:szCs w:val="28"/>
        </w:rPr>
        <w:t xml:space="preserve">), всего раскрыто </w:t>
      </w:r>
      <w:r w:rsidR="00D42FA3" w:rsidRPr="00D42FA3">
        <w:rPr>
          <w:rFonts w:ascii="Times New Roman" w:hAnsi="Times New Roman"/>
          <w:sz w:val="28"/>
          <w:szCs w:val="28"/>
        </w:rPr>
        <w:t>297</w:t>
      </w:r>
      <w:r w:rsidRPr="00D42FA3">
        <w:rPr>
          <w:rFonts w:ascii="Times New Roman" w:hAnsi="Times New Roman"/>
          <w:sz w:val="28"/>
          <w:szCs w:val="28"/>
        </w:rPr>
        <w:t xml:space="preserve"> преступленияпротив 223</w:t>
      </w:r>
      <w:r w:rsidR="00D42FA3" w:rsidRPr="00D42FA3">
        <w:rPr>
          <w:rFonts w:ascii="Times New Roman" w:hAnsi="Times New Roman"/>
          <w:sz w:val="28"/>
          <w:szCs w:val="28"/>
        </w:rPr>
        <w:t xml:space="preserve"> в 2014 году</w:t>
      </w:r>
      <w:r w:rsidRPr="00D42FA3">
        <w:rPr>
          <w:rFonts w:ascii="Times New Roman" w:hAnsi="Times New Roman"/>
          <w:sz w:val="28"/>
          <w:szCs w:val="28"/>
        </w:rPr>
        <w:t xml:space="preserve">, процент раскрываемости по району составил </w:t>
      </w:r>
      <w:r w:rsidR="00D42FA3" w:rsidRPr="00D42FA3">
        <w:rPr>
          <w:rFonts w:ascii="Times New Roman" w:hAnsi="Times New Roman"/>
          <w:sz w:val="28"/>
          <w:szCs w:val="28"/>
        </w:rPr>
        <w:t xml:space="preserve">82 </w:t>
      </w:r>
      <w:r w:rsidRPr="00D42FA3">
        <w:rPr>
          <w:rFonts w:ascii="Times New Roman" w:hAnsi="Times New Roman"/>
          <w:sz w:val="28"/>
          <w:szCs w:val="28"/>
        </w:rPr>
        <w:t xml:space="preserve">% (АППГ – </w:t>
      </w:r>
      <w:r w:rsidR="00D42FA3" w:rsidRPr="00D42FA3">
        <w:rPr>
          <w:rFonts w:ascii="Times New Roman" w:hAnsi="Times New Roman"/>
          <w:sz w:val="28"/>
          <w:szCs w:val="28"/>
        </w:rPr>
        <w:t>8</w:t>
      </w:r>
      <w:r w:rsidRPr="00D42FA3">
        <w:rPr>
          <w:rFonts w:ascii="Times New Roman" w:hAnsi="Times New Roman"/>
          <w:sz w:val="28"/>
          <w:szCs w:val="28"/>
        </w:rPr>
        <w:t>6</w:t>
      </w:r>
      <w:r w:rsidR="00D42FA3" w:rsidRPr="00D42FA3">
        <w:rPr>
          <w:rFonts w:ascii="Times New Roman" w:hAnsi="Times New Roman"/>
          <w:sz w:val="28"/>
          <w:szCs w:val="28"/>
        </w:rPr>
        <w:t>,2</w:t>
      </w:r>
      <w:r w:rsidRPr="00D42FA3">
        <w:rPr>
          <w:rFonts w:ascii="Times New Roman" w:hAnsi="Times New Roman"/>
          <w:sz w:val="28"/>
          <w:szCs w:val="28"/>
        </w:rPr>
        <w:t xml:space="preserve">%), по Республике </w:t>
      </w:r>
      <w:r w:rsidR="00D42FA3" w:rsidRPr="00D42FA3">
        <w:rPr>
          <w:rFonts w:ascii="Times New Roman" w:hAnsi="Times New Roman"/>
          <w:sz w:val="28"/>
          <w:szCs w:val="28"/>
        </w:rPr>
        <w:t>81,5</w:t>
      </w:r>
      <w:r w:rsidRPr="00D42FA3">
        <w:rPr>
          <w:rFonts w:ascii="Times New Roman" w:hAnsi="Times New Roman"/>
          <w:sz w:val="28"/>
          <w:szCs w:val="28"/>
        </w:rPr>
        <w:t xml:space="preserve">%. Приостановлено </w:t>
      </w:r>
      <w:r w:rsidR="00D42FA3" w:rsidRPr="00D42FA3">
        <w:rPr>
          <w:rFonts w:ascii="Times New Roman" w:hAnsi="Times New Roman"/>
          <w:sz w:val="28"/>
          <w:szCs w:val="28"/>
        </w:rPr>
        <w:t>65</w:t>
      </w:r>
      <w:r w:rsidRPr="00D42FA3">
        <w:rPr>
          <w:rFonts w:ascii="Times New Roman" w:hAnsi="Times New Roman"/>
          <w:sz w:val="28"/>
          <w:szCs w:val="28"/>
        </w:rPr>
        <w:t xml:space="preserve"> (</w:t>
      </w:r>
      <w:r w:rsidR="00D42FA3" w:rsidRPr="00D42FA3">
        <w:rPr>
          <w:rFonts w:ascii="Times New Roman" w:hAnsi="Times New Roman"/>
          <w:sz w:val="28"/>
          <w:szCs w:val="28"/>
        </w:rPr>
        <w:t>АППГ 39</w:t>
      </w:r>
      <w:r w:rsidRPr="00D42FA3">
        <w:rPr>
          <w:rFonts w:ascii="Times New Roman" w:hAnsi="Times New Roman"/>
          <w:sz w:val="28"/>
          <w:szCs w:val="28"/>
        </w:rPr>
        <w:t xml:space="preserve">) преступлений, из них </w:t>
      </w:r>
      <w:r w:rsidR="00D42FA3" w:rsidRPr="00D42FA3">
        <w:rPr>
          <w:rFonts w:ascii="Times New Roman" w:hAnsi="Times New Roman"/>
          <w:sz w:val="28"/>
          <w:szCs w:val="28"/>
        </w:rPr>
        <w:t>60</w:t>
      </w:r>
      <w:r w:rsidRPr="00D42FA3">
        <w:rPr>
          <w:rFonts w:ascii="Times New Roman" w:hAnsi="Times New Roman"/>
          <w:sz w:val="28"/>
          <w:szCs w:val="28"/>
        </w:rPr>
        <w:t xml:space="preserve"> (</w:t>
      </w:r>
      <w:r w:rsidR="00D42FA3" w:rsidRPr="00D42FA3">
        <w:rPr>
          <w:rFonts w:ascii="Times New Roman" w:hAnsi="Times New Roman"/>
          <w:sz w:val="28"/>
          <w:szCs w:val="28"/>
        </w:rPr>
        <w:t>АППГ 20</w:t>
      </w:r>
      <w:r w:rsidRPr="00D42FA3">
        <w:rPr>
          <w:rFonts w:ascii="Times New Roman" w:hAnsi="Times New Roman"/>
          <w:sz w:val="28"/>
          <w:szCs w:val="28"/>
        </w:rPr>
        <w:t xml:space="preserve">) тяжкие.  </w:t>
      </w:r>
    </w:p>
    <w:p w:rsidR="00BA4117" w:rsidRPr="00D42FA3" w:rsidRDefault="00BA4117" w:rsidP="004917A4">
      <w:pPr>
        <w:pStyle w:val="a9"/>
        <w:ind w:right="-18" w:firstLine="709"/>
        <w:jc w:val="both"/>
        <w:rPr>
          <w:sz w:val="28"/>
          <w:szCs w:val="28"/>
        </w:rPr>
      </w:pPr>
      <w:r w:rsidRPr="00D42FA3">
        <w:rPr>
          <w:sz w:val="28"/>
          <w:szCs w:val="28"/>
        </w:rPr>
        <w:t>Раскрыт</w:t>
      </w:r>
      <w:r w:rsidR="00D42FA3" w:rsidRPr="00D42FA3">
        <w:rPr>
          <w:sz w:val="28"/>
          <w:szCs w:val="28"/>
        </w:rPr>
        <w:t>о</w:t>
      </w:r>
      <w:r w:rsidRPr="00D42FA3">
        <w:rPr>
          <w:sz w:val="28"/>
          <w:szCs w:val="28"/>
        </w:rPr>
        <w:t xml:space="preserve"> преступлений прошлых лет – </w:t>
      </w:r>
      <w:r w:rsidR="00D42FA3" w:rsidRPr="00D42FA3">
        <w:rPr>
          <w:sz w:val="28"/>
          <w:szCs w:val="28"/>
        </w:rPr>
        <w:t>11</w:t>
      </w:r>
      <w:r w:rsidRPr="00D42FA3">
        <w:rPr>
          <w:sz w:val="28"/>
          <w:szCs w:val="28"/>
        </w:rPr>
        <w:t xml:space="preserve">.    </w:t>
      </w:r>
    </w:p>
    <w:p w:rsidR="00BA4117" w:rsidRPr="00D42FA3" w:rsidRDefault="00BA4117" w:rsidP="004917A4">
      <w:pPr>
        <w:pStyle w:val="a9"/>
        <w:ind w:right="-18" w:firstLine="709"/>
        <w:jc w:val="both"/>
        <w:rPr>
          <w:sz w:val="28"/>
          <w:szCs w:val="28"/>
        </w:rPr>
      </w:pPr>
      <w:r w:rsidRPr="00D42FA3">
        <w:rPr>
          <w:iCs/>
          <w:sz w:val="28"/>
          <w:szCs w:val="28"/>
        </w:rPr>
        <w:t>Действия полиции необходимо направить на более эффективную работу по предупреждению преступлений и профилактике правонарушений, противодействию терроризму и экстремизму, розыску лиц, разыскиваемых за совершение тяжких и особо тяжких преступлений.</w:t>
      </w:r>
    </w:p>
    <w:p w:rsidR="00BA4117" w:rsidRPr="00D42FA3" w:rsidRDefault="00BA4117" w:rsidP="004917A4">
      <w:pPr>
        <w:tabs>
          <w:tab w:val="left" w:pos="3315"/>
        </w:tabs>
        <w:jc w:val="both"/>
        <w:rPr>
          <w:b/>
          <w:sz w:val="28"/>
          <w:szCs w:val="28"/>
          <w:u w:val="single"/>
        </w:rPr>
      </w:pPr>
    </w:p>
    <w:p w:rsidR="00BA4117" w:rsidRDefault="00BA4117" w:rsidP="004917A4">
      <w:pPr>
        <w:pStyle w:val="ab"/>
        <w:ind w:right="-18"/>
        <w:jc w:val="center"/>
        <w:rPr>
          <w:rFonts w:ascii="Times New Roman" w:hAnsi="Times New Roman"/>
          <w:sz w:val="28"/>
          <w:szCs w:val="28"/>
        </w:rPr>
      </w:pPr>
      <w:r w:rsidRPr="00326A4B">
        <w:rPr>
          <w:rFonts w:ascii="Times New Roman" w:hAnsi="Times New Roman"/>
          <w:sz w:val="28"/>
          <w:szCs w:val="28"/>
        </w:rPr>
        <w:t>Прогноз развития оперативной обстановки</w:t>
      </w:r>
    </w:p>
    <w:p w:rsidR="00326A4B" w:rsidRPr="00326A4B" w:rsidRDefault="00326A4B" w:rsidP="004917A4">
      <w:pPr>
        <w:pStyle w:val="ab"/>
        <w:ind w:right="-18"/>
        <w:jc w:val="center"/>
        <w:rPr>
          <w:rFonts w:ascii="Times New Roman" w:hAnsi="Times New Roman"/>
          <w:sz w:val="28"/>
          <w:szCs w:val="28"/>
        </w:rPr>
      </w:pPr>
    </w:p>
    <w:p w:rsidR="00BA4117" w:rsidRPr="00D42FA3" w:rsidRDefault="00BA4117" w:rsidP="004917A4">
      <w:pPr>
        <w:pStyle w:val="a9"/>
        <w:ind w:right="-18" w:firstLine="709"/>
        <w:jc w:val="both"/>
        <w:rPr>
          <w:sz w:val="28"/>
          <w:szCs w:val="28"/>
        </w:rPr>
      </w:pPr>
      <w:r w:rsidRPr="00D42FA3">
        <w:rPr>
          <w:sz w:val="28"/>
          <w:szCs w:val="28"/>
        </w:rPr>
        <w:t xml:space="preserve">Отрицательное влияние на криминальную ситуацию окажут </w:t>
      </w:r>
      <w:r w:rsidR="00D42FA3" w:rsidRPr="00D42FA3">
        <w:rPr>
          <w:sz w:val="28"/>
          <w:szCs w:val="28"/>
        </w:rPr>
        <w:t>невысокие</w:t>
      </w:r>
      <w:r w:rsidRPr="00D42FA3">
        <w:rPr>
          <w:sz w:val="28"/>
          <w:szCs w:val="28"/>
        </w:rPr>
        <w:t xml:space="preserve"> показатели социально-экономического развития, высокий уровень безработицы среди молодёжи, что будет способствовать увеличению имущественных преступлений (краж, хищений, грабежей, разбоев). </w:t>
      </w:r>
    </w:p>
    <w:p w:rsidR="00BA4117" w:rsidRPr="00D42FA3" w:rsidRDefault="00BA4117" w:rsidP="004917A4">
      <w:pPr>
        <w:pStyle w:val="a9"/>
        <w:ind w:right="-18" w:firstLine="709"/>
        <w:jc w:val="both"/>
        <w:rPr>
          <w:sz w:val="28"/>
          <w:szCs w:val="28"/>
        </w:rPr>
      </w:pPr>
      <w:r w:rsidRPr="00D42FA3">
        <w:rPr>
          <w:sz w:val="28"/>
          <w:szCs w:val="28"/>
        </w:rPr>
        <w:t xml:space="preserve">Этот же фактор активно будут использовать члены экстремистских групп, как один из основных козырей в свою пользу, вербуя в свои ряды безработных и не имущих. </w:t>
      </w:r>
    </w:p>
    <w:p w:rsidR="00BA4117" w:rsidRDefault="00BA4117" w:rsidP="004917A4">
      <w:pPr>
        <w:pStyle w:val="a9"/>
        <w:ind w:right="-18" w:firstLine="709"/>
        <w:jc w:val="both"/>
        <w:rPr>
          <w:sz w:val="28"/>
          <w:szCs w:val="28"/>
        </w:rPr>
      </w:pPr>
      <w:r w:rsidRPr="00D42FA3">
        <w:rPr>
          <w:sz w:val="28"/>
          <w:szCs w:val="28"/>
        </w:rPr>
        <w:t>Изложенное развитие обстановки потребует от правоохранительных органов ещё больше усилий, организованности и чёткого взаимодействия, повышения эффективности работы по борьбе с преступностью, подготовки и реализации комплекса организационных и практических мер по совершенствованию профессионального мастерства и навыков личного состава к действиям в условиях осложнения оперативной обстановки.</w:t>
      </w:r>
    </w:p>
    <w:p w:rsidR="00857AEA" w:rsidRDefault="00857AEA" w:rsidP="00BE24D9">
      <w:pPr>
        <w:pStyle w:val="a9"/>
        <w:spacing w:after="100" w:afterAutospacing="1"/>
        <w:ind w:left="0" w:right="-17"/>
        <w:contextualSpacing/>
        <w:jc w:val="center"/>
        <w:rPr>
          <w:b/>
          <w:sz w:val="28"/>
          <w:szCs w:val="28"/>
        </w:rPr>
      </w:pPr>
    </w:p>
    <w:p w:rsidR="00DC771F" w:rsidRDefault="00DC771F" w:rsidP="00BE24D9">
      <w:pPr>
        <w:pStyle w:val="a9"/>
        <w:spacing w:after="100" w:afterAutospacing="1"/>
        <w:ind w:left="0" w:right="-17"/>
        <w:contextualSpacing/>
        <w:jc w:val="center"/>
        <w:rPr>
          <w:b/>
          <w:sz w:val="28"/>
          <w:szCs w:val="28"/>
        </w:rPr>
      </w:pPr>
    </w:p>
    <w:p w:rsidR="00BE24D9" w:rsidRPr="00260ABE" w:rsidRDefault="00263D5B" w:rsidP="00BE24D9">
      <w:pPr>
        <w:pStyle w:val="a9"/>
        <w:spacing w:after="100" w:afterAutospacing="1"/>
        <w:ind w:left="0" w:right="-17"/>
        <w:contextualSpacing/>
        <w:jc w:val="center"/>
        <w:rPr>
          <w:b/>
          <w:sz w:val="28"/>
          <w:szCs w:val="28"/>
          <w:u w:val="single"/>
        </w:rPr>
      </w:pPr>
      <w:r w:rsidRPr="00260ABE">
        <w:rPr>
          <w:b/>
          <w:sz w:val="28"/>
          <w:szCs w:val="28"/>
          <w:u w:val="single"/>
        </w:rPr>
        <w:t xml:space="preserve">Основные </w:t>
      </w:r>
      <w:r w:rsidR="00AF7989" w:rsidRPr="00260ABE">
        <w:rPr>
          <w:b/>
          <w:sz w:val="28"/>
          <w:szCs w:val="28"/>
          <w:u w:val="single"/>
        </w:rPr>
        <w:t>мероприятия,</w:t>
      </w:r>
    </w:p>
    <w:p w:rsidR="00446855" w:rsidRDefault="00263D5B" w:rsidP="00BE24D9">
      <w:pPr>
        <w:pStyle w:val="a9"/>
        <w:spacing w:after="100" w:afterAutospacing="1"/>
        <w:ind w:left="0" w:right="-17"/>
        <w:contextualSpacing/>
        <w:jc w:val="center"/>
        <w:rPr>
          <w:b/>
          <w:sz w:val="28"/>
          <w:szCs w:val="28"/>
          <w:u w:val="single"/>
        </w:rPr>
      </w:pPr>
      <w:r w:rsidRPr="00260ABE">
        <w:rPr>
          <w:b/>
          <w:sz w:val="28"/>
          <w:szCs w:val="28"/>
          <w:u w:val="single"/>
        </w:rPr>
        <w:t xml:space="preserve">по приоритетным проектам развитияРеспублики Дагестан </w:t>
      </w:r>
    </w:p>
    <w:p w:rsidR="00263D5B" w:rsidRPr="00260ABE" w:rsidRDefault="00263D5B" w:rsidP="00BE24D9">
      <w:pPr>
        <w:pStyle w:val="a9"/>
        <w:spacing w:after="100" w:afterAutospacing="1"/>
        <w:ind w:left="0" w:right="-17"/>
        <w:contextualSpacing/>
        <w:jc w:val="center"/>
        <w:rPr>
          <w:b/>
          <w:sz w:val="28"/>
          <w:szCs w:val="28"/>
          <w:u w:val="single"/>
        </w:rPr>
      </w:pPr>
      <w:r w:rsidRPr="00260ABE">
        <w:rPr>
          <w:b/>
          <w:sz w:val="28"/>
          <w:szCs w:val="28"/>
          <w:u w:val="single"/>
        </w:rPr>
        <w:t>в МО «Унцукульский район»за 2015 год.</w:t>
      </w:r>
    </w:p>
    <w:p w:rsidR="00263D5B" w:rsidRDefault="00263D5B" w:rsidP="00263D5B">
      <w:pPr>
        <w:pStyle w:val="a9"/>
        <w:ind w:left="0" w:right="-18"/>
        <w:jc w:val="center"/>
        <w:rPr>
          <w:b/>
          <w:sz w:val="28"/>
          <w:szCs w:val="28"/>
        </w:rPr>
      </w:pPr>
    </w:p>
    <w:p w:rsidR="00263D5B" w:rsidRPr="00260ABE" w:rsidRDefault="00263D5B" w:rsidP="00AF7989">
      <w:pPr>
        <w:pStyle w:val="a9"/>
        <w:numPr>
          <w:ilvl w:val="0"/>
          <w:numId w:val="40"/>
        </w:numPr>
        <w:ind w:left="426" w:right="-18"/>
        <w:rPr>
          <w:b/>
          <w:sz w:val="28"/>
          <w:szCs w:val="28"/>
          <w:u w:val="single"/>
        </w:rPr>
      </w:pPr>
      <w:r w:rsidRPr="00260ABE">
        <w:rPr>
          <w:b/>
          <w:sz w:val="28"/>
          <w:szCs w:val="28"/>
          <w:u w:val="single"/>
        </w:rPr>
        <w:t xml:space="preserve">«Обеление экономики» </w:t>
      </w:r>
    </w:p>
    <w:p w:rsidR="00263D5B" w:rsidRDefault="00263D5B" w:rsidP="00AF7989">
      <w:pPr>
        <w:pStyle w:val="a9"/>
        <w:ind w:left="426" w:right="-18"/>
        <w:rPr>
          <w:sz w:val="28"/>
          <w:szCs w:val="28"/>
        </w:rPr>
      </w:pPr>
      <w:r>
        <w:rPr>
          <w:sz w:val="28"/>
          <w:szCs w:val="28"/>
        </w:rPr>
        <w:t xml:space="preserve">- Исполнение собственных доходов – </w:t>
      </w:r>
      <w:r w:rsidR="00446855">
        <w:rPr>
          <w:sz w:val="28"/>
          <w:szCs w:val="28"/>
        </w:rPr>
        <w:t>112,3</w:t>
      </w:r>
      <w:r>
        <w:rPr>
          <w:sz w:val="28"/>
          <w:szCs w:val="28"/>
        </w:rPr>
        <w:t>%</w:t>
      </w:r>
    </w:p>
    <w:p w:rsidR="00AF7989" w:rsidRDefault="00263D5B" w:rsidP="00AF7989">
      <w:pPr>
        <w:pStyle w:val="a9"/>
        <w:ind w:left="426" w:right="-18"/>
        <w:rPr>
          <w:sz w:val="28"/>
          <w:szCs w:val="28"/>
        </w:rPr>
      </w:pPr>
      <w:r>
        <w:rPr>
          <w:sz w:val="28"/>
          <w:szCs w:val="28"/>
        </w:rPr>
        <w:t xml:space="preserve">- Актуализация сведений по ЗУ и ОКС </w:t>
      </w:r>
      <w:r w:rsidR="00AF7989">
        <w:rPr>
          <w:sz w:val="28"/>
          <w:szCs w:val="28"/>
        </w:rPr>
        <w:t>–163,7 и 72,2%</w:t>
      </w:r>
    </w:p>
    <w:p w:rsidR="00AF7989" w:rsidRDefault="00AF7989" w:rsidP="00AF7989">
      <w:pPr>
        <w:pStyle w:val="a9"/>
        <w:ind w:left="426" w:right="-18"/>
        <w:rPr>
          <w:sz w:val="28"/>
          <w:szCs w:val="28"/>
        </w:rPr>
      </w:pPr>
      <w:r>
        <w:rPr>
          <w:sz w:val="28"/>
          <w:szCs w:val="28"/>
        </w:rPr>
        <w:lastRenderedPageBreak/>
        <w:t>- Выявление неформальной занятости – 67,2%</w:t>
      </w:r>
    </w:p>
    <w:p w:rsidR="00AF7989" w:rsidRDefault="00AF7989" w:rsidP="00AF7989">
      <w:pPr>
        <w:pStyle w:val="a9"/>
        <w:ind w:left="426" w:right="-18"/>
        <w:rPr>
          <w:sz w:val="28"/>
          <w:szCs w:val="28"/>
        </w:rPr>
      </w:pPr>
    </w:p>
    <w:p w:rsidR="00AF7989" w:rsidRPr="00260ABE" w:rsidRDefault="00AF7989" w:rsidP="00AF7989">
      <w:pPr>
        <w:pStyle w:val="a9"/>
        <w:numPr>
          <w:ilvl w:val="0"/>
          <w:numId w:val="40"/>
        </w:numPr>
        <w:ind w:left="426" w:right="-18"/>
        <w:rPr>
          <w:b/>
          <w:sz w:val="28"/>
          <w:szCs w:val="28"/>
          <w:u w:val="single"/>
        </w:rPr>
      </w:pPr>
      <w:r w:rsidRPr="00260ABE">
        <w:rPr>
          <w:b/>
          <w:sz w:val="28"/>
          <w:szCs w:val="28"/>
          <w:u w:val="single"/>
        </w:rPr>
        <w:t>«Точки роста»</w:t>
      </w:r>
    </w:p>
    <w:p w:rsidR="00697144" w:rsidRDefault="00AF7989" w:rsidP="00697144">
      <w:pPr>
        <w:pStyle w:val="a9"/>
        <w:ind w:left="426" w:right="-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97144" w:rsidRPr="001A3EA1">
        <w:rPr>
          <w:color w:val="000000"/>
          <w:sz w:val="28"/>
          <w:szCs w:val="28"/>
        </w:rPr>
        <w:t>Разработ</w:t>
      </w:r>
      <w:r w:rsidR="00697144">
        <w:rPr>
          <w:color w:val="000000"/>
          <w:sz w:val="28"/>
          <w:szCs w:val="28"/>
        </w:rPr>
        <w:t>ка</w:t>
      </w:r>
      <w:r w:rsidR="00697144" w:rsidRPr="001A3EA1">
        <w:rPr>
          <w:color w:val="000000"/>
          <w:sz w:val="28"/>
          <w:szCs w:val="28"/>
        </w:rPr>
        <w:t xml:space="preserve"> инвестиционн</w:t>
      </w:r>
      <w:r w:rsidR="00697144">
        <w:rPr>
          <w:color w:val="000000"/>
          <w:sz w:val="28"/>
          <w:szCs w:val="28"/>
        </w:rPr>
        <w:t>ой</w:t>
      </w:r>
      <w:r w:rsidR="00697144" w:rsidRPr="001A3EA1">
        <w:rPr>
          <w:color w:val="000000"/>
          <w:sz w:val="28"/>
          <w:szCs w:val="28"/>
        </w:rPr>
        <w:t xml:space="preserve"> стратеги</w:t>
      </w:r>
      <w:r w:rsidR="00697144">
        <w:rPr>
          <w:color w:val="000000"/>
          <w:sz w:val="28"/>
          <w:szCs w:val="28"/>
        </w:rPr>
        <w:t>и</w:t>
      </w:r>
      <w:r w:rsidR="00697144" w:rsidRPr="001A3EA1">
        <w:rPr>
          <w:color w:val="000000"/>
          <w:sz w:val="28"/>
          <w:szCs w:val="28"/>
        </w:rPr>
        <w:t xml:space="preserve"> район</w:t>
      </w:r>
      <w:r w:rsidR="00697144">
        <w:rPr>
          <w:color w:val="000000"/>
          <w:sz w:val="28"/>
          <w:szCs w:val="28"/>
        </w:rPr>
        <w:t>а</w:t>
      </w:r>
      <w:r w:rsidR="00697144" w:rsidRPr="001A3EA1">
        <w:rPr>
          <w:color w:val="000000"/>
          <w:sz w:val="28"/>
          <w:szCs w:val="28"/>
        </w:rPr>
        <w:t xml:space="preserve"> до 2020 года.</w:t>
      </w:r>
    </w:p>
    <w:p w:rsidR="00697144" w:rsidRDefault="00697144" w:rsidP="00697144">
      <w:pPr>
        <w:pStyle w:val="a9"/>
        <w:ind w:left="426" w:right="-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A3EA1">
        <w:rPr>
          <w:color w:val="000000"/>
          <w:sz w:val="28"/>
          <w:szCs w:val="28"/>
        </w:rPr>
        <w:t xml:space="preserve"> Разработаны генпланы </w:t>
      </w:r>
      <w:proofErr w:type="gramStart"/>
      <w:r w:rsidRPr="001A3EA1">
        <w:rPr>
          <w:color w:val="000000"/>
          <w:sz w:val="28"/>
          <w:szCs w:val="28"/>
        </w:rPr>
        <w:t>в</w:t>
      </w:r>
      <w:proofErr w:type="gramEnd"/>
      <w:r w:rsidRPr="001A3EA1">
        <w:rPr>
          <w:color w:val="000000"/>
          <w:sz w:val="28"/>
          <w:szCs w:val="28"/>
        </w:rPr>
        <w:t xml:space="preserve"> с. Унцукуль и пос. Шамилькала. </w:t>
      </w:r>
    </w:p>
    <w:p w:rsidR="00697144" w:rsidRDefault="00697144" w:rsidP="00697144">
      <w:pPr>
        <w:pStyle w:val="a9"/>
        <w:ind w:left="426" w:right="-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A3EA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поселениях</w:t>
      </w:r>
      <w:r w:rsidRPr="001A3EA1">
        <w:rPr>
          <w:color w:val="000000"/>
          <w:sz w:val="28"/>
          <w:szCs w:val="28"/>
        </w:rPr>
        <w:t xml:space="preserve"> Унцукуль, Ирганай, Кахабросо и Цатаних организованы полигоны твердых бытовых отходов.</w:t>
      </w:r>
    </w:p>
    <w:p w:rsidR="00697144" w:rsidRDefault="00697144" w:rsidP="00697144">
      <w:pPr>
        <w:pStyle w:val="a9"/>
        <w:ind w:left="426" w:right="-18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A3EA1">
        <w:rPr>
          <w:color w:val="000000"/>
          <w:sz w:val="28"/>
          <w:szCs w:val="28"/>
        </w:rPr>
        <w:t xml:space="preserve"> По федеральной программе «</w:t>
      </w:r>
      <w:r w:rsidRPr="001A3EA1">
        <w:rPr>
          <w:iCs/>
          <w:color w:val="000000"/>
          <w:sz w:val="28"/>
          <w:szCs w:val="28"/>
        </w:rPr>
        <w:t>Переселение граждан из аварийного жилого фонда» з</w:t>
      </w:r>
      <w:r w:rsidRPr="001A3EA1">
        <w:rPr>
          <w:color w:val="000000" w:themeColor="text1"/>
          <w:sz w:val="28"/>
          <w:szCs w:val="28"/>
        </w:rPr>
        <w:t xml:space="preserve">авершено строительство и сдан в эксплуатацию двух этажный </w:t>
      </w:r>
      <w:r>
        <w:rPr>
          <w:color w:val="000000" w:themeColor="text1"/>
          <w:sz w:val="28"/>
          <w:szCs w:val="28"/>
        </w:rPr>
        <w:t>многоквартирный</w:t>
      </w:r>
      <w:r w:rsidRPr="001A3EA1">
        <w:rPr>
          <w:color w:val="000000" w:themeColor="text1"/>
          <w:sz w:val="28"/>
          <w:szCs w:val="28"/>
        </w:rPr>
        <w:t xml:space="preserve"> жилой дом </w:t>
      </w:r>
      <w:proofErr w:type="gramStart"/>
      <w:r w:rsidRPr="001A3EA1">
        <w:rPr>
          <w:color w:val="000000" w:themeColor="text1"/>
          <w:sz w:val="28"/>
          <w:szCs w:val="28"/>
        </w:rPr>
        <w:t>в</w:t>
      </w:r>
      <w:proofErr w:type="gramEnd"/>
      <w:r w:rsidRPr="001A3EA1">
        <w:rPr>
          <w:color w:val="000000" w:themeColor="text1"/>
          <w:sz w:val="28"/>
          <w:szCs w:val="28"/>
        </w:rPr>
        <w:t xml:space="preserve"> сел. Унцукуль. </w:t>
      </w:r>
    </w:p>
    <w:p w:rsidR="00AF7989" w:rsidRDefault="00697144" w:rsidP="00697144">
      <w:pPr>
        <w:pStyle w:val="a9"/>
        <w:ind w:left="426" w:right="-1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A3EA1">
        <w:rPr>
          <w:color w:val="000000" w:themeColor="text1"/>
          <w:sz w:val="28"/>
          <w:szCs w:val="28"/>
        </w:rPr>
        <w:t>В июне согласно утвержденной Министерством природных ресурсов и экологии форме разработан экологический паспорт Унцукульского района.</w:t>
      </w:r>
    </w:p>
    <w:p w:rsidR="00697144" w:rsidRDefault="00697144" w:rsidP="00697144">
      <w:pPr>
        <w:pStyle w:val="a9"/>
        <w:ind w:left="426" w:right="-18"/>
        <w:jc w:val="both"/>
        <w:rPr>
          <w:color w:val="000000" w:themeColor="text1"/>
          <w:sz w:val="28"/>
          <w:szCs w:val="28"/>
        </w:rPr>
      </w:pPr>
    </w:p>
    <w:p w:rsidR="00697144" w:rsidRPr="00260ABE" w:rsidRDefault="00697144" w:rsidP="00697144">
      <w:pPr>
        <w:pStyle w:val="a9"/>
        <w:numPr>
          <w:ilvl w:val="0"/>
          <w:numId w:val="40"/>
        </w:numPr>
        <w:ind w:left="426" w:right="-18"/>
        <w:jc w:val="both"/>
        <w:rPr>
          <w:b/>
          <w:sz w:val="28"/>
          <w:szCs w:val="28"/>
          <w:u w:val="single"/>
        </w:rPr>
      </w:pPr>
      <w:r w:rsidRPr="00260ABE">
        <w:rPr>
          <w:b/>
          <w:color w:val="000000" w:themeColor="text1"/>
          <w:sz w:val="28"/>
          <w:szCs w:val="28"/>
          <w:u w:val="single"/>
        </w:rPr>
        <w:t>«Новая индустриализация»</w:t>
      </w:r>
    </w:p>
    <w:p w:rsidR="00697144" w:rsidRDefault="00697144" w:rsidP="00697144">
      <w:pPr>
        <w:pStyle w:val="a9"/>
        <w:ind w:left="426" w:right="-1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 сайте администрации района размещены реестры промышленных предприятий и производимой продукции на территории района.</w:t>
      </w:r>
    </w:p>
    <w:p w:rsidR="00697144" w:rsidRDefault="00697144" w:rsidP="00697144">
      <w:pPr>
        <w:pStyle w:val="a9"/>
        <w:ind w:left="426" w:right="-18"/>
        <w:jc w:val="both"/>
        <w:rPr>
          <w:color w:val="000000" w:themeColor="text1"/>
          <w:sz w:val="28"/>
          <w:szCs w:val="28"/>
        </w:rPr>
      </w:pPr>
    </w:p>
    <w:p w:rsidR="00697144" w:rsidRPr="00260ABE" w:rsidRDefault="007A5BB2" w:rsidP="00697144">
      <w:pPr>
        <w:pStyle w:val="a9"/>
        <w:numPr>
          <w:ilvl w:val="0"/>
          <w:numId w:val="40"/>
        </w:numPr>
        <w:ind w:right="-18"/>
        <w:jc w:val="both"/>
        <w:rPr>
          <w:b/>
          <w:sz w:val="28"/>
          <w:szCs w:val="28"/>
          <w:u w:val="single"/>
        </w:rPr>
      </w:pPr>
      <w:r w:rsidRPr="00260ABE">
        <w:rPr>
          <w:b/>
          <w:color w:val="000000" w:themeColor="text1"/>
          <w:sz w:val="28"/>
          <w:szCs w:val="28"/>
          <w:u w:val="single"/>
        </w:rPr>
        <w:t>«Безопасный Дагестан»</w:t>
      </w:r>
    </w:p>
    <w:p w:rsidR="007A5BB2" w:rsidRDefault="007A5BB2" w:rsidP="007A5BB2">
      <w:pPr>
        <w:pStyle w:val="ad"/>
        <w:ind w:firstLine="426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6A66D5">
        <w:rPr>
          <w:color w:val="000000"/>
          <w:sz w:val="28"/>
          <w:szCs w:val="28"/>
        </w:rPr>
        <w:t>В Унцукульском районе создана общественная организация "Центр примирения и согласия" для обращения граждан.</w:t>
      </w:r>
    </w:p>
    <w:p w:rsidR="007A5BB2" w:rsidRDefault="007A5BB2" w:rsidP="007A5BB2">
      <w:pPr>
        <w:pStyle w:val="ad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Установлены камеры видеонаблюдения в школе с. Ирганай, а также в дошкольных образовательных учреждениях, с. Ирганай, с. Унцукуль и 8 и 9 детсад пос. Шамилькала.</w:t>
      </w:r>
    </w:p>
    <w:p w:rsidR="007A5BB2" w:rsidRDefault="007A5BB2" w:rsidP="007A5BB2">
      <w:pPr>
        <w:pStyle w:val="ad"/>
        <w:ind w:firstLine="426"/>
        <w:jc w:val="both"/>
        <w:rPr>
          <w:color w:val="000000"/>
          <w:sz w:val="28"/>
          <w:szCs w:val="28"/>
        </w:rPr>
      </w:pPr>
    </w:p>
    <w:p w:rsidR="00260ABE" w:rsidRDefault="00260ABE" w:rsidP="007A5BB2">
      <w:pPr>
        <w:pStyle w:val="ad"/>
        <w:ind w:firstLine="426"/>
        <w:jc w:val="both"/>
        <w:rPr>
          <w:color w:val="000000"/>
          <w:sz w:val="28"/>
          <w:szCs w:val="28"/>
        </w:rPr>
      </w:pPr>
    </w:p>
    <w:p w:rsidR="00260ABE" w:rsidRDefault="00260ABE" w:rsidP="007A5BB2">
      <w:pPr>
        <w:pStyle w:val="ad"/>
        <w:ind w:firstLine="426"/>
        <w:jc w:val="both"/>
        <w:rPr>
          <w:color w:val="000000"/>
          <w:sz w:val="28"/>
          <w:szCs w:val="28"/>
        </w:rPr>
      </w:pPr>
    </w:p>
    <w:p w:rsidR="007A5BB2" w:rsidRPr="00260ABE" w:rsidRDefault="007A5BB2" w:rsidP="007A5BB2">
      <w:pPr>
        <w:pStyle w:val="ad"/>
        <w:numPr>
          <w:ilvl w:val="0"/>
          <w:numId w:val="40"/>
        </w:numPr>
        <w:jc w:val="both"/>
        <w:rPr>
          <w:b/>
          <w:color w:val="000000"/>
          <w:sz w:val="28"/>
          <w:szCs w:val="28"/>
          <w:u w:val="single"/>
        </w:rPr>
      </w:pPr>
      <w:r w:rsidRPr="00260ABE">
        <w:rPr>
          <w:b/>
          <w:color w:val="000000"/>
          <w:sz w:val="28"/>
          <w:szCs w:val="28"/>
          <w:u w:val="single"/>
        </w:rPr>
        <w:t>«Эффективный агропромышленный комплекс»</w:t>
      </w:r>
    </w:p>
    <w:p w:rsidR="007A5BB2" w:rsidRDefault="007A5BB2" w:rsidP="007A5BB2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06C2E">
        <w:rPr>
          <w:sz w:val="28"/>
          <w:szCs w:val="28"/>
        </w:rPr>
        <w:t xml:space="preserve">посадка </w:t>
      </w:r>
      <w:r>
        <w:rPr>
          <w:sz w:val="28"/>
          <w:szCs w:val="28"/>
        </w:rPr>
        <w:t>сада</w:t>
      </w:r>
      <w:r w:rsidRPr="00706C2E">
        <w:rPr>
          <w:sz w:val="28"/>
          <w:szCs w:val="28"/>
        </w:rPr>
        <w:t xml:space="preserve"> на площади 83 га.</w:t>
      </w:r>
    </w:p>
    <w:p w:rsidR="007A5BB2" w:rsidRDefault="007A5BB2" w:rsidP="007A5BB2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Ф</w:t>
      </w:r>
      <w:r w:rsidRPr="00706C2E">
        <w:rPr>
          <w:color w:val="000000"/>
          <w:sz w:val="28"/>
          <w:szCs w:val="28"/>
        </w:rPr>
        <w:t>ормирован</w:t>
      </w:r>
      <w:r>
        <w:rPr>
          <w:color w:val="000000"/>
          <w:sz w:val="28"/>
          <w:szCs w:val="28"/>
        </w:rPr>
        <w:t>ие</w:t>
      </w:r>
      <w:r w:rsidRPr="00706C2E">
        <w:rPr>
          <w:color w:val="000000"/>
          <w:sz w:val="28"/>
          <w:szCs w:val="28"/>
        </w:rPr>
        <w:t xml:space="preserve"> питомнико</w:t>
      </w:r>
      <w:r>
        <w:rPr>
          <w:color w:val="000000"/>
          <w:sz w:val="28"/>
          <w:szCs w:val="28"/>
        </w:rPr>
        <w:t>-</w:t>
      </w:r>
      <w:r w:rsidRPr="00706C2E">
        <w:rPr>
          <w:color w:val="000000"/>
          <w:sz w:val="28"/>
          <w:szCs w:val="28"/>
        </w:rPr>
        <w:t>водческ</w:t>
      </w:r>
      <w:r>
        <w:rPr>
          <w:color w:val="000000"/>
          <w:sz w:val="28"/>
          <w:szCs w:val="28"/>
        </w:rPr>
        <w:t>ой</w:t>
      </w:r>
      <w:r w:rsidRPr="00706C2E">
        <w:rPr>
          <w:color w:val="000000"/>
          <w:sz w:val="28"/>
          <w:szCs w:val="28"/>
        </w:rPr>
        <w:t xml:space="preserve"> баз</w:t>
      </w:r>
      <w:r>
        <w:rPr>
          <w:color w:val="000000"/>
          <w:sz w:val="28"/>
          <w:szCs w:val="28"/>
        </w:rPr>
        <w:t>ы</w:t>
      </w:r>
      <w:r w:rsidRPr="00706C2E">
        <w:rPr>
          <w:color w:val="000000"/>
          <w:sz w:val="28"/>
          <w:szCs w:val="28"/>
        </w:rPr>
        <w:t xml:space="preserve"> плодовых культур на площади 1 га. </w:t>
      </w:r>
    </w:p>
    <w:p w:rsidR="007A5BB2" w:rsidRDefault="007A5BB2" w:rsidP="007A5BB2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- П</w:t>
      </w:r>
      <w:r w:rsidRPr="00706C2E">
        <w:rPr>
          <w:sz w:val="28"/>
        </w:rPr>
        <w:t>осадка виноградников на площади 3,2 га.</w:t>
      </w:r>
    </w:p>
    <w:p w:rsidR="007A5BB2" w:rsidRDefault="007A5BB2" w:rsidP="007A5B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06C2E">
        <w:rPr>
          <w:sz w:val="28"/>
          <w:szCs w:val="28"/>
        </w:rPr>
        <w:t>троительств</w:t>
      </w:r>
      <w:r>
        <w:rPr>
          <w:sz w:val="28"/>
          <w:szCs w:val="28"/>
        </w:rPr>
        <w:t>о</w:t>
      </w:r>
      <w:r w:rsidRPr="00706C2E">
        <w:rPr>
          <w:sz w:val="28"/>
          <w:szCs w:val="28"/>
        </w:rPr>
        <w:t xml:space="preserve"> животноводческой фермы, цеха по переработке молока  и сушильного цеха ООО «Нур и</w:t>
      </w:r>
      <w:proofErr w:type="gramStart"/>
      <w:r w:rsidRPr="00706C2E">
        <w:rPr>
          <w:sz w:val="28"/>
          <w:szCs w:val="28"/>
        </w:rPr>
        <w:t xml:space="preserve"> С</w:t>
      </w:r>
      <w:proofErr w:type="gramEnd"/>
      <w:r w:rsidRPr="00706C2E">
        <w:rPr>
          <w:sz w:val="28"/>
          <w:szCs w:val="28"/>
        </w:rPr>
        <w:t>».</w:t>
      </w:r>
    </w:p>
    <w:p w:rsidR="007A5BB2" w:rsidRDefault="007A5BB2" w:rsidP="007A5B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706C2E">
        <w:rPr>
          <w:sz w:val="28"/>
          <w:szCs w:val="28"/>
        </w:rPr>
        <w:t>арегистрирован 1 СПоК «Фермер 05»</w:t>
      </w:r>
      <w:r>
        <w:rPr>
          <w:sz w:val="28"/>
          <w:szCs w:val="28"/>
        </w:rPr>
        <w:t>в с. Ирганай</w:t>
      </w:r>
    </w:p>
    <w:p w:rsidR="00DC771F" w:rsidRDefault="00DC771F" w:rsidP="007A5BB2">
      <w:pPr>
        <w:ind w:firstLine="567"/>
        <w:jc w:val="both"/>
        <w:rPr>
          <w:sz w:val="28"/>
          <w:szCs w:val="28"/>
        </w:rPr>
      </w:pPr>
    </w:p>
    <w:p w:rsidR="00DC771F" w:rsidRDefault="00DC771F" w:rsidP="007A5BB2">
      <w:pPr>
        <w:ind w:firstLine="567"/>
        <w:jc w:val="both"/>
        <w:rPr>
          <w:color w:val="000000"/>
          <w:sz w:val="28"/>
          <w:szCs w:val="28"/>
        </w:rPr>
      </w:pPr>
    </w:p>
    <w:p w:rsidR="007A5BB2" w:rsidRPr="00260ABE" w:rsidRDefault="007A5BB2" w:rsidP="007A5BB2">
      <w:pPr>
        <w:pStyle w:val="a9"/>
        <w:numPr>
          <w:ilvl w:val="0"/>
          <w:numId w:val="40"/>
        </w:numPr>
        <w:ind w:right="-18"/>
        <w:jc w:val="both"/>
        <w:rPr>
          <w:b/>
          <w:sz w:val="28"/>
          <w:szCs w:val="28"/>
          <w:u w:val="single"/>
        </w:rPr>
      </w:pPr>
      <w:r w:rsidRPr="00260ABE">
        <w:rPr>
          <w:b/>
          <w:sz w:val="28"/>
          <w:szCs w:val="28"/>
          <w:u w:val="single"/>
        </w:rPr>
        <w:t>«Эффективное государственное управление»</w:t>
      </w:r>
    </w:p>
    <w:p w:rsidR="007A5BB2" w:rsidRPr="008034C4" w:rsidRDefault="007A5BB2" w:rsidP="007A5BB2">
      <w:pPr>
        <w:pStyle w:val="a8"/>
        <w:ind w:left="0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- </w:t>
      </w:r>
      <w:r w:rsidRPr="008034C4">
        <w:rPr>
          <w:rFonts w:ascii="Times New Roman" w:hAnsi="Times New Roman"/>
          <w:sz w:val="28"/>
        </w:rPr>
        <w:t>При администрации района создан единый информационный центр, в которую входит официальный сайт района, редакция районной газеты и телевещание.</w:t>
      </w:r>
    </w:p>
    <w:p w:rsidR="007A5BB2" w:rsidRDefault="007A5BB2" w:rsidP="007A5BB2">
      <w:pPr>
        <w:pStyle w:val="a8"/>
        <w:ind w:left="0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- </w:t>
      </w:r>
      <w:r w:rsidRPr="008034C4">
        <w:rPr>
          <w:rFonts w:ascii="Times New Roman" w:hAnsi="Times New Roman"/>
          <w:sz w:val="28"/>
        </w:rPr>
        <w:t>В декабре 2015 года в районе открылся многофункциональный центр.</w:t>
      </w:r>
    </w:p>
    <w:p w:rsidR="007A5BB2" w:rsidRDefault="007A5BB2" w:rsidP="007A5BB2">
      <w:pPr>
        <w:pStyle w:val="a8"/>
        <w:ind w:left="0"/>
        <w:jc w:val="both"/>
        <w:rPr>
          <w:rFonts w:ascii="Times New Roman" w:hAnsi="Times New Roman"/>
          <w:sz w:val="28"/>
        </w:rPr>
      </w:pPr>
    </w:p>
    <w:p w:rsidR="007A5BB2" w:rsidRPr="00260ABE" w:rsidRDefault="007A5BB2" w:rsidP="007A5BB2">
      <w:pPr>
        <w:pStyle w:val="a8"/>
        <w:numPr>
          <w:ilvl w:val="0"/>
          <w:numId w:val="40"/>
        </w:numPr>
        <w:jc w:val="both"/>
        <w:rPr>
          <w:rFonts w:ascii="Times New Roman" w:hAnsi="Times New Roman"/>
          <w:b/>
          <w:sz w:val="28"/>
          <w:u w:val="single"/>
        </w:rPr>
      </w:pPr>
      <w:r w:rsidRPr="00260ABE">
        <w:rPr>
          <w:rFonts w:ascii="Times New Roman" w:hAnsi="Times New Roman"/>
          <w:b/>
          <w:sz w:val="28"/>
          <w:u w:val="single"/>
        </w:rPr>
        <w:lastRenderedPageBreak/>
        <w:t>«Человеческий капитал»</w:t>
      </w:r>
    </w:p>
    <w:p w:rsidR="0007457E" w:rsidRDefault="007A5BB2" w:rsidP="0007457E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07457E">
        <w:rPr>
          <w:sz w:val="28"/>
        </w:rPr>
        <w:t>Открыты Центры традиционной культуры народов России в поселениях Цатаних, Аракани, Майданское и пос. Шамилькала.</w:t>
      </w:r>
    </w:p>
    <w:p w:rsidR="00427B3A" w:rsidRDefault="00427B3A" w:rsidP="0007457E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прошли курсы повышения квалификации 20 педработников ДОУ</w:t>
      </w:r>
    </w:p>
    <w:p w:rsidR="0007457E" w:rsidRDefault="0007457E" w:rsidP="0007457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- </w:t>
      </w:r>
      <w:r w:rsidRPr="00EF34FC">
        <w:rPr>
          <w:color w:val="000000"/>
          <w:sz w:val="28"/>
          <w:szCs w:val="28"/>
        </w:rPr>
        <w:t>диспансеризация детей-сирот</w:t>
      </w:r>
      <w:r>
        <w:rPr>
          <w:color w:val="000000"/>
          <w:sz w:val="28"/>
          <w:szCs w:val="28"/>
        </w:rPr>
        <w:t xml:space="preserve"> – 115%</w:t>
      </w:r>
    </w:p>
    <w:p w:rsidR="0007457E" w:rsidRPr="00D27F44" w:rsidRDefault="0007457E" w:rsidP="0007457E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- диспансеризация взрослого населения – 99%</w:t>
      </w:r>
    </w:p>
    <w:p w:rsidR="0007457E" w:rsidRDefault="0007457E" w:rsidP="0007457E">
      <w:pPr>
        <w:pStyle w:val="a8"/>
        <w:ind w:left="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- завершено строительство </w:t>
      </w:r>
      <w:r w:rsidRPr="00892E72">
        <w:rPr>
          <w:rFonts w:ascii="Times New Roman" w:hAnsi="Times New Roman"/>
          <w:color w:val="000000"/>
          <w:sz w:val="28"/>
          <w:szCs w:val="24"/>
        </w:rPr>
        <w:t>спортивного зала</w:t>
      </w:r>
      <w:r>
        <w:rPr>
          <w:rFonts w:ascii="Times New Roman" w:hAnsi="Times New Roman"/>
          <w:color w:val="000000"/>
          <w:sz w:val="28"/>
          <w:szCs w:val="24"/>
        </w:rPr>
        <w:t xml:space="preserve"> с. Аракани</w:t>
      </w:r>
    </w:p>
    <w:p w:rsidR="0007457E" w:rsidRDefault="0007457E" w:rsidP="0007457E">
      <w:pPr>
        <w:pStyle w:val="a8"/>
        <w:ind w:left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 w:rsidRPr="002F7476">
        <w:rPr>
          <w:rFonts w:ascii="Times New Roman" w:hAnsi="Times New Roman"/>
          <w:color w:val="000000" w:themeColor="text1"/>
          <w:sz w:val="28"/>
          <w:szCs w:val="24"/>
        </w:rPr>
        <w:t>Во всех школах района проведены открытые уроки и лекции на тему "Молодежь против наркотиков и террора"</w:t>
      </w:r>
    </w:p>
    <w:p w:rsidR="00263D5B" w:rsidRDefault="0007457E" w:rsidP="00857AEA">
      <w:pPr>
        <w:pStyle w:val="a8"/>
        <w:ind w:left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- составлен и утвержден паспорт доступности в Шамилькалинской СОШ</w:t>
      </w:r>
    </w:p>
    <w:p w:rsidR="00C47631" w:rsidRDefault="00C47631" w:rsidP="00857AEA">
      <w:pPr>
        <w:pStyle w:val="a8"/>
        <w:ind w:left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C47631" w:rsidRDefault="00C47631" w:rsidP="00857AEA">
      <w:pPr>
        <w:pStyle w:val="a8"/>
        <w:ind w:left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C47631" w:rsidRDefault="00C47631" w:rsidP="00857AEA">
      <w:pPr>
        <w:pStyle w:val="a8"/>
        <w:ind w:left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C47631" w:rsidRPr="00C47631" w:rsidRDefault="00C47631" w:rsidP="00857AEA">
      <w:pPr>
        <w:pStyle w:val="a8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C47631">
        <w:rPr>
          <w:rFonts w:ascii="Times New Roman" w:hAnsi="Times New Roman"/>
          <w:b/>
          <w:color w:val="000000" w:themeColor="text1"/>
          <w:sz w:val="28"/>
          <w:szCs w:val="24"/>
        </w:rPr>
        <w:t>Глава МО</w:t>
      </w:r>
    </w:p>
    <w:p w:rsidR="00C47631" w:rsidRPr="00C47631" w:rsidRDefault="00C47631" w:rsidP="00857AEA">
      <w:pPr>
        <w:pStyle w:val="a8"/>
        <w:ind w:left="0"/>
        <w:jc w:val="both"/>
        <w:rPr>
          <w:b/>
          <w:color w:val="FF0000"/>
          <w:sz w:val="28"/>
          <w:szCs w:val="28"/>
        </w:rPr>
      </w:pPr>
      <w:r w:rsidRPr="00C47631">
        <w:rPr>
          <w:rFonts w:ascii="Times New Roman" w:hAnsi="Times New Roman"/>
          <w:b/>
          <w:color w:val="000000" w:themeColor="text1"/>
          <w:sz w:val="28"/>
          <w:szCs w:val="24"/>
        </w:rPr>
        <w:t>«Унцукульский район»                                                       И. Нурмагомедов</w:t>
      </w:r>
    </w:p>
    <w:sectPr w:rsidR="00C47631" w:rsidRPr="00C47631" w:rsidSect="00BC303C">
      <w:pgSz w:w="11906" w:h="16838"/>
      <w:pgMar w:top="709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9A17C4"/>
    <w:lvl w:ilvl="0">
      <w:numFmt w:val="bullet"/>
      <w:lvlText w:val="*"/>
      <w:lvlJc w:val="left"/>
    </w:lvl>
  </w:abstractNum>
  <w:abstractNum w:abstractNumId="1">
    <w:nsid w:val="09AC2C1D"/>
    <w:multiLevelType w:val="hybridMultilevel"/>
    <w:tmpl w:val="2766C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84A97"/>
    <w:multiLevelType w:val="hybridMultilevel"/>
    <w:tmpl w:val="A07E8E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DE653EA"/>
    <w:multiLevelType w:val="hybridMultilevel"/>
    <w:tmpl w:val="F670E88A"/>
    <w:lvl w:ilvl="0" w:tplc="88021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190804"/>
    <w:multiLevelType w:val="hybridMultilevel"/>
    <w:tmpl w:val="4AD087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EA1574A"/>
    <w:multiLevelType w:val="singleLevel"/>
    <w:tmpl w:val="E3221CF8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10FA6970"/>
    <w:multiLevelType w:val="hybridMultilevel"/>
    <w:tmpl w:val="80F26866"/>
    <w:lvl w:ilvl="0" w:tplc="C89C9B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235905"/>
    <w:multiLevelType w:val="hybridMultilevel"/>
    <w:tmpl w:val="C00064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2240010"/>
    <w:multiLevelType w:val="hybridMultilevel"/>
    <w:tmpl w:val="4A481F40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9">
    <w:nsid w:val="24494D83"/>
    <w:multiLevelType w:val="hybridMultilevel"/>
    <w:tmpl w:val="9E2810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5241B45"/>
    <w:multiLevelType w:val="hybridMultilevel"/>
    <w:tmpl w:val="C0D2D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6B51D7"/>
    <w:multiLevelType w:val="hybridMultilevel"/>
    <w:tmpl w:val="FB801854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2">
    <w:nsid w:val="28812452"/>
    <w:multiLevelType w:val="hybridMultilevel"/>
    <w:tmpl w:val="0A32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56EF9"/>
    <w:multiLevelType w:val="hybridMultilevel"/>
    <w:tmpl w:val="45FEA196"/>
    <w:lvl w:ilvl="0" w:tplc="6ED0B9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B534D7B"/>
    <w:multiLevelType w:val="hybridMultilevel"/>
    <w:tmpl w:val="417212B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31292791"/>
    <w:multiLevelType w:val="hybridMultilevel"/>
    <w:tmpl w:val="1A1C28E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344910FD"/>
    <w:multiLevelType w:val="hybridMultilevel"/>
    <w:tmpl w:val="CCF2DA1E"/>
    <w:lvl w:ilvl="0" w:tplc="AF5003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4973BE1"/>
    <w:multiLevelType w:val="hybridMultilevel"/>
    <w:tmpl w:val="9E26B062"/>
    <w:lvl w:ilvl="0" w:tplc="0672C3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6A510DF"/>
    <w:multiLevelType w:val="hybridMultilevel"/>
    <w:tmpl w:val="2B2ED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555E9C"/>
    <w:multiLevelType w:val="hybridMultilevel"/>
    <w:tmpl w:val="C0E23B72"/>
    <w:lvl w:ilvl="0" w:tplc="CEE23996">
      <w:start w:val="2012"/>
      <w:numFmt w:val="decimal"/>
      <w:lvlText w:val="%1"/>
      <w:lvlJc w:val="left"/>
      <w:pPr>
        <w:tabs>
          <w:tab w:val="num" w:pos="1320"/>
        </w:tabs>
        <w:ind w:left="1320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9702F10"/>
    <w:multiLevelType w:val="hybridMultilevel"/>
    <w:tmpl w:val="884C61C6"/>
    <w:lvl w:ilvl="0" w:tplc="041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1">
    <w:nsid w:val="45F91734"/>
    <w:multiLevelType w:val="hybridMultilevel"/>
    <w:tmpl w:val="6F40865E"/>
    <w:lvl w:ilvl="0" w:tplc="6E8A1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F910A0"/>
    <w:multiLevelType w:val="hybridMultilevel"/>
    <w:tmpl w:val="2766D01E"/>
    <w:lvl w:ilvl="0" w:tplc="CFAEF28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92252FA"/>
    <w:multiLevelType w:val="hybridMultilevel"/>
    <w:tmpl w:val="9E4C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DA73EE"/>
    <w:multiLevelType w:val="hybridMultilevel"/>
    <w:tmpl w:val="843A24D2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5">
    <w:nsid w:val="4C801FB5"/>
    <w:multiLevelType w:val="hybridMultilevel"/>
    <w:tmpl w:val="4B28A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6C12CA"/>
    <w:multiLevelType w:val="hybridMultilevel"/>
    <w:tmpl w:val="82CC73BE"/>
    <w:lvl w:ilvl="0" w:tplc="7316961E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7">
    <w:nsid w:val="50F1007F"/>
    <w:multiLevelType w:val="hybridMultilevel"/>
    <w:tmpl w:val="CDBE9CD0"/>
    <w:lvl w:ilvl="0" w:tplc="6556F94E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8">
    <w:nsid w:val="54493D68"/>
    <w:multiLevelType w:val="hybridMultilevel"/>
    <w:tmpl w:val="29761740"/>
    <w:lvl w:ilvl="0" w:tplc="34F27B0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575D48FD"/>
    <w:multiLevelType w:val="hybridMultilevel"/>
    <w:tmpl w:val="51B6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918B2"/>
    <w:multiLevelType w:val="hybridMultilevel"/>
    <w:tmpl w:val="4DCAD134"/>
    <w:lvl w:ilvl="0" w:tplc="859AC4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B0F2162"/>
    <w:multiLevelType w:val="hybridMultilevel"/>
    <w:tmpl w:val="5ECAEB6C"/>
    <w:lvl w:ilvl="0" w:tplc="39F82E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F23081C"/>
    <w:multiLevelType w:val="hybridMultilevel"/>
    <w:tmpl w:val="FE56D940"/>
    <w:lvl w:ilvl="0" w:tplc="5D481DD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>
    <w:nsid w:val="6008536B"/>
    <w:multiLevelType w:val="hybridMultilevel"/>
    <w:tmpl w:val="E41CCC8C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34">
    <w:nsid w:val="62EA7D90"/>
    <w:multiLevelType w:val="hybridMultilevel"/>
    <w:tmpl w:val="BCCA2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E42650"/>
    <w:multiLevelType w:val="hybridMultilevel"/>
    <w:tmpl w:val="C4C094CA"/>
    <w:lvl w:ilvl="0" w:tplc="3B1CF24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CC34AC"/>
    <w:multiLevelType w:val="hybridMultilevel"/>
    <w:tmpl w:val="D41A7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132EE6"/>
    <w:multiLevelType w:val="hybridMultilevel"/>
    <w:tmpl w:val="D158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046456"/>
    <w:multiLevelType w:val="hybridMultilevel"/>
    <w:tmpl w:val="E6E810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7"/>
  </w:num>
  <w:num w:numId="6">
    <w:abstractNumId w:val="24"/>
  </w:num>
  <w:num w:numId="7">
    <w:abstractNumId w:val="9"/>
  </w:num>
  <w:num w:numId="8">
    <w:abstractNumId w:val="14"/>
  </w:num>
  <w:num w:numId="9">
    <w:abstractNumId w:val="33"/>
  </w:num>
  <w:num w:numId="10">
    <w:abstractNumId w:val="4"/>
  </w:num>
  <w:num w:numId="11">
    <w:abstractNumId w:val="8"/>
  </w:num>
  <w:num w:numId="12">
    <w:abstractNumId w:val="38"/>
  </w:num>
  <w:num w:numId="13">
    <w:abstractNumId w:val="11"/>
  </w:num>
  <w:num w:numId="14">
    <w:abstractNumId w:val="2"/>
  </w:num>
  <w:num w:numId="15">
    <w:abstractNumId w:val="34"/>
  </w:num>
  <w:num w:numId="16">
    <w:abstractNumId w:val="18"/>
  </w:num>
  <w:num w:numId="17">
    <w:abstractNumId w:val="27"/>
  </w:num>
  <w:num w:numId="18">
    <w:abstractNumId w:val="10"/>
  </w:num>
  <w:num w:numId="19">
    <w:abstractNumId w:val="12"/>
  </w:num>
  <w:num w:numId="20">
    <w:abstractNumId w:val="19"/>
    <w:lvlOverride w:ilvl="0">
      <w:startOverride w:val="20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2">
    <w:abstractNumId w:val="15"/>
  </w:num>
  <w:num w:numId="23">
    <w:abstractNumId w:val="37"/>
  </w:num>
  <w:num w:numId="24">
    <w:abstractNumId w:val="25"/>
  </w:num>
  <w:num w:numId="25">
    <w:abstractNumId w:val="28"/>
  </w:num>
  <w:num w:numId="26">
    <w:abstractNumId w:val="36"/>
  </w:num>
  <w:num w:numId="27">
    <w:abstractNumId w:val="32"/>
  </w:num>
  <w:num w:numId="28">
    <w:abstractNumId w:val="23"/>
  </w:num>
  <w:num w:numId="29">
    <w:abstractNumId w:val="26"/>
  </w:num>
  <w:num w:numId="30">
    <w:abstractNumId w:val="29"/>
  </w:num>
  <w:num w:numId="31">
    <w:abstractNumId w:val="21"/>
  </w:num>
  <w:num w:numId="32">
    <w:abstractNumId w:val="6"/>
  </w:num>
  <w:num w:numId="33">
    <w:abstractNumId w:val="22"/>
  </w:num>
  <w:num w:numId="34">
    <w:abstractNumId w:val="31"/>
  </w:num>
  <w:num w:numId="35">
    <w:abstractNumId w:val="5"/>
  </w:num>
  <w:num w:numId="36">
    <w:abstractNumId w:val="30"/>
  </w:num>
  <w:num w:numId="37">
    <w:abstractNumId w:val="17"/>
  </w:num>
  <w:num w:numId="38">
    <w:abstractNumId w:val="35"/>
  </w:num>
  <w:num w:numId="39">
    <w:abstractNumId w:val="20"/>
  </w:num>
  <w:num w:numId="40">
    <w:abstractNumId w:val="3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986B98"/>
    <w:rsid w:val="000020F6"/>
    <w:rsid w:val="00002782"/>
    <w:rsid w:val="00004C4F"/>
    <w:rsid w:val="00004ED4"/>
    <w:rsid w:val="00010B7B"/>
    <w:rsid w:val="00014BFC"/>
    <w:rsid w:val="000201A7"/>
    <w:rsid w:val="0002296B"/>
    <w:rsid w:val="0002500F"/>
    <w:rsid w:val="00025ABC"/>
    <w:rsid w:val="00027FFC"/>
    <w:rsid w:val="00033671"/>
    <w:rsid w:val="00037B8E"/>
    <w:rsid w:val="000402F8"/>
    <w:rsid w:val="00041897"/>
    <w:rsid w:val="000443D9"/>
    <w:rsid w:val="00045634"/>
    <w:rsid w:val="00050217"/>
    <w:rsid w:val="000515C4"/>
    <w:rsid w:val="000520AC"/>
    <w:rsid w:val="00053957"/>
    <w:rsid w:val="00055EA1"/>
    <w:rsid w:val="00055F92"/>
    <w:rsid w:val="00060F2A"/>
    <w:rsid w:val="0006239F"/>
    <w:rsid w:val="00062509"/>
    <w:rsid w:val="00064F69"/>
    <w:rsid w:val="00067745"/>
    <w:rsid w:val="0007457E"/>
    <w:rsid w:val="00080766"/>
    <w:rsid w:val="00082EDF"/>
    <w:rsid w:val="0009288B"/>
    <w:rsid w:val="00093EA5"/>
    <w:rsid w:val="00097485"/>
    <w:rsid w:val="000A1615"/>
    <w:rsid w:val="000A3A31"/>
    <w:rsid w:val="000A5A8A"/>
    <w:rsid w:val="000A7881"/>
    <w:rsid w:val="000B42F3"/>
    <w:rsid w:val="000C5EA0"/>
    <w:rsid w:val="000C5F02"/>
    <w:rsid w:val="000D153B"/>
    <w:rsid w:val="000D539F"/>
    <w:rsid w:val="000D71DD"/>
    <w:rsid w:val="000E1CFB"/>
    <w:rsid w:val="000F0484"/>
    <w:rsid w:val="000F08B9"/>
    <w:rsid w:val="000F2B44"/>
    <w:rsid w:val="000F4659"/>
    <w:rsid w:val="00101422"/>
    <w:rsid w:val="001049B2"/>
    <w:rsid w:val="0010586F"/>
    <w:rsid w:val="001063D1"/>
    <w:rsid w:val="001106BD"/>
    <w:rsid w:val="00111AF7"/>
    <w:rsid w:val="00113160"/>
    <w:rsid w:val="00113687"/>
    <w:rsid w:val="00114A6C"/>
    <w:rsid w:val="00115DD2"/>
    <w:rsid w:val="0012109B"/>
    <w:rsid w:val="00123AF5"/>
    <w:rsid w:val="001240AB"/>
    <w:rsid w:val="0013052E"/>
    <w:rsid w:val="001313AB"/>
    <w:rsid w:val="00131978"/>
    <w:rsid w:val="00134116"/>
    <w:rsid w:val="001355F1"/>
    <w:rsid w:val="001457D4"/>
    <w:rsid w:val="00146F54"/>
    <w:rsid w:val="001512B2"/>
    <w:rsid w:val="00153874"/>
    <w:rsid w:val="00160C0F"/>
    <w:rsid w:val="001636F2"/>
    <w:rsid w:val="001645D4"/>
    <w:rsid w:val="001652DF"/>
    <w:rsid w:val="00172254"/>
    <w:rsid w:val="001745B9"/>
    <w:rsid w:val="00180543"/>
    <w:rsid w:val="00184A29"/>
    <w:rsid w:val="001864AA"/>
    <w:rsid w:val="00191A18"/>
    <w:rsid w:val="00193051"/>
    <w:rsid w:val="001A263E"/>
    <w:rsid w:val="001A6D6A"/>
    <w:rsid w:val="001A7B47"/>
    <w:rsid w:val="001B1DFC"/>
    <w:rsid w:val="001B1EC5"/>
    <w:rsid w:val="001B5F8B"/>
    <w:rsid w:val="001B6FDC"/>
    <w:rsid w:val="001C29E6"/>
    <w:rsid w:val="001C5086"/>
    <w:rsid w:val="001D1EDC"/>
    <w:rsid w:val="001D2E52"/>
    <w:rsid w:val="001D7F25"/>
    <w:rsid w:val="001E04A2"/>
    <w:rsid w:val="001E1C18"/>
    <w:rsid w:val="001E648E"/>
    <w:rsid w:val="001F1EDF"/>
    <w:rsid w:val="001F3A58"/>
    <w:rsid w:val="001F5A6E"/>
    <w:rsid w:val="001F6BDB"/>
    <w:rsid w:val="002121D5"/>
    <w:rsid w:val="002237C6"/>
    <w:rsid w:val="00230BF3"/>
    <w:rsid w:val="00232A9F"/>
    <w:rsid w:val="0024155A"/>
    <w:rsid w:val="00242D0E"/>
    <w:rsid w:val="00244821"/>
    <w:rsid w:val="00247585"/>
    <w:rsid w:val="00251400"/>
    <w:rsid w:val="00252512"/>
    <w:rsid w:val="002539DC"/>
    <w:rsid w:val="00255ADF"/>
    <w:rsid w:val="00257404"/>
    <w:rsid w:val="002578A5"/>
    <w:rsid w:val="002578A8"/>
    <w:rsid w:val="00260ABE"/>
    <w:rsid w:val="0026198F"/>
    <w:rsid w:val="002621B0"/>
    <w:rsid w:val="00263D5B"/>
    <w:rsid w:val="00266FC3"/>
    <w:rsid w:val="00270652"/>
    <w:rsid w:val="002752FD"/>
    <w:rsid w:val="0027606F"/>
    <w:rsid w:val="0027621E"/>
    <w:rsid w:val="00277032"/>
    <w:rsid w:val="00277903"/>
    <w:rsid w:val="00281046"/>
    <w:rsid w:val="0028359B"/>
    <w:rsid w:val="002907BF"/>
    <w:rsid w:val="00291A55"/>
    <w:rsid w:val="00291B6B"/>
    <w:rsid w:val="00296833"/>
    <w:rsid w:val="002A1241"/>
    <w:rsid w:val="002A3B76"/>
    <w:rsid w:val="002A3F70"/>
    <w:rsid w:val="002A614C"/>
    <w:rsid w:val="002B0E29"/>
    <w:rsid w:val="002B27D8"/>
    <w:rsid w:val="002B2DBA"/>
    <w:rsid w:val="002B3AEC"/>
    <w:rsid w:val="002B3BD3"/>
    <w:rsid w:val="002B3DEF"/>
    <w:rsid w:val="002C4958"/>
    <w:rsid w:val="002C6027"/>
    <w:rsid w:val="002C75B7"/>
    <w:rsid w:val="002D071D"/>
    <w:rsid w:val="002D0721"/>
    <w:rsid w:val="002D21FB"/>
    <w:rsid w:val="002D297F"/>
    <w:rsid w:val="002D69AB"/>
    <w:rsid w:val="002E293F"/>
    <w:rsid w:val="002F651A"/>
    <w:rsid w:val="00303375"/>
    <w:rsid w:val="003056F2"/>
    <w:rsid w:val="00306F1E"/>
    <w:rsid w:val="003119A6"/>
    <w:rsid w:val="0032038E"/>
    <w:rsid w:val="00321691"/>
    <w:rsid w:val="00326372"/>
    <w:rsid w:val="00326A4B"/>
    <w:rsid w:val="00326BA3"/>
    <w:rsid w:val="003329B6"/>
    <w:rsid w:val="00334AD2"/>
    <w:rsid w:val="003363FF"/>
    <w:rsid w:val="003365E1"/>
    <w:rsid w:val="00337D26"/>
    <w:rsid w:val="00341A1F"/>
    <w:rsid w:val="00344A09"/>
    <w:rsid w:val="00350860"/>
    <w:rsid w:val="003536E5"/>
    <w:rsid w:val="003544F2"/>
    <w:rsid w:val="00357613"/>
    <w:rsid w:val="003642D7"/>
    <w:rsid w:val="00374FCA"/>
    <w:rsid w:val="00376F18"/>
    <w:rsid w:val="003858E0"/>
    <w:rsid w:val="00387A12"/>
    <w:rsid w:val="0039174D"/>
    <w:rsid w:val="003918BB"/>
    <w:rsid w:val="00392B58"/>
    <w:rsid w:val="003956C0"/>
    <w:rsid w:val="003A1FC3"/>
    <w:rsid w:val="003A2CF8"/>
    <w:rsid w:val="003A392F"/>
    <w:rsid w:val="003A775A"/>
    <w:rsid w:val="003B7DAD"/>
    <w:rsid w:val="003C7371"/>
    <w:rsid w:val="003D299D"/>
    <w:rsid w:val="003D2B72"/>
    <w:rsid w:val="003D2EDA"/>
    <w:rsid w:val="003D63E2"/>
    <w:rsid w:val="003E12DA"/>
    <w:rsid w:val="003E1FC8"/>
    <w:rsid w:val="003E297A"/>
    <w:rsid w:val="003F1D68"/>
    <w:rsid w:val="003F5226"/>
    <w:rsid w:val="003F59FA"/>
    <w:rsid w:val="003F5E3C"/>
    <w:rsid w:val="00403844"/>
    <w:rsid w:val="0040567A"/>
    <w:rsid w:val="00405BDC"/>
    <w:rsid w:val="004102E3"/>
    <w:rsid w:val="00412839"/>
    <w:rsid w:val="00414559"/>
    <w:rsid w:val="004249F5"/>
    <w:rsid w:val="00424EBB"/>
    <w:rsid w:val="00427B3A"/>
    <w:rsid w:val="00433C53"/>
    <w:rsid w:val="00436A2E"/>
    <w:rsid w:val="00437C33"/>
    <w:rsid w:val="0044074C"/>
    <w:rsid w:val="00444341"/>
    <w:rsid w:val="00444797"/>
    <w:rsid w:val="00446855"/>
    <w:rsid w:val="00447465"/>
    <w:rsid w:val="00447F11"/>
    <w:rsid w:val="00451906"/>
    <w:rsid w:val="00452FA3"/>
    <w:rsid w:val="0045433E"/>
    <w:rsid w:val="004543F4"/>
    <w:rsid w:val="00454717"/>
    <w:rsid w:val="00454877"/>
    <w:rsid w:val="004548EB"/>
    <w:rsid w:val="004609A7"/>
    <w:rsid w:val="00463AED"/>
    <w:rsid w:val="00463DD0"/>
    <w:rsid w:val="0046569A"/>
    <w:rsid w:val="00472542"/>
    <w:rsid w:val="004725CB"/>
    <w:rsid w:val="004730D5"/>
    <w:rsid w:val="004817E9"/>
    <w:rsid w:val="004819FC"/>
    <w:rsid w:val="004863A5"/>
    <w:rsid w:val="00487703"/>
    <w:rsid w:val="004917A4"/>
    <w:rsid w:val="00491E11"/>
    <w:rsid w:val="0049365C"/>
    <w:rsid w:val="004A5478"/>
    <w:rsid w:val="004A6F52"/>
    <w:rsid w:val="004B34F3"/>
    <w:rsid w:val="004B3737"/>
    <w:rsid w:val="004B4ABA"/>
    <w:rsid w:val="004C5FF6"/>
    <w:rsid w:val="004C671D"/>
    <w:rsid w:val="004D72BE"/>
    <w:rsid w:val="004D7A31"/>
    <w:rsid w:val="004E420E"/>
    <w:rsid w:val="004F09D1"/>
    <w:rsid w:val="004F1A00"/>
    <w:rsid w:val="004F311B"/>
    <w:rsid w:val="004F39DD"/>
    <w:rsid w:val="004F41A2"/>
    <w:rsid w:val="0050635D"/>
    <w:rsid w:val="00506E83"/>
    <w:rsid w:val="00520100"/>
    <w:rsid w:val="005232B7"/>
    <w:rsid w:val="005232C0"/>
    <w:rsid w:val="005267B3"/>
    <w:rsid w:val="00530B30"/>
    <w:rsid w:val="005344FD"/>
    <w:rsid w:val="005355B6"/>
    <w:rsid w:val="00535E59"/>
    <w:rsid w:val="00536F50"/>
    <w:rsid w:val="005429A5"/>
    <w:rsid w:val="00543643"/>
    <w:rsid w:val="00546180"/>
    <w:rsid w:val="0055342D"/>
    <w:rsid w:val="005616EF"/>
    <w:rsid w:val="005661E9"/>
    <w:rsid w:val="00566938"/>
    <w:rsid w:val="00570403"/>
    <w:rsid w:val="00572F9F"/>
    <w:rsid w:val="00576CC5"/>
    <w:rsid w:val="00583B2B"/>
    <w:rsid w:val="00583CC3"/>
    <w:rsid w:val="00584F45"/>
    <w:rsid w:val="00590664"/>
    <w:rsid w:val="005944C9"/>
    <w:rsid w:val="005967D0"/>
    <w:rsid w:val="00597D5E"/>
    <w:rsid w:val="005A073D"/>
    <w:rsid w:val="005A5EC4"/>
    <w:rsid w:val="005A76A5"/>
    <w:rsid w:val="005B0BC0"/>
    <w:rsid w:val="005B0E39"/>
    <w:rsid w:val="005B72AA"/>
    <w:rsid w:val="005C0550"/>
    <w:rsid w:val="005C1BF1"/>
    <w:rsid w:val="005C2793"/>
    <w:rsid w:val="005C650E"/>
    <w:rsid w:val="005C726A"/>
    <w:rsid w:val="005C7903"/>
    <w:rsid w:val="005D2F4C"/>
    <w:rsid w:val="005D60F3"/>
    <w:rsid w:val="005E0422"/>
    <w:rsid w:val="005E348E"/>
    <w:rsid w:val="005F51DA"/>
    <w:rsid w:val="00601523"/>
    <w:rsid w:val="00604847"/>
    <w:rsid w:val="006102B8"/>
    <w:rsid w:val="0061260F"/>
    <w:rsid w:val="00613AC0"/>
    <w:rsid w:val="006153E3"/>
    <w:rsid w:val="0062226C"/>
    <w:rsid w:val="0062234C"/>
    <w:rsid w:val="00622BB0"/>
    <w:rsid w:val="00625783"/>
    <w:rsid w:val="00627CFB"/>
    <w:rsid w:val="006314AF"/>
    <w:rsid w:val="006320BD"/>
    <w:rsid w:val="00635786"/>
    <w:rsid w:val="006365A4"/>
    <w:rsid w:val="0064316D"/>
    <w:rsid w:val="00645726"/>
    <w:rsid w:val="0064648A"/>
    <w:rsid w:val="006506A5"/>
    <w:rsid w:val="00651E16"/>
    <w:rsid w:val="0065420A"/>
    <w:rsid w:val="0065508F"/>
    <w:rsid w:val="006602B9"/>
    <w:rsid w:val="00670508"/>
    <w:rsid w:val="006722B0"/>
    <w:rsid w:val="00680498"/>
    <w:rsid w:val="00681250"/>
    <w:rsid w:val="00686899"/>
    <w:rsid w:val="0069241C"/>
    <w:rsid w:val="00692612"/>
    <w:rsid w:val="00693ED0"/>
    <w:rsid w:val="00697144"/>
    <w:rsid w:val="006A10B3"/>
    <w:rsid w:val="006A2228"/>
    <w:rsid w:val="006B1A8A"/>
    <w:rsid w:val="006B261E"/>
    <w:rsid w:val="006C1014"/>
    <w:rsid w:val="006C32EC"/>
    <w:rsid w:val="006C3F82"/>
    <w:rsid w:val="006C464F"/>
    <w:rsid w:val="006C78DE"/>
    <w:rsid w:val="006D17FF"/>
    <w:rsid w:val="006D1C14"/>
    <w:rsid w:val="006D450C"/>
    <w:rsid w:val="006D62F5"/>
    <w:rsid w:val="006D6587"/>
    <w:rsid w:val="006E0E25"/>
    <w:rsid w:val="006E331F"/>
    <w:rsid w:val="006E3679"/>
    <w:rsid w:val="006E577B"/>
    <w:rsid w:val="006F0CC6"/>
    <w:rsid w:val="006F7DA5"/>
    <w:rsid w:val="00703233"/>
    <w:rsid w:val="00704546"/>
    <w:rsid w:val="007064CF"/>
    <w:rsid w:val="007102EA"/>
    <w:rsid w:val="00710A5B"/>
    <w:rsid w:val="00714A01"/>
    <w:rsid w:val="00715DB4"/>
    <w:rsid w:val="00720798"/>
    <w:rsid w:val="007318B8"/>
    <w:rsid w:val="00751980"/>
    <w:rsid w:val="0076012B"/>
    <w:rsid w:val="00763B05"/>
    <w:rsid w:val="0076469C"/>
    <w:rsid w:val="00766B3D"/>
    <w:rsid w:val="00766E73"/>
    <w:rsid w:val="007728A9"/>
    <w:rsid w:val="0078156A"/>
    <w:rsid w:val="00781C58"/>
    <w:rsid w:val="00785083"/>
    <w:rsid w:val="007866B9"/>
    <w:rsid w:val="0078695B"/>
    <w:rsid w:val="00794AB6"/>
    <w:rsid w:val="007A1EA8"/>
    <w:rsid w:val="007A2282"/>
    <w:rsid w:val="007A48C6"/>
    <w:rsid w:val="007A5BB2"/>
    <w:rsid w:val="007B19A0"/>
    <w:rsid w:val="007B79C9"/>
    <w:rsid w:val="007C2189"/>
    <w:rsid w:val="007C3A40"/>
    <w:rsid w:val="007C54E2"/>
    <w:rsid w:val="007D4C90"/>
    <w:rsid w:val="007E10B1"/>
    <w:rsid w:val="007E2835"/>
    <w:rsid w:val="007E31D6"/>
    <w:rsid w:val="007E3560"/>
    <w:rsid w:val="007E3DEF"/>
    <w:rsid w:val="007E6004"/>
    <w:rsid w:val="007F22C0"/>
    <w:rsid w:val="007F3CFA"/>
    <w:rsid w:val="007F5101"/>
    <w:rsid w:val="00802F10"/>
    <w:rsid w:val="00803B60"/>
    <w:rsid w:val="00807C99"/>
    <w:rsid w:val="008101D7"/>
    <w:rsid w:val="00811E43"/>
    <w:rsid w:val="00815385"/>
    <w:rsid w:val="008156FA"/>
    <w:rsid w:val="008243B0"/>
    <w:rsid w:val="00824BB2"/>
    <w:rsid w:val="0083126E"/>
    <w:rsid w:val="00831891"/>
    <w:rsid w:val="00832233"/>
    <w:rsid w:val="008329AC"/>
    <w:rsid w:val="00834258"/>
    <w:rsid w:val="0083549C"/>
    <w:rsid w:val="00840699"/>
    <w:rsid w:val="008435C6"/>
    <w:rsid w:val="00844B94"/>
    <w:rsid w:val="008459F6"/>
    <w:rsid w:val="00846748"/>
    <w:rsid w:val="00854C75"/>
    <w:rsid w:val="00857AEA"/>
    <w:rsid w:val="00863CB5"/>
    <w:rsid w:val="00864D0C"/>
    <w:rsid w:val="00866207"/>
    <w:rsid w:val="008666F0"/>
    <w:rsid w:val="00866AB0"/>
    <w:rsid w:val="00870367"/>
    <w:rsid w:val="00872296"/>
    <w:rsid w:val="008727FF"/>
    <w:rsid w:val="008729CC"/>
    <w:rsid w:val="00873FD6"/>
    <w:rsid w:val="00877CDB"/>
    <w:rsid w:val="00881828"/>
    <w:rsid w:val="00881A10"/>
    <w:rsid w:val="00894F26"/>
    <w:rsid w:val="008A49C7"/>
    <w:rsid w:val="008B2220"/>
    <w:rsid w:val="008C03FF"/>
    <w:rsid w:val="008C47E9"/>
    <w:rsid w:val="008C6EBF"/>
    <w:rsid w:val="008C7C18"/>
    <w:rsid w:val="008D0BB7"/>
    <w:rsid w:val="008D2703"/>
    <w:rsid w:val="008D2AFC"/>
    <w:rsid w:val="008D2F4A"/>
    <w:rsid w:val="008D30AE"/>
    <w:rsid w:val="008D6875"/>
    <w:rsid w:val="008E0060"/>
    <w:rsid w:val="008E06AB"/>
    <w:rsid w:val="008E6073"/>
    <w:rsid w:val="008E7C49"/>
    <w:rsid w:val="008F3240"/>
    <w:rsid w:val="008F3EF5"/>
    <w:rsid w:val="00903B4F"/>
    <w:rsid w:val="00905311"/>
    <w:rsid w:val="009060C2"/>
    <w:rsid w:val="00914127"/>
    <w:rsid w:val="0091453B"/>
    <w:rsid w:val="00917728"/>
    <w:rsid w:val="009179D9"/>
    <w:rsid w:val="00917CAD"/>
    <w:rsid w:val="00920EBF"/>
    <w:rsid w:val="0092156D"/>
    <w:rsid w:val="00921805"/>
    <w:rsid w:val="00923EA4"/>
    <w:rsid w:val="00923FDC"/>
    <w:rsid w:val="009250E7"/>
    <w:rsid w:val="00926708"/>
    <w:rsid w:val="0092735A"/>
    <w:rsid w:val="00934394"/>
    <w:rsid w:val="00934B27"/>
    <w:rsid w:val="00934E5F"/>
    <w:rsid w:val="009406D2"/>
    <w:rsid w:val="0094479F"/>
    <w:rsid w:val="00946143"/>
    <w:rsid w:val="00951C47"/>
    <w:rsid w:val="0095263B"/>
    <w:rsid w:val="0095311F"/>
    <w:rsid w:val="00962EE8"/>
    <w:rsid w:val="00964E11"/>
    <w:rsid w:val="009670E7"/>
    <w:rsid w:val="00970DDB"/>
    <w:rsid w:val="0097374A"/>
    <w:rsid w:val="00977ADE"/>
    <w:rsid w:val="009855A5"/>
    <w:rsid w:val="009855AE"/>
    <w:rsid w:val="009859EE"/>
    <w:rsid w:val="009865A7"/>
    <w:rsid w:val="00986B98"/>
    <w:rsid w:val="00986D30"/>
    <w:rsid w:val="00991B6B"/>
    <w:rsid w:val="00992C27"/>
    <w:rsid w:val="00992E03"/>
    <w:rsid w:val="00996C48"/>
    <w:rsid w:val="00996EA2"/>
    <w:rsid w:val="009971AE"/>
    <w:rsid w:val="009A1B45"/>
    <w:rsid w:val="009B0F6A"/>
    <w:rsid w:val="009B18E9"/>
    <w:rsid w:val="009B1EFB"/>
    <w:rsid w:val="009B24F3"/>
    <w:rsid w:val="009B4242"/>
    <w:rsid w:val="009B5755"/>
    <w:rsid w:val="009C417A"/>
    <w:rsid w:val="009D0115"/>
    <w:rsid w:val="009D1B91"/>
    <w:rsid w:val="009D2951"/>
    <w:rsid w:val="009D304E"/>
    <w:rsid w:val="009D7C5B"/>
    <w:rsid w:val="009E738F"/>
    <w:rsid w:val="009E7668"/>
    <w:rsid w:val="009F0CCE"/>
    <w:rsid w:val="009F271F"/>
    <w:rsid w:val="009F3658"/>
    <w:rsid w:val="009F38BE"/>
    <w:rsid w:val="009F4E7C"/>
    <w:rsid w:val="009F7CFF"/>
    <w:rsid w:val="00A024AF"/>
    <w:rsid w:val="00A03E7F"/>
    <w:rsid w:val="00A05A7E"/>
    <w:rsid w:val="00A07BAA"/>
    <w:rsid w:val="00A11516"/>
    <w:rsid w:val="00A14D1D"/>
    <w:rsid w:val="00A3131E"/>
    <w:rsid w:val="00A3182E"/>
    <w:rsid w:val="00A3328F"/>
    <w:rsid w:val="00A33EB0"/>
    <w:rsid w:val="00A36EFC"/>
    <w:rsid w:val="00A43F91"/>
    <w:rsid w:val="00A45CE1"/>
    <w:rsid w:val="00A54A76"/>
    <w:rsid w:val="00A5646C"/>
    <w:rsid w:val="00A65B7F"/>
    <w:rsid w:val="00A66043"/>
    <w:rsid w:val="00A8054D"/>
    <w:rsid w:val="00A84E20"/>
    <w:rsid w:val="00A92471"/>
    <w:rsid w:val="00A92BFF"/>
    <w:rsid w:val="00A969B4"/>
    <w:rsid w:val="00AA153F"/>
    <w:rsid w:val="00AA1BB2"/>
    <w:rsid w:val="00AA3AEE"/>
    <w:rsid w:val="00AA6B29"/>
    <w:rsid w:val="00AB311F"/>
    <w:rsid w:val="00AC046B"/>
    <w:rsid w:val="00AC34E2"/>
    <w:rsid w:val="00AD256C"/>
    <w:rsid w:val="00AD3695"/>
    <w:rsid w:val="00AD523B"/>
    <w:rsid w:val="00AD70EE"/>
    <w:rsid w:val="00AE0FEF"/>
    <w:rsid w:val="00AE2574"/>
    <w:rsid w:val="00AE5FF0"/>
    <w:rsid w:val="00AF0549"/>
    <w:rsid w:val="00AF5152"/>
    <w:rsid w:val="00AF5B62"/>
    <w:rsid w:val="00AF62B6"/>
    <w:rsid w:val="00AF7989"/>
    <w:rsid w:val="00B015D6"/>
    <w:rsid w:val="00B02D21"/>
    <w:rsid w:val="00B054EE"/>
    <w:rsid w:val="00B1264B"/>
    <w:rsid w:val="00B12872"/>
    <w:rsid w:val="00B13332"/>
    <w:rsid w:val="00B15B5E"/>
    <w:rsid w:val="00B174FE"/>
    <w:rsid w:val="00B21B0C"/>
    <w:rsid w:val="00B25798"/>
    <w:rsid w:val="00B261B1"/>
    <w:rsid w:val="00B27744"/>
    <w:rsid w:val="00B31A2C"/>
    <w:rsid w:val="00B36163"/>
    <w:rsid w:val="00B439BB"/>
    <w:rsid w:val="00B4693A"/>
    <w:rsid w:val="00B52EE1"/>
    <w:rsid w:val="00B57CB5"/>
    <w:rsid w:val="00B60E4A"/>
    <w:rsid w:val="00B65280"/>
    <w:rsid w:val="00B67984"/>
    <w:rsid w:val="00B95822"/>
    <w:rsid w:val="00B976A1"/>
    <w:rsid w:val="00BA1C0E"/>
    <w:rsid w:val="00BA4117"/>
    <w:rsid w:val="00BA564B"/>
    <w:rsid w:val="00BB178D"/>
    <w:rsid w:val="00BB3A91"/>
    <w:rsid w:val="00BB4BAD"/>
    <w:rsid w:val="00BB51B2"/>
    <w:rsid w:val="00BB6B49"/>
    <w:rsid w:val="00BC303C"/>
    <w:rsid w:val="00BC4E55"/>
    <w:rsid w:val="00BC53CA"/>
    <w:rsid w:val="00BC76FA"/>
    <w:rsid w:val="00BE0398"/>
    <w:rsid w:val="00BE17A1"/>
    <w:rsid w:val="00BE24D9"/>
    <w:rsid w:val="00BE3629"/>
    <w:rsid w:val="00BE379D"/>
    <w:rsid w:val="00BE3AA3"/>
    <w:rsid w:val="00BE4D04"/>
    <w:rsid w:val="00BF213A"/>
    <w:rsid w:val="00C01405"/>
    <w:rsid w:val="00C075C3"/>
    <w:rsid w:val="00C158B8"/>
    <w:rsid w:val="00C21D01"/>
    <w:rsid w:val="00C31FB9"/>
    <w:rsid w:val="00C34E3E"/>
    <w:rsid w:val="00C35AEA"/>
    <w:rsid w:val="00C364DE"/>
    <w:rsid w:val="00C47631"/>
    <w:rsid w:val="00C62487"/>
    <w:rsid w:val="00C67C87"/>
    <w:rsid w:val="00C67CD1"/>
    <w:rsid w:val="00C736C9"/>
    <w:rsid w:val="00C7608C"/>
    <w:rsid w:val="00C7783B"/>
    <w:rsid w:val="00C8207C"/>
    <w:rsid w:val="00C86B0E"/>
    <w:rsid w:val="00C91696"/>
    <w:rsid w:val="00C91DF8"/>
    <w:rsid w:val="00CA1F38"/>
    <w:rsid w:val="00CA4930"/>
    <w:rsid w:val="00CA4B78"/>
    <w:rsid w:val="00CB3C51"/>
    <w:rsid w:val="00CB5E8B"/>
    <w:rsid w:val="00CB7DC5"/>
    <w:rsid w:val="00CC6AB6"/>
    <w:rsid w:val="00CD1F02"/>
    <w:rsid w:val="00CD5541"/>
    <w:rsid w:val="00CE1F5D"/>
    <w:rsid w:val="00CE48CF"/>
    <w:rsid w:val="00CF138B"/>
    <w:rsid w:val="00CF4DB4"/>
    <w:rsid w:val="00D05DB0"/>
    <w:rsid w:val="00D0648A"/>
    <w:rsid w:val="00D071AC"/>
    <w:rsid w:val="00D07CFA"/>
    <w:rsid w:val="00D134D4"/>
    <w:rsid w:val="00D145A9"/>
    <w:rsid w:val="00D16530"/>
    <w:rsid w:val="00D24475"/>
    <w:rsid w:val="00D42FA3"/>
    <w:rsid w:val="00D438E0"/>
    <w:rsid w:val="00D440E2"/>
    <w:rsid w:val="00D45539"/>
    <w:rsid w:val="00D45A2F"/>
    <w:rsid w:val="00D50412"/>
    <w:rsid w:val="00D548BB"/>
    <w:rsid w:val="00D566F6"/>
    <w:rsid w:val="00D5674C"/>
    <w:rsid w:val="00D6051F"/>
    <w:rsid w:val="00D6064C"/>
    <w:rsid w:val="00D615B2"/>
    <w:rsid w:val="00D67583"/>
    <w:rsid w:val="00D677DD"/>
    <w:rsid w:val="00D7399F"/>
    <w:rsid w:val="00D7659A"/>
    <w:rsid w:val="00D8087A"/>
    <w:rsid w:val="00D80D01"/>
    <w:rsid w:val="00D8435D"/>
    <w:rsid w:val="00D84AC9"/>
    <w:rsid w:val="00D86A21"/>
    <w:rsid w:val="00D9210B"/>
    <w:rsid w:val="00DA26BA"/>
    <w:rsid w:val="00DA4D03"/>
    <w:rsid w:val="00DC356C"/>
    <w:rsid w:val="00DC4BA2"/>
    <w:rsid w:val="00DC73ED"/>
    <w:rsid w:val="00DC771F"/>
    <w:rsid w:val="00DD264C"/>
    <w:rsid w:val="00DD5FEF"/>
    <w:rsid w:val="00DE1D56"/>
    <w:rsid w:val="00DE27FE"/>
    <w:rsid w:val="00DE2B2F"/>
    <w:rsid w:val="00DE4AF9"/>
    <w:rsid w:val="00DF34EC"/>
    <w:rsid w:val="00DF5AFF"/>
    <w:rsid w:val="00E03229"/>
    <w:rsid w:val="00E0408D"/>
    <w:rsid w:val="00E13A8B"/>
    <w:rsid w:val="00E22155"/>
    <w:rsid w:val="00E30DF6"/>
    <w:rsid w:val="00E30E15"/>
    <w:rsid w:val="00E43D16"/>
    <w:rsid w:val="00E52C74"/>
    <w:rsid w:val="00E53663"/>
    <w:rsid w:val="00E554A6"/>
    <w:rsid w:val="00E57E3D"/>
    <w:rsid w:val="00E61CBA"/>
    <w:rsid w:val="00E62B45"/>
    <w:rsid w:val="00E64E18"/>
    <w:rsid w:val="00E64EB4"/>
    <w:rsid w:val="00E66A11"/>
    <w:rsid w:val="00E70842"/>
    <w:rsid w:val="00E76AE7"/>
    <w:rsid w:val="00E812E2"/>
    <w:rsid w:val="00E81B59"/>
    <w:rsid w:val="00E823DD"/>
    <w:rsid w:val="00E82AEE"/>
    <w:rsid w:val="00E85D33"/>
    <w:rsid w:val="00E86A50"/>
    <w:rsid w:val="00E86BF6"/>
    <w:rsid w:val="00E92FBF"/>
    <w:rsid w:val="00E9338D"/>
    <w:rsid w:val="00E9429C"/>
    <w:rsid w:val="00E966AC"/>
    <w:rsid w:val="00EA1751"/>
    <w:rsid w:val="00EA571F"/>
    <w:rsid w:val="00EB311E"/>
    <w:rsid w:val="00EB3994"/>
    <w:rsid w:val="00EB5059"/>
    <w:rsid w:val="00EB5BB9"/>
    <w:rsid w:val="00EB5BEA"/>
    <w:rsid w:val="00EC0C06"/>
    <w:rsid w:val="00EC3C0E"/>
    <w:rsid w:val="00EC56B6"/>
    <w:rsid w:val="00ED0BA8"/>
    <w:rsid w:val="00ED370C"/>
    <w:rsid w:val="00ED4BEC"/>
    <w:rsid w:val="00ED5E0C"/>
    <w:rsid w:val="00ED684F"/>
    <w:rsid w:val="00EE381D"/>
    <w:rsid w:val="00EE4468"/>
    <w:rsid w:val="00EE4E4D"/>
    <w:rsid w:val="00EE6217"/>
    <w:rsid w:val="00EE7367"/>
    <w:rsid w:val="00EE7AA7"/>
    <w:rsid w:val="00EF43E4"/>
    <w:rsid w:val="00EF6A13"/>
    <w:rsid w:val="00F04B5E"/>
    <w:rsid w:val="00F064E3"/>
    <w:rsid w:val="00F06B89"/>
    <w:rsid w:val="00F12C05"/>
    <w:rsid w:val="00F12CD8"/>
    <w:rsid w:val="00F132F6"/>
    <w:rsid w:val="00F141C6"/>
    <w:rsid w:val="00F22186"/>
    <w:rsid w:val="00F31D56"/>
    <w:rsid w:val="00F32035"/>
    <w:rsid w:val="00F329F2"/>
    <w:rsid w:val="00F42083"/>
    <w:rsid w:val="00F53C51"/>
    <w:rsid w:val="00F54955"/>
    <w:rsid w:val="00F60877"/>
    <w:rsid w:val="00F63398"/>
    <w:rsid w:val="00F65BBB"/>
    <w:rsid w:val="00F66539"/>
    <w:rsid w:val="00F67EE5"/>
    <w:rsid w:val="00F74A14"/>
    <w:rsid w:val="00F75618"/>
    <w:rsid w:val="00F7628E"/>
    <w:rsid w:val="00F77A9D"/>
    <w:rsid w:val="00F842F2"/>
    <w:rsid w:val="00F97504"/>
    <w:rsid w:val="00FA150A"/>
    <w:rsid w:val="00FA6225"/>
    <w:rsid w:val="00FB05A7"/>
    <w:rsid w:val="00FB1558"/>
    <w:rsid w:val="00FB36BD"/>
    <w:rsid w:val="00FC1C15"/>
    <w:rsid w:val="00FC7FB0"/>
    <w:rsid w:val="00FD327F"/>
    <w:rsid w:val="00FD390E"/>
    <w:rsid w:val="00FD43B1"/>
    <w:rsid w:val="00FD713B"/>
    <w:rsid w:val="00FD7644"/>
    <w:rsid w:val="00FE1CD6"/>
    <w:rsid w:val="00FE2759"/>
    <w:rsid w:val="00FF0250"/>
    <w:rsid w:val="00FF2C51"/>
    <w:rsid w:val="00FF6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9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6B9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E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986B9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90EBB"/>
    <w:rPr>
      <w:sz w:val="24"/>
      <w:szCs w:val="24"/>
    </w:rPr>
  </w:style>
  <w:style w:type="table" w:styleId="a5">
    <w:name w:val="Table Grid"/>
    <w:basedOn w:val="a1"/>
    <w:uiPriority w:val="99"/>
    <w:rsid w:val="00986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1745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AE0FEF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6">
    <w:name w:val="Style6"/>
    <w:basedOn w:val="a"/>
    <w:uiPriority w:val="99"/>
    <w:rsid w:val="00ED684F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19">
    <w:name w:val="Font Style19"/>
    <w:basedOn w:val="a0"/>
    <w:uiPriority w:val="99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uiPriority w:val="99"/>
    <w:rsid w:val="005E348E"/>
    <w:pPr>
      <w:widowControl w:val="0"/>
      <w:autoSpaceDE w:val="0"/>
      <w:autoSpaceDN w:val="0"/>
      <w:adjustRightInd w:val="0"/>
      <w:spacing w:line="326" w:lineRule="exact"/>
      <w:ind w:firstLine="984"/>
    </w:pPr>
    <w:rPr>
      <w:rFonts w:ascii="Century Schoolbook" w:hAnsi="Century Schoolbook"/>
    </w:rPr>
  </w:style>
  <w:style w:type="character" w:customStyle="1" w:styleId="FontStyle11">
    <w:name w:val="Font Style11"/>
    <w:basedOn w:val="a0"/>
    <w:uiPriority w:val="99"/>
    <w:rsid w:val="005E34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uiPriority w:val="99"/>
    <w:rsid w:val="005E348E"/>
    <w:pPr>
      <w:widowControl w:val="0"/>
      <w:autoSpaceDE w:val="0"/>
      <w:autoSpaceDN w:val="0"/>
      <w:adjustRightInd w:val="0"/>
      <w:spacing w:line="322" w:lineRule="exact"/>
      <w:ind w:firstLine="1066"/>
    </w:pPr>
    <w:rPr>
      <w:rFonts w:ascii="Century Schoolbook" w:hAnsi="Century Schoolbook"/>
    </w:rPr>
  </w:style>
  <w:style w:type="paragraph" w:customStyle="1" w:styleId="Style4">
    <w:name w:val="Style4"/>
    <w:basedOn w:val="a"/>
    <w:uiPriority w:val="99"/>
    <w:rsid w:val="005E348E"/>
    <w:pPr>
      <w:widowControl w:val="0"/>
      <w:autoSpaceDE w:val="0"/>
      <w:autoSpaceDN w:val="0"/>
      <w:adjustRightInd w:val="0"/>
      <w:spacing w:line="323" w:lineRule="exact"/>
      <w:ind w:firstLine="984"/>
    </w:pPr>
    <w:rPr>
      <w:rFonts w:ascii="Century Schoolbook" w:hAnsi="Century Schoolbook"/>
    </w:rPr>
  </w:style>
  <w:style w:type="paragraph" w:customStyle="1" w:styleId="Style5">
    <w:name w:val="Style5"/>
    <w:basedOn w:val="a"/>
    <w:uiPriority w:val="99"/>
    <w:rsid w:val="005E348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uiPriority w:val="99"/>
    <w:rsid w:val="005E348E"/>
    <w:rPr>
      <w:rFonts w:ascii="Century Schoolbook" w:hAnsi="Century Schoolbook" w:cs="Century Schoolbook"/>
      <w:sz w:val="24"/>
      <w:szCs w:val="24"/>
    </w:rPr>
  </w:style>
  <w:style w:type="paragraph" w:customStyle="1" w:styleId="Style7">
    <w:name w:val="Style7"/>
    <w:basedOn w:val="a"/>
    <w:uiPriority w:val="99"/>
    <w:rsid w:val="005E348E"/>
    <w:pPr>
      <w:widowControl w:val="0"/>
      <w:autoSpaceDE w:val="0"/>
      <w:autoSpaceDN w:val="0"/>
      <w:adjustRightInd w:val="0"/>
      <w:spacing w:line="319" w:lineRule="exact"/>
    </w:pPr>
    <w:rPr>
      <w:rFonts w:ascii="Century Schoolbook" w:hAnsi="Century Schoolbook"/>
    </w:rPr>
  </w:style>
  <w:style w:type="paragraph" w:customStyle="1" w:styleId="Style8">
    <w:name w:val="Style8"/>
    <w:basedOn w:val="a"/>
    <w:uiPriority w:val="99"/>
    <w:rsid w:val="005E348E"/>
    <w:pPr>
      <w:widowControl w:val="0"/>
      <w:autoSpaceDE w:val="0"/>
      <w:autoSpaceDN w:val="0"/>
      <w:adjustRightInd w:val="0"/>
      <w:spacing w:line="322" w:lineRule="exact"/>
      <w:ind w:firstLine="778"/>
    </w:pPr>
    <w:rPr>
      <w:rFonts w:ascii="Century Schoolbook" w:hAnsi="Century Schoolbook"/>
    </w:rPr>
  </w:style>
  <w:style w:type="paragraph" w:styleId="a8">
    <w:name w:val="List Paragraph"/>
    <w:basedOn w:val="a"/>
    <w:uiPriority w:val="34"/>
    <w:qFormat/>
    <w:rsid w:val="008D2703"/>
    <w:pPr>
      <w:ind w:left="720" w:firstLine="567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4128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12839"/>
    <w:rPr>
      <w:rFonts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9F7CFF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17">
    <w:name w:val="Font Style17"/>
    <w:basedOn w:val="a0"/>
    <w:uiPriority w:val="99"/>
    <w:rsid w:val="009F7CF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9F7CF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9F7CFF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9F7CFF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9F7CFF"/>
    <w:rPr>
      <w:rFonts w:ascii="Times New Roman" w:hAnsi="Times New Roman" w:cs="Times New Roman"/>
      <w:sz w:val="12"/>
      <w:szCs w:val="12"/>
    </w:rPr>
  </w:style>
  <w:style w:type="paragraph" w:customStyle="1" w:styleId="Style14">
    <w:name w:val="Style14"/>
    <w:basedOn w:val="a"/>
    <w:uiPriority w:val="99"/>
    <w:rsid w:val="009F7CFF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28">
    <w:name w:val="Font Style28"/>
    <w:basedOn w:val="a0"/>
    <w:uiPriority w:val="99"/>
    <w:rsid w:val="009F7CFF"/>
    <w:rPr>
      <w:rFonts w:ascii="Franklin Gothic Medium" w:hAnsi="Franklin Gothic Medium" w:cs="Franklin Gothic Medium"/>
      <w:sz w:val="20"/>
      <w:szCs w:val="20"/>
    </w:rPr>
  </w:style>
  <w:style w:type="paragraph" w:customStyle="1" w:styleId="Style10">
    <w:name w:val="Style10"/>
    <w:basedOn w:val="a"/>
    <w:uiPriority w:val="99"/>
    <w:rsid w:val="00A8054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1">
    <w:name w:val="Font Style21"/>
    <w:basedOn w:val="a0"/>
    <w:uiPriority w:val="99"/>
    <w:rsid w:val="00A8054D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24">
    <w:name w:val="Font Style24"/>
    <w:basedOn w:val="a0"/>
    <w:uiPriority w:val="99"/>
    <w:rsid w:val="00A8054D"/>
    <w:rPr>
      <w:rFonts w:ascii="Times New Roman" w:hAnsi="Times New Roman" w:cs="Times New Roman"/>
      <w:i/>
      <w:iCs/>
      <w:spacing w:val="-10"/>
      <w:sz w:val="24"/>
      <w:szCs w:val="24"/>
    </w:rPr>
  </w:style>
  <w:style w:type="paragraph" w:styleId="a9">
    <w:name w:val="Body Text Indent"/>
    <w:basedOn w:val="a"/>
    <w:link w:val="aa"/>
    <w:uiPriority w:val="99"/>
    <w:rsid w:val="00986D3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986D30"/>
    <w:rPr>
      <w:rFonts w:cs="Times New Roman"/>
      <w:sz w:val="24"/>
      <w:szCs w:val="24"/>
    </w:rPr>
  </w:style>
  <w:style w:type="paragraph" w:styleId="ab">
    <w:name w:val="Plain Text"/>
    <w:basedOn w:val="a"/>
    <w:link w:val="ac"/>
    <w:uiPriority w:val="99"/>
    <w:rsid w:val="00986D30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986D30"/>
    <w:rPr>
      <w:rFonts w:ascii="Courier New" w:hAnsi="Courier New" w:cs="Times New Roman"/>
    </w:rPr>
  </w:style>
  <w:style w:type="paragraph" w:styleId="ad">
    <w:name w:val="No Spacing"/>
    <w:uiPriority w:val="1"/>
    <w:qFormat/>
    <w:rsid w:val="007B79C9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7B79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B79C9"/>
    <w:rPr>
      <w:rFonts w:cs="Times New Roman"/>
      <w:sz w:val="16"/>
      <w:szCs w:val="16"/>
    </w:rPr>
  </w:style>
  <w:style w:type="character" w:customStyle="1" w:styleId="FontStyle14">
    <w:name w:val="Font Style14"/>
    <w:basedOn w:val="a0"/>
    <w:rsid w:val="00FF6A2C"/>
    <w:rPr>
      <w:rFonts w:ascii="Times New Roman" w:hAnsi="Times New Roman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BA4117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A4117"/>
  </w:style>
  <w:style w:type="paragraph" w:styleId="31">
    <w:name w:val="Body Text 3"/>
    <w:basedOn w:val="a"/>
    <w:link w:val="32"/>
    <w:uiPriority w:val="99"/>
    <w:semiHidden/>
    <w:unhideWhenUsed/>
    <w:rsid w:val="006C32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C32EC"/>
    <w:rPr>
      <w:sz w:val="16"/>
      <w:szCs w:val="16"/>
    </w:rPr>
  </w:style>
  <w:style w:type="paragraph" w:customStyle="1" w:styleId="ConsPlusTitle">
    <w:name w:val="ConsPlusTitle"/>
    <w:uiPriority w:val="99"/>
    <w:rsid w:val="0002296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3">
    <w:name w:val="Основной текст (2)"/>
    <w:basedOn w:val="a0"/>
    <w:uiPriority w:val="99"/>
    <w:rsid w:val="007A5BB2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2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23</Pages>
  <Words>6087</Words>
  <Characters>41445</Characters>
  <Application>Microsoft Office Word</Application>
  <DocSecurity>0</DocSecurity>
  <Lines>345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Paizudin</cp:lastModifiedBy>
  <cp:revision>50</cp:revision>
  <cp:lastPrinted>2016-03-03T10:09:00Z</cp:lastPrinted>
  <dcterms:created xsi:type="dcterms:W3CDTF">2015-03-12T09:17:00Z</dcterms:created>
  <dcterms:modified xsi:type="dcterms:W3CDTF">2016-03-03T12:47:00Z</dcterms:modified>
</cp:coreProperties>
</file>