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30" w:rsidRDefault="003F0030" w:rsidP="00320E9F">
      <w:pPr>
        <w:pStyle w:val="a3"/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CF31D1" w:rsidRDefault="00CF31D1" w:rsidP="00320E9F">
      <w:pPr>
        <w:pStyle w:val="a3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:rsidR="007675F2" w:rsidRDefault="00CF31D1" w:rsidP="00EE0435">
      <w:pPr>
        <w:pStyle w:val="a3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7675F2">
        <w:rPr>
          <w:rFonts w:ascii="Times New Roman" w:hAnsi="Times New Roman" w:cs="Times New Roman"/>
          <w:b/>
          <w:sz w:val="28"/>
        </w:rPr>
        <w:t xml:space="preserve">ходе </w:t>
      </w:r>
      <w:r w:rsidRPr="001C791D">
        <w:rPr>
          <w:rFonts w:ascii="Times New Roman" w:hAnsi="Times New Roman" w:cs="Times New Roman"/>
          <w:b/>
          <w:sz w:val="28"/>
        </w:rPr>
        <w:t>реализации прио</w:t>
      </w:r>
      <w:r w:rsidR="00923D84">
        <w:rPr>
          <w:rFonts w:ascii="Times New Roman" w:hAnsi="Times New Roman" w:cs="Times New Roman"/>
          <w:b/>
          <w:sz w:val="28"/>
        </w:rPr>
        <w:t>ритетных проектов</w:t>
      </w:r>
      <w:r>
        <w:rPr>
          <w:rFonts w:ascii="Times New Roman" w:hAnsi="Times New Roman" w:cs="Times New Roman"/>
          <w:b/>
          <w:sz w:val="28"/>
        </w:rPr>
        <w:t xml:space="preserve"> развития Республики Дагестан </w:t>
      </w:r>
      <w:r w:rsidR="00CB3170">
        <w:rPr>
          <w:rFonts w:ascii="Times New Roman" w:hAnsi="Times New Roman" w:cs="Times New Roman"/>
          <w:b/>
          <w:sz w:val="28"/>
        </w:rPr>
        <w:t xml:space="preserve">                  </w:t>
      </w:r>
      <w:r w:rsidR="007D5CE1">
        <w:rPr>
          <w:rFonts w:ascii="Times New Roman" w:hAnsi="Times New Roman" w:cs="Times New Roman"/>
          <w:b/>
          <w:sz w:val="28"/>
        </w:rPr>
        <w:t>на территории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83B57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Pr="001C791D">
        <w:rPr>
          <w:rFonts w:ascii="Times New Roman" w:hAnsi="Times New Roman" w:cs="Times New Roman"/>
          <w:b/>
          <w:sz w:val="28"/>
        </w:rPr>
        <w:t xml:space="preserve"> «</w:t>
      </w:r>
      <w:r w:rsidR="00EE0435">
        <w:rPr>
          <w:rFonts w:ascii="Times New Roman" w:hAnsi="Times New Roman" w:cs="Times New Roman"/>
          <w:b/>
          <w:sz w:val="28"/>
        </w:rPr>
        <w:t>Унцукульский район</w:t>
      </w:r>
      <w:r w:rsidRPr="001C791D">
        <w:rPr>
          <w:rFonts w:ascii="Times New Roman" w:hAnsi="Times New Roman" w:cs="Times New Roman"/>
          <w:b/>
          <w:sz w:val="28"/>
        </w:rPr>
        <w:t>»</w:t>
      </w:r>
    </w:p>
    <w:p w:rsidR="008E0FA3" w:rsidRDefault="00083B57" w:rsidP="00581254">
      <w:pPr>
        <w:pStyle w:val="a3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="008E0FA3">
        <w:rPr>
          <w:rFonts w:ascii="Times New Roman" w:hAnsi="Times New Roman" w:cs="Times New Roman"/>
          <w:b/>
          <w:sz w:val="28"/>
        </w:rPr>
        <w:t xml:space="preserve">а 2016 </w:t>
      </w:r>
      <w:r w:rsidR="00581254">
        <w:rPr>
          <w:rFonts w:ascii="Times New Roman" w:hAnsi="Times New Roman" w:cs="Times New Roman"/>
          <w:b/>
          <w:sz w:val="28"/>
        </w:rPr>
        <w:t xml:space="preserve">и 2017 </w:t>
      </w:r>
      <w:r w:rsidR="008E0FA3">
        <w:rPr>
          <w:rFonts w:ascii="Times New Roman" w:hAnsi="Times New Roman" w:cs="Times New Roman"/>
          <w:b/>
          <w:sz w:val="28"/>
        </w:rPr>
        <w:t>год</w:t>
      </w:r>
      <w:r w:rsidR="00581254">
        <w:rPr>
          <w:rFonts w:ascii="Times New Roman" w:hAnsi="Times New Roman" w:cs="Times New Roman"/>
          <w:b/>
          <w:sz w:val="28"/>
        </w:rPr>
        <w:t>а</w:t>
      </w:r>
    </w:p>
    <w:p w:rsidR="00083B57" w:rsidRDefault="00083B57" w:rsidP="00320E9F">
      <w:pPr>
        <w:pStyle w:val="a3"/>
        <w:ind w:left="-567"/>
        <w:rPr>
          <w:rFonts w:ascii="Times New Roman" w:hAnsi="Times New Roman" w:cs="Times New Roman"/>
          <w:b/>
          <w:sz w:val="28"/>
        </w:rPr>
      </w:pPr>
    </w:p>
    <w:p w:rsidR="00083B57" w:rsidRPr="005E05C1" w:rsidRDefault="00083B57" w:rsidP="00EE76C1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EC78DF" w:rsidRDefault="00083B57" w:rsidP="00EC78DF">
      <w:pPr>
        <w:pStyle w:val="a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EC78DF">
        <w:rPr>
          <w:b/>
          <w:sz w:val="28"/>
          <w:szCs w:val="28"/>
        </w:rPr>
        <w:t>Приоритетный проект «Обеление» экономики»</w:t>
      </w:r>
    </w:p>
    <w:p w:rsidR="00EC78DF" w:rsidRPr="00EC78DF" w:rsidRDefault="00EC78DF" w:rsidP="00EC78DF">
      <w:pPr>
        <w:pStyle w:val="ac"/>
        <w:ind w:left="-207"/>
        <w:rPr>
          <w:b/>
          <w:sz w:val="28"/>
          <w:szCs w:val="28"/>
        </w:rPr>
      </w:pPr>
    </w:p>
    <w:p w:rsidR="00EC78DF" w:rsidRDefault="00145FCB" w:rsidP="00EE043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EC78DF" w:rsidRPr="00D43C3E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приоритетного проекта развития РД «Обеление</w:t>
      </w:r>
      <w:r w:rsidR="00B50FA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C78DF" w:rsidRPr="00D43C3E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экономики» </w:t>
      </w:r>
      <w:r w:rsidR="00EC78DF" w:rsidRPr="00D43C3E">
        <w:rPr>
          <w:rFonts w:ascii="Times New Roman" w:hAnsi="Times New Roman" w:cs="Times New Roman"/>
          <w:sz w:val="28"/>
          <w:szCs w:val="28"/>
        </w:rPr>
        <w:t>за 2016</w:t>
      </w:r>
      <w:r w:rsidR="00A81DB7">
        <w:rPr>
          <w:rFonts w:ascii="Times New Roman" w:hAnsi="Times New Roman" w:cs="Times New Roman"/>
          <w:sz w:val="28"/>
          <w:szCs w:val="28"/>
        </w:rPr>
        <w:t xml:space="preserve"> год</w:t>
      </w:r>
      <w:r w:rsidR="00EC78DF" w:rsidRPr="00D43C3E">
        <w:rPr>
          <w:rFonts w:ascii="Times New Roman" w:hAnsi="Times New Roman" w:cs="Times New Roman"/>
          <w:sz w:val="28"/>
          <w:szCs w:val="28"/>
        </w:rPr>
        <w:t xml:space="preserve"> в МО </w:t>
      </w:r>
      <w:r w:rsidR="00EE0435">
        <w:rPr>
          <w:rFonts w:ascii="Times New Roman" w:hAnsi="Times New Roman"/>
          <w:sz w:val="28"/>
          <w:szCs w:val="28"/>
        </w:rPr>
        <w:t>«Унцукульский район»</w:t>
      </w:r>
      <w:r w:rsidR="00A476C1">
        <w:rPr>
          <w:rFonts w:ascii="Times New Roman" w:hAnsi="Times New Roman" w:cs="Times New Roman"/>
          <w:sz w:val="28"/>
          <w:szCs w:val="28"/>
        </w:rPr>
        <w:t xml:space="preserve"> </w:t>
      </w:r>
      <w:r w:rsidR="00EE0435">
        <w:rPr>
          <w:rFonts w:ascii="Times New Roman" w:hAnsi="Times New Roman" w:cs="Times New Roman"/>
          <w:sz w:val="28"/>
          <w:szCs w:val="28"/>
        </w:rPr>
        <w:t>выполнение плана  собственных доходов:</w:t>
      </w:r>
      <w:r w:rsidR="00EC78DF" w:rsidRPr="00D43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8DF" w:rsidRDefault="00EC78DF" w:rsidP="00EE043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консолидированный бюджет МО </w:t>
      </w:r>
      <w:r w:rsidR="00EE0435">
        <w:rPr>
          <w:rFonts w:ascii="Times New Roman" w:hAnsi="Times New Roman"/>
          <w:sz w:val="28"/>
          <w:szCs w:val="28"/>
        </w:rPr>
        <w:t>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2016 году при плане на год </w:t>
      </w:r>
      <w:r w:rsidR="00EE0435">
        <w:rPr>
          <w:rFonts w:ascii="Times New Roman" w:hAnsi="Times New Roman" w:cs="Times New Roman"/>
          <w:b/>
          <w:sz w:val="28"/>
          <w:szCs w:val="28"/>
        </w:rPr>
        <w:t>80</w:t>
      </w:r>
      <w:r w:rsidRPr="00492CF3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EE0435">
        <w:rPr>
          <w:rFonts w:ascii="Times New Roman" w:hAnsi="Times New Roman" w:cs="Times New Roman"/>
          <w:b/>
          <w:sz w:val="28"/>
          <w:szCs w:val="28"/>
        </w:rPr>
        <w:t>952,8</w:t>
      </w:r>
      <w:r w:rsidRPr="00492CF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в объеме </w:t>
      </w:r>
      <w:r w:rsidR="00EE0435" w:rsidRPr="00EE0435">
        <w:rPr>
          <w:rFonts w:ascii="Times New Roman" w:hAnsi="Times New Roman" w:cs="Times New Roman"/>
          <w:b/>
          <w:bCs/>
          <w:sz w:val="28"/>
          <w:szCs w:val="28"/>
        </w:rPr>
        <w:t xml:space="preserve">80 </w:t>
      </w:r>
      <w:r w:rsidRPr="00492CF3">
        <w:rPr>
          <w:rFonts w:ascii="Times New Roman" w:hAnsi="Times New Roman" w:cs="Times New Roman"/>
          <w:b/>
          <w:sz w:val="28"/>
          <w:szCs w:val="28"/>
        </w:rPr>
        <w:t xml:space="preserve">млн. </w:t>
      </w:r>
      <w:r w:rsidR="00EE0435">
        <w:rPr>
          <w:rFonts w:ascii="Times New Roman" w:hAnsi="Times New Roman" w:cs="Times New Roman"/>
          <w:b/>
          <w:sz w:val="28"/>
          <w:szCs w:val="28"/>
        </w:rPr>
        <w:t>537,7</w:t>
      </w:r>
      <w:r w:rsidRPr="00492CF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2CF3">
        <w:rPr>
          <w:rFonts w:ascii="Times New Roman" w:hAnsi="Times New Roman" w:cs="Times New Roman"/>
          <w:sz w:val="28"/>
          <w:szCs w:val="28"/>
        </w:rPr>
        <w:t xml:space="preserve">или </w:t>
      </w:r>
      <w:r w:rsidR="00EE0435" w:rsidRPr="00EE0435">
        <w:rPr>
          <w:rFonts w:ascii="Times New Roman" w:hAnsi="Times New Roman" w:cs="Times New Roman"/>
          <w:b/>
          <w:bCs/>
          <w:sz w:val="28"/>
          <w:szCs w:val="28"/>
        </w:rPr>
        <w:t>99,5</w:t>
      </w:r>
      <w:r w:rsidRPr="00492CF3">
        <w:rPr>
          <w:rFonts w:ascii="Times New Roman" w:hAnsi="Times New Roman" w:cs="Times New Roman"/>
          <w:b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435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D45C21">
        <w:rPr>
          <w:rFonts w:ascii="Times New Roman" w:hAnsi="Times New Roman"/>
          <w:sz w:val="28"/>
          <w:szCs w:val="28"/>
        </w:rPr>
        <w:t xml:space="preserve">ового </w:t>
      </w:r>
      <w:r w:rsidR="00EE0435">
        <w:rPr>
          <w:rFonts w:ascii="Times New Roman" w:hAnsi="Times New Roman"/>
          <w:sz w:val="28"/>
          <w:szCs w:val="28"/>
        </w:rPr>
        <w:t>назначения</w:t>
      </w:r>
      <w:r w:rsidR="00F53E75">
        <w:rPr>
          <w:rFonts w:ascii="Times New Roman" w:hAnsi="Times New Roman"/>
          <w:sz w:val="28"/>
          <w:szCs w:val="28"/>
        </w:rPr>
        <w:t>, в том числе</w:t>
      </w:r>
      <w:r w:rsidR="00D45C21">
        <w:rPr>
          <w:rFonts w:ascii="Times New Roman" w:hAnsi="Times New Roman"/>
          <w:sz w:val="28"/>
          <w:szCs w:val="28"/>
        </w:rPr>
        <w:t>:</w:t>
      </w:r>
    </w:p>
    <w:p w:rsidR="00EC78DF" w:rsidRDefault="00EC78DF" w:rsidP="00EE043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35C2F">
        <w:rPr>
          <w:rFonts w:ascii="Times New Roman" w:hAnsi="Times New Roman"/>
          <w:b/>
          <w:sz w:val="28"/>
          <w:szCs w:val="28"/>
        </w:rPr>
        <w:t>- налог на доходы с физических лиц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="00EE0435">
        <w:rPr>
          <w:rFonts w:ascii="Times New Roman" w:hAnsi="Times New Roman"/>
          <w:b/>
          <w:sz w:val="28"/>
          <w:szCs w:val="28"/>
        </w:rPr>
        <w:t>55430,0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F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по состоянию на 1 января 2017 года исполнено на </w:t>
      </w:r>
      <w:r w:rsidR="00EE0435" w:rsidRPr="00EE0435">
        <w:rPr>
          <w:rFonts w:ascii="Times New Roman" w:hAnsi="Times New Roman"/>
          <w:b/>
          <w:bCs/>
          <w:sz w:val="28"/>
          <w:szCs w:val="28"/>
        </w:rPr>
        <w:t>53762,5</w:t>
      </w:r>
      <w:r w:rsidR="001804A1">
        <w:rPr>
          <w:rFonts w:ascii="Times New Roman" w:hAnsi="Times New Roman"/>
          <w:b/>
          <w:sz w:val="28"/>
          <w:szCs w:val="28"/>
        </w:rPr>
        <w:t xml:space="preserve"> </w:t>
      </w:r>
      <w:r w:rsidRPr="00235C2F">
        <w:rPr>
          <w:rFonts w:ascii="Times New Roman" w:hAnsi="Times New Roman"/>
          <w:b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EE0435" w:rsidRPr="00EE0435">
        <w:rPr>
          <w:rFonts w:ascii="Times New Roman" w:hAnsi="Times New Roman"/>
          <w:b/>
          <w:bCs/>
          <w:sz w:val="28"/>
          <w:szCs w:val="28"/>
        </w:rPr>
        <w:t>97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</w:t>
      </w:r>
      <w:r w:rsidR="00EE0435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>;</w:t>
      </w:r>
    </w:p>
    <w:p w:rsidR="00EC78DF" w:rsidRDefault="00EC78DF" w:rsidP="00EE043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F66AD">
        <w:rPr>
          <w:rFonts w:ascii="Times New Roman" w:hAnsi="Times New Roman"/>
          <w:b/>
          <w:sz w:val="28"/>
          <w:szCs w:val="28"/>
        </w:rPr>
        <w:t>- 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- при годовом плане </w:t>
      </w:r>
      <w:r w:rsidR="00EE0435">
        <w:rPr>
          <w:rFonts w:ascii="Times New Roman" w:hAnsi="Times New Roman"/>
          <w:b/>
          <w:sz w:val="28"/>
          <w:szCs w:val="28"/>
        </w:rPr>
        <w:t>1262,0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по состоянию на 1 января 2017 года исполнено на </w:t>
      </w:r>
      <w:r w:rsidR="00EE0435" w:rsidRPr="00EE0435">
        <w:rPr>
          <w:rFonts w:ascii="Times New Roman" w:hAnsi="Times New Roman"/>
          <w:b/>
          <w:bCs/>
          <w:sz w:val="28"/>
          <w:szCs w:val="28"/>
        </w:rPr>
        <w:t>1301,7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EE0435">
        <w:rPr>
          <w:rFonts w:ascii="Times New Roman" w:hAnsi="Times New Roman"/>
          <w:b/>
          <w:sz w:val="28"/>
          <w:szCs w:val="28"/>
        </w:rPr>
        <w:t>103,1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EC78DF" w:rsidRDefault="00EC78DF" w:rsidP="00EE043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66AD">
        <w:rPr>
          <w:rFonts w:ascii="Times New Roman" w:hAnsi="Times New Roman"/>
          <w:b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- при годовом плане </w:t>
      </w:r>
      <w:r w:rsidR="00EE0435">
        <w:rPr>
          <w:rFonts w:ascii="Times New Roman" w:hAnsi="Times New Roman"/>
          <w:b/>
          <w:sz w:val="28"/>
          <w:szCs w:val="28"/>
        </w:rPr>
        <w:t>3600,0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по состоянию </w:t>
      </w:r>
      <w:r w:rsidR="000C04F5">
        <w:rPr>
          <w:rFonts w:ascii="Times New Roman" w:hAnsi="Times New Roman"/>
          <w:sz w:val="28"/>
          <w:szCs w:val="28"/>
        </w:rPr>
        <w:t xml:space="preserve">                            на </w:t>
      </w:r>
      <w:r>
        <w:rPr>
          <w:rFonts w:ascii="Times New Roman" w:hAnsi="Times New Roman"/>
          <w:sz w:val="28"/>
          <w:szCs w:val="28"/>
        </w:rPr>
        <w:t xml:space="preserve">1 января 2017 года исполнено на </w:t>
      </w:r>
      <w:r w:rsidR="00EE0435">
        <w:rPr>
          <w:rFonts w:ascii="Times New Roman" w:hAnsi="Times New Roman"/>
          <w:b/>
          <w:bCs/>
          <w:sz w:val="28"/>
          <w:szCs w:val="28"/>
        </w:rPr>
        <w:t>3659,2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EE0435" w:rsidRPr="00EE0435">
        <w:rPr>
          <w:rFonts w:ascii="Times New Roman" w:hAnsi="Times New Roman"/>
          <w:b/>
          <w:bCs/>
          <w:sz w:val="28"/>
          <w:szCs w:val="28"/>
        </w:rPr>
        <w:t>101,6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EC78DF" w:rsidRDefault="00EC78DF" w:rsidP="00EE043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F66AD">
        <w:rPr>
          <w:rFonts w:ascii="Times New Roman" w:hAnsi="Times New Roman"/>
          <w:b/>
          <w:sz w:val="28"/>
          <w:szCs w:val="28"/>
        </w:rPr>
        <w:t>- единый налог на вмененный доход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="00EE0435">
        <w:rPr>
          <w:rFonts w:ascii="Times New Roman" w:hAnsi="Times New Roman"/>
          <w:b/>
          <w:sz w:val="28"/>
          <w:szCs w:val="28"/>
        </w:rPr>
        <w:t>770,0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="000C04F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по состоянию на 1 января 2017 года исполнено на </w:t>
      </w:r>
      <w:r w:rsidR="00EE0435" w:rsidRPr="00EE0435">
        <w:rPr>
          <w:rFonts w:ascii="Times New Roman" w:hAnsi="Times New Roman"/>
          <w:b/>
          <w:bCs/>
          <w:sz w:val="28"/>
          <w:szCs w:val="28"/>
        </w:rPr>
        <w:t>780,2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EE0435">
        <w:rPr>
          <w:rFonts w:ascii="Times New Roman" w:hAnsi="Times New Roman"/>
          <w:b/>
          <w:sz w:val="28"/>
          <w:szCs w:val="28"/>
        </w:rPr>
        <w:t>101,3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EC78DF" w:rsidRDefault="00EC78DF" w:rsidP="00EE043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66AD">
        <w:rPr>
          <w:rFonts w:ascii="Times New Roman" w:hAnsi="Times New Roman"/>
          <w:b/>
          <w:sz w:val="28"/>
          <w:szCs w:val="28"/>
        </w:rPr>
        <w:t>доходы от уплаты акцизов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="00EE0435">
        <w:rPr>
          <w:rFonts w:ascii="Times New Roman" w:hAnsi="Times New Roman"/>
          <w:b/>
          <w:sz w:val="28"/>
          <w:szCs w:val="28"/>
        </w:rPr>
        <w:t>8670,7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="00E131A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по состоянию на 1 января 2017 года исполнено на </w:t>
      </w:r>
      <w:r w:rsidR="00EE0435" w:rsidRPr="00EE0435">
        <w:rPr>
          <w:rFonts w:ascii="Times New Roman" w:hAnsi="Times New Roman"/>
          <w:b/>
          <w:bCs/>
          <w:sz w:val="28"/>
          <w:szCs w:val="28"/>
        </w:rPr>
        <w:t>8670,7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1804A1">
        <w:rPr>
          <w:rFonts w:ascii="Times New Roman" w:hAnsi="Times New Roman"/>
          <w:b/>
          <w:sz w:val="28"/>
          <w:szCs w:val="28"/>
        </w:rPr>
        <w:t>1</w:t>
      </w:r>
      <w:r w:rsidR="00EE0435">
        <w:rPr>
          <w:rFonts w:ascii="Times New Roman" w:hAnsi="Times New Roman"/>
          <w:b/>
          <w:sz w:val="28"/>
          <w:szCs w:val="28"/>
        </w:rPr>
        <w:t>00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F1001A" w:rsidRDefault="00F1001A" w:rsidP="00B92DC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92DCE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B92DCE" w:rsidRPr="00B92DCE">
        <w:rPr>
          <w:rFonts w:ascii="Times New Roman" w:hAnsi="Times New Roman"/>
          <w:b/>
          <w:bCs/>
          <w:sz w:val="28"/>
          <w:szCs w:val="28"/>
        </w:rPr>
        <w:t>е</w:t>
      </w:r>
      <w:r w:rsidRPr="00B92DCE">
        <w:rPr>
          <w:rFonts w:ascii="Times New Roman" w:hAnsi="Times New Roman"/>
          <w:b/>
          <w:bCs/>
          <w:sz w:val="28"/>
          <w:szCs w:val="28"/>
        </w:rPr>
        <w:t>диный</w:t>
      </w:r>
      <w:r>
        <w:rPr>
          <w:rFonts w:ascii="Times New Roman" w:hAnsi="Times New Roman"/>
          <w:b/>
          <w:sz w:val="28"/>
          <w:szCs w:val="28"/>
        </w:rPr>
        <w:t xml:space="preserve">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Pr="00F1001A">
        <w:rPr>
          <w:rFonts w:ascii="Times New Roman" w:hAnsi="Times New Roman"/>
          <w:b/>
          <w:bCs/>
          <w:sz w:val="28"/>
          <w:szCs w:val="28"/>
        </w:rPr>
        <w:t>66,0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                      по состоянию на 1 января 2017 года исполнено на </w:t>
      </w:r>
      <w:r>
        <w:rPr>
          <w:rFonts w:ascii="Times New Roman" w:hAnsi="Times New Roman"/>
          <w:b/>
          <w:bCs/>
          <w:sz w:val="28"/>
          <w:szCs w:val="28"/>
        </w:rPr>
        <w:t>114,1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F1001A">
        <w:rPr>
          <w:rFonts w:ascii="Times New Roman" w:hAnsi="Times New Roman"/>
          <w:b/>
          <w:bCs/>
          <w:sz w:val="28"/>
          <w:szCs w:val="28"/>
        </w:rPr>
        <w:t>172,9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F1001A" w:rsidRDefault="00F1001A" w:rsidP="00F1001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Упрощенная система налогообложения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>
        <w:rPr>
          <w:rFonts w:ascii="Times New Roman" w:hAnsi="Times New Roman"/>
          <w:b/>
          <w:sz w:val="28"/>
          <w:szCs w:val="28"/>
        </w:rPr>
        <w:t>4197,0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по состоянию на 1 января 2017 года исполнено на </w:t>
      </w:r>
      <w:r w:rsidRPr="00F1001A">
        <w:rPr>
          <w:rFonts w:ascii="Times New Roman" w:hAnsi="Times New Roman"/>
          <w:b/>
          <w:bCs/>
          <w:sz w:val="28"/>
          <w:szCs w:val="28"/>
        </w:rPr>
        <w:t>5040,3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b/>
          <w:sz w:val="28"/>
          <w:szCs w:val="28"/>
        </w:rPr>
        <w:t>120,1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F1001A" w:rsidRDefault="00F1001A" w:rsidP="00EE043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2923E5" w:rsidRDefault="00D45C21" w:rsidP="00F1001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45C21">
        <w:rPr>
          <w:rFonts w:ascii="Times New Roman" w:hAnsi="Times New Roman"/>
          <w:b/>
          <w:sz w:val="28"/>
          <w:szCs w:val="28"/>
        </w:rPr>
        <w:t xml:space="preserve">- госпошлина - </w:t>
      </w:r>
      <w:r>
        <w:rPr>
          <w:rFonts w:ascii="Times New Roman" w:hAnsi="Times New Roman"/>
          <w:sz w:val="28"/>
          <w:szCs w:val="28"/>
        </w:rPr>
        <w:t xml:space="preserve">при годовом плане </w:t>
      </w:r>
      <w:r w:rsidR="00EE0435">
        <w:rPr>
          <w:rFonts w:ascii="Times New Roman" w:hAnsi="Times New Roman"/>
          <w:b/>
          <w:sz w:val="28"/>
          <w:szCs w:val="28"/>
        </w:rPr>
        <w:t xml:space="preserve">250 </w:t>
      </w:r>
      <w:r w:rsidRPr="00235C2F">
        <w:rPr>
          <w:rFonts w:ascii="Times New Roman" w:hAnsi="Times New Roman"/>
          <w:b/>
          <w:sz w:val="28"/>
          <w:szCs w:val="28"/>
        </w:rPr>
        <w:t>тыс. руб.</w:t>
      </w:r>
      <w:r w:rsidR="00E166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состоянию на 1 января 2017 года </w:t>
      </w:r>
      <w:r w:rsidR="002923E5">
        <w:rPr>
          <w:rFonts w:ascii="Times New Roman" w:hAnsi="Times New Roman"/>
          <w:sz w:val="28"/>
          <w:szCs w:val="28"/>
        </w:rPr>
        <w:t xml:space="preserve">исполнено на </w:t>
      </w:r>
      <w:r w:rsidR="00EE0435" w:rsidRPr="00EE0435">
        <w:rPr>
          <w:rFonts w:ascii="Times New Roman" w:hAnsi="Times New Roman"/>
          <w:b/>
          <w:bCs/>
          <w:sz w:val="28"/>
          <w:szCs w:val="28"/>
        </w:rPr>
        <w:t>381,8</w:t>
      </w:r>
      <w:r w:rsidR="002923E5" w:rsidRPr="00EE0435">
        <w:rPr>
          <w:rFonts w:ascii="Times New Roman" w:hAnsi="Times New Roman"/>
          <w:b/>
          <w:bCs/>
          <w:sz w:val="28"/>
          <w:szCs w:val="28"/>
        </w:rPr>
        <w:t xml:space="preserve"> тыс</w:t>
      </w:r>
      <w:r w:rsidR="002923E5" w:rsidRPr="00235C2F">
        <w:rPr>
          <w:rFonts w:ascii="Times New Roman" w:hAnsi="Times New Roman"/>
          <w:b/>
          <w:sz w:val="28"/>
          <w:szCs w:val="28"/>
        </w:rPr>
        <w:t>. руб.</w:t>
      </w:r>
      <w:r w:rsidR="002923E5">
        <w:rPr>
          <w:rFonts w:ascii="Times New Roman" w:hAnsi="Times New Roman"/>
          <w:sz w:val="28"/>
          <w:szCs w:val="28"/>
        </w:rPr>
        <w:t xml:space="preserve"> или </w:t>
      </w:r>
      <w:r w:rsidR="00F1001A">
        <w:rPr>
          <w:rFonts w:ascii="Times New Roman" w:hAnsi="Times New Roman"/>
          <w:b/>
          <w:sz w:val="28"/>
          <w:szCs w:val="28"/>
        </w:rPr>
        <w:t>152,7</w:t>
      </w:r>
      <w:r w:rsidR="002923E5" w:rsidRPr="006F66AD">
        <w:rPr>
          <w:rFonts w:ascii="Times New Roman" w:hAnsi="Times New Roman"/>
          <w:b/>
          <w:sz w:val="28"/>
          <w:szCs w:val="28"/>
        </w:rPr>
        <w:t>%</w:t>
      </w:r>
      <w:r w:rsidR="002923E5"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D45C21" w:rsidRDefault="00EC78DF" w:rsidP="00F1001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54AB">
        <w:rPr>
          <w:rFonts w:ascii="Times New Roman" w:hAnsi="Times New Roman"/>
          <w:b/>
          <w:sz w:val="28"/>
          <w:szCs w:val="28"/>
        </w:rPr>
        <w:t>- неналоговые доходы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="00F1001A">
        <w:rPr>
          <w:rFonts w:ascii="Times New Roman" w:hAnsi="Times New Roman"/>
          <w:b/>
          <w:sz w:val="28"/>
          <w:szCs w:val="28"/>
        </w:rPr>
        <w:t>6707,1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по состоянию </w:t>
      </w:r>
      <w:r w:rsidR="00E131A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на 1 января 2017 года </w:t>
      </w:r>
      <w:r w:rsidR="002923E5">
        <w:rPr>
          <w:rFonts w:ascii="Times New Roman" w:hAnsi="Times New Roman"/>
          <w:sz w:val="28"/>
          <w:szCs w:val="28"/>
        </w:rPr>
        <w:t xml:space="preserve">исполнено на </w:t>
      </w:r>
      <w:r w:rsidR="00F1001A">
        <w:rPr>
          <w:rFonts w:ascii="Times New Roman" w:hAnsi="Times New Roman"/>
          <w:b/>
          <w:sz w:val="28"/>
          <w:szCs w:val="28"/>
        </w:rPr>
        <w:t>6827,2</w:t>
      </w:r>
      <w:r w:rsidR="002923E5"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 w:rsidR="002923E5">
        <w:rPr>
          <w:rFonts w:ascii="Times New Roman" w:hAnsi="Times New Roman"/>
          <w:sz w:val="28"/>
          <w:szCs w:val="28"/>
        </w:rPr>
        <w:t xml:space="preserve"> или </w:t>
      </w:r>
      <w:r w:rsidR="00F1001A" w:rsidRPr="00F1001A">
        <w:rPr>
          <w:rFonts w:ascii="Times New Roman" w:hAnsi="Times New Roman"/>
          <w:b/>
          <w:bCs/>
          <w:sz w:val="28"/>
          <w:szCs w:val="28"/>
        </w:rPr>
        <w:t>101,8</w:t>
      </w:r>
      <w:r w:rsidR="002923E5" w:rsidRPr="00F1001A">
        <w:rPr>
          <w:rFonts w:ascii="Times New Roman" w:hAnsi="Times New Roman"/>
          <w:b/>
          <w:bCs/>
          <w:sz w:val="28"/>
          <w:szCs w:val="28"/>
        </w:rPr>
        <w:t>%</w:t>
      </w:r>
      <w:r w:rsidR="002923E5">
        <w:rPr>
          <w:rFonts w:ascii="Times New Roman" w:hAnsi="Times New Roman"/>
          <w:sz w:val="28"/>
          <w:szCs w:val="28"/>
        </w:rPr>
        <w:t xml:space="preserve"> годового назначения.</w:t>
      </w:r>
    </w:p>
    <w:p w:rsidR="00F1001A" w:rsidRPr="002923E5" w:rsidRDefault="00F1001A" w:rsidP="00F1001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3614B" w:rsidRDefault="0043614B" w:rsidP="00581254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собственных доходов к</w:t>
      </w:r>
      <w:r w:rsidR="00EC78DF">
        <w:rPr>
          <w:rFonts w:ascii="Times New Roman" w:hAnsi="Times New Roman" w:cs="Times New Roman"/>
          <w:sz w:val="28"/>
          <w:szCs w:val="28"/>
        </w:rPr>
        <w:t>онсолидированн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C78DF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78DF">
        <w:rPr>
          <w:rFonts w:ascii="Times New Roman" w:hAnsi="Times New Roman" w:cs="Times New Roman"/>
          <w:sz w:val="28"/>
          <w:szCs w:val="28"/>
        </w:rPr>
        <w:t xml:space="preserve"> МО </w:t>
      </w:r>
      <w:r w:rsidR="00F1001A">
        <w:rPr>
          <w:rFonts w:ascii="Times New Roman" w:hAnsi="Times New Roman"/>
          <w:sz w:val="28"/>
          <w:szCs w:val="28"/>
        </w:rPr>
        <w:t>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2017 год утвержден в размере </w:t>
      </w:r>
      <w:r w:rsidR="00F1001A">
        <w:rPr>
          <w:rFonts w:ascii="Times New Roman" w:hAnsi="Times New Roman" w:cs="Times New Roman"/>
          <w:b/>
          <w:sz w:val="28"/>
          <w:szCs w:val="28"/>
        </w:rPr>
        <w:t>8</w:t>
      </w:r>
      <w:r w:rsidR="00581254">
        <w:rPr>
          <w:rFonts w:ascii="Times New Roman" w:hAnsi="Times New Roman" w:cs="Times New Roman"/>
          <w:b/>
          <w:sz w:val="28"/>
          <w:szCs w:val="28"/>
        </w:rPr>
        <w:t>1</w:t>
      </w:r>
      <w:r w:rsidRPr="0043614B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581254">
        <w:rPr>
          <w:rFonts w:ascii="Times New Roman" w:hAnsi="Times New Roman" w:cs="Times New Roman"/>
          <w:b/>
          <w:sz w:val="28"/>
          <w:szCs w:val="28"/>
        </w:rPr>
        <w:t>758,7</w:t>
      </w:r>
      <w:r w:rsidRPr="0043614B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78DF" w:rsidRDefault="00EC78DF" w:rsidP="0058125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7EC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25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812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при плане </w:t>
      </w:r>
      <w:r w:rsidR="00581254">
        <w:rPr>
          <w:rFonts w:ascii="Times New Roman" w:hAnsi="Times New Roman" w:cs="Times New Roman"/>
          <w:b/>
          <w:sz w:val="28"/>
          <w:szCs w:val="28"/>
        </w:rPr>
        <w:t>81</w:t>
      </w:r>
      <w:r w:rsidR="00581254" w:rsidRPr="0043614B">
        <w:rPr>
          <w:rFonts w:ascii="Times New Roman" w:hAnsi="Times New Roman" w:cs="Times New Roman"/>
          <w:b/>
          <w:sz w:val="28"/>
          <w:szCs w:val="28"/>
        </w:rPr>
        <w:t xml:space="preserve"> млн. </w:t>
      </w:r>
      <w:r w:rsidR="00581254">
        <w:rPr>
          <w:rFonts w:ascii="Times New Roman" w:hAnsi="Times New Roman" w:cs="Times New Roman"/>
          <w:b/>
          <w:sz w:val="28"/>
          <w:szCs w:val="28"/>
        </w:rPr>
        <w:t>758,7</w:t>
      </w:r>
      <w:r w:rsidR="00581254" w:rsidRPr="0043614B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581254">
        <w:rPr>
          <w:rFonts w:ascii="Times New Roman" w:hAnsi="Times New Roman" w:cs="Times New Roman"/>
          <w:b/>
          <w:sz w:val="28"/>
          <w:szCs w:val="28"/>
        </w:rPr>
        <w:t>.</w:t>
      </w:r>
      <w:r w:rsidR="005812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исполнено на </w:t>
      </w:r>
      <w:r w:rsidR="00581254">
        <w:rPr>
          <w:rFonts w:ascii="Times New Roman" w:hAnsi="Times New Roman" w:cs="Times New Roman"/>
          <w:b/>
          <w:sz w:val="28"/>
          <w:szCs w:val="28"/>
        </w:rPr>
        <w:t>81 млн. 807,5</w:t>
      </w:r>
      <w:r w:rsidRPr="00492CF3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58125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2CF3">
        <w:rPr>
          <w:rFonts w:ascii="Times New Roman" w:hAnsi="Times New Roman" w:cs="Times New Roman"/>
          <w:sz w:val="28"/>
          <w:szCs w:val="28"/>
        </w:rPr>
        <w:t xml:space="preserve">или </w:t>
      </w:r>
      <w:r w:rsidR="00581254" w:rsidRPr="00581254">
        <w:rPr>
          <w:rFonts w:ascii="Times New Roman" w:hAnsi="Times New Roman" w:cs="Times New Roman"/>
          <w:b/>
          <w:bCs/>
          <w:sz w:val="28"/>
          <w:szCs w:val="28"/>
        </w:rPr>
        <w:t>100,1</w:t>
      </w:r>
      <w:r w:rsidRPr="00492CF3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ового назначения</w:t>
      </w:r>
      <w:r w:rsidR="00581254">
        <w:rPr>
          <w:rFonts w:ascii="Times New Roman" w:hAnsi="Times New Roman"/>
          <w:sz w:val="28"/>
          <w:szCs w:val="28"/>
        </w:rPr>
        <w:t>.</w:t>
      </w:r>
    </w:p>
    <w:p w:rsidR="00EC78DF" w:rsidRDefault="00EC78DF" w:rsidP="0058125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35C2F">
        <w:rPr>
          <w:rFonts w:ascii="Times New Roman" w:hAnsi="Times New Roman"/>
          <w:b/>
          <w:sz w:val="28"/>
          <w:szCs w:val="28"/>
        </w:rPr>
        <w:lastRenderedPageBreak/>
        <w:t>- налог на доходы с физических лиц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="00581254">
        <w:rPr>
          <w:rFonts w:ascii="Times New Roman" w:hAnsi="Times New Roman"/>
          <w:b/>
          <w:sz w:val="28"/>
          <w:szCs w:val="28"/>
        </w:rPr>
        <w:t>55782,0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="00E131A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по состоянию </w:t>
      </w:r>
      <w:r w:rsidR="00581254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="00581254">
        <w:rPr>
          <w:rFonts w:ascii="Times New Roman" w:hAnsi="Times New Roman"/>
          <w:b/>
          <w:sz w:val="28"/>
          <w:szCs w:val="28"/>
        </w:rPr>
        <w:t>55962,9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581254">
        <w:rPr>
          <w:rFonts w:ascii="Times New Roman" w:hAnsi="Times New Roman"/>
          <w:sz w:val="28"/>
          <w:szCs w:val="28"/>
        </w:rPr>
        <w:t>100,3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EC78DF" w:rsidRDefault="00EC78DF" w:rsidP="0058125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F66AD">
        <w:rPr>
          <w:rFonts w:ascii="Times New Roman" w:hAnsi="Times New Roman"/>
          <w:b/>
          <w:sz w:val="28"/>
          <w:szCs w:val="28"/>
        </w:rPr>
        <w:t>- 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- при годовом плане </w:t>
      </w:r>
      <w:r w:rsidR="00F1001A">
        <w:rPr>
          <w:rFonts w:ascii="Times New Roman" w:hAnsi="Times New Roman"/>
          <w:b/>
          <w:sz w:val="28"/>
          <w:szCs w:val="28"/>
        </w:rPr>
        <w:t>1262,0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по состоянию </w:t>
      </w:r>
      <w:r w:rsidR="00581254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F1001A">
        <w:rPr>
          <w:rFonts w:ascii="Times New Roman" w:hAnsi="Times New Roman"/>
          <w:sz w:val="28"/>
          <w:szCs w:val="28"/>
        </w:rPr>
        <w:t xml:space="preserve">исполнено на </w:t>
      </w:r>
      <w:r w:rsidR="00581254">
        <w:rPr>
          <w:rFonts w:ascii="Times New Roman" w:hAnsi="Times New Roman"/>
          <w:b/>
          <w:bCs/>
          <w:sz w:val="28"/>
          <w:szCs w:val="28"/>
        </w:rPr>
        <w:t>1275,2</w:t>
      </w:r>
      <w:r w:rsidR="00F1001A">
        <w:rPr>
          <w:rFonts w:ascii="Times New Roman" w:hAnsi="Times New Roman"/>
          <w:sz w:val="28"/>
          <w:szCs w:val="28"/>
        </w:rPr>
        <w:t xml:space="preserve"> тыс. руб. или </w:t>
      </w:r>
      <w:r w:rsidR="00581254">
        <w:rPr>
          <w:rFonts w:ascii="Times New Roman" w:hAnsi="Times New Roman"/>
          <w:sz w:val="28"/>
          <w:szCs w:val="28"/>
        </w:rPr>
        <w:t>101</w:t>
      </w:r>
      <w:r w:rsidR="00F1001A" w:rsidRPr="00F1001A">
        <w:rPr>
          <w:rFonts w:ascii="Times New Roman" w:hAnsi="Times New Roman"/>
          <w:b/>
          <w:bCs/>
          <w:sz w:val="28"/>
          <w:szCs w:val="28"/>
        </w:rPr>
        <w:t>%</w:t>
      </w:r>
      <w:r w:rsidR="00F1001A">
        <w:rPr>
          <w:rFonts w:ascii="Times New Roman" w:hAnsi="Times New Roman"/>
          <w:sz w:val="28"/>
          <w:szCs w:val="28"/>
        </w:rPr>
        <w:t xml:space="preserve"> годового назначения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C78DF" w:rsidRDefault="00EC78DF" w:rsidP="0058125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66AD">
        <w:rPr>
          <w:rFonts w:ascii="Times New Roman" w:hAnsi="Times New Roman"/>
          <w:b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-  при годовом плане </w:t>
      </w:r>
      <w:r w:rsidR="00F1001A">
        <w:rPr>
          <w:rFonts w:ascii="Times New Roman" w:hAnsi="Times New Roman"/>
          <w:b/>
          <w:sz w:val="28"/>
          <w:szCs w:val="28"/>
        </w:rPr>
        <w:t>3600,0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по состоянию </w:t>
      </w:r>
      <w:r w:rsidR="00581254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="00581254">
        <w:rPr>
          <w:rFonts w:ascii="Times New Roman" w:hAnsi="Times New Roman"/>
          <w:b/>
          <w:bCs/>
          <w:sz w:val="28"/>
          <w:szCs w:val="28"/>
        </w:rPr>
        <w:t xml:space="preserve">3752,5 </w:t>
      </w:r>
      <w:r w:rsidRPr="00235C2F">
        <w:rPr>
          <w:rFonts w:ascii="Times New Roman" w:hAnsi="Times New Roman"/>
          <w:b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581254">
        <w:rPr>
          <w:rFonts w:ascii="Times New Roman" w:hAnsi="Times New Roman"/>
          <w:sz w:val="28"/>
          <w:szCs w:val="28"/>
        </w:rPr>
        <w:t>104,2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EC78DF" w:rsidRDefault="00EC78DF" w:rsidP="0058125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F66AD">
        <w:rPr>
          <w:rFonts w:ascii="Times New Roman" w:hAnsi="Times New Roman"/>
          <w:b/>
          <w:sz w:val="28"/>
          <w:szCs w:val="28"/>
        </w:rPr>
        <w:t>- единый налог на вмененный доход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="00B92DCE">
        <w:rPr>
          <w:rFonts w:ascii="Times New Roman" w:hAnsi="Times New Roman"/>
          <w:b/>
          <w:sz w:val="28"/>
          <w:szCs w:val="28"/>
        </w:rPr>
        <w:t>770,0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="00E131A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по состоянию </w:t>
      </w:r>
      <w:r w:rsidR="00581254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="00581254">
        <w:rPr>
          <w:rFonts w:ascii="Times New Roman" w:hAnsi="Times New Roman"/>
          <w:b/>
          <w:bCs/>
          <w:sz w:val="28"/>
          <w:szCs w:val="28"/>
        </w:rPr>
        <w:t>773,4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581254">
        <w:rPr>
          <w:rFonts w:ascii="Times New Roman" w:hAnsi="Times New Roman"/>
          <w:sz w:val="28"/>
          <w:szCs w:val="28"/>
        </w:rPr>
        <w:t>100,4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EC78DF" w:rsidRDefault="00EC78DF" w:rsidP="0058125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66AD">
        <w:rPr>
          <w:rFonts w:ascii="Times New Roman" w:hAnsi="Times New Roman"/>
          <w:b/>
          <w:sz w:val="28"/>
          <w:szCs w:val="28"/>
        </w:rPr>
        <w:t>доходы от уплаты акцизов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="00B92DCE">
        <w:rPr>
          <w:rFonts w:ascii="Times New Roman" w:hAnsi="Times New Roman"/>
          <w:b/>
          <w:sz w:val="28"/>
          <w:szCs w:val="28"/>
        </w:rPr>
        <w:t>12320,4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="00E131A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по состоянию </w:t>
      </w:r>
      <w:r w:rsidR="00581254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="00581254">
        <w:rPr>
          <w:rFonts w:ascii="Times New Roman" w:hAnsi="Times New Roman"/>
          <w:b/>
          <w:sz w:val="28"/>
          <w:szCs w:val="28"/>
        </w:rPr>
        <w:t>13234,4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581254">
        <w:rPr>
          <w:rFonts w:ascii="Times New Roman" w:hAnsi="Times New Roman"/>
          <w:sz w:val="28"/>
          <w:szCs w:val="28"/>
        </w:rPr>
        <w:t>107,4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B92DCE" w:rsidRDefault="00B92DCE" w:rsidP="00581254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92DCE">
        <w:rPr>
          <w:rFonts w:ascii="Times New Roman" w:hAnsi="Times New Roman"/>
          <w:b/>
          <w:bCs/>
          <w:sz w:val="28"/>
          <w:szCs w:val="28"/>
        </w:rPr>
        <w:t>единый</w:t>
      </w:r>
      <w:r>
        <w:rPr>
          <w:rFonts w:ascii="Times New Roman" w:hAnsi="Times New Roman"/>
          <w:b/>
          <w:sz w:val="28"/>
          <w:szCs w:val="28"/>
        </w:rPr>
        <w:t xml:space="preserve">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>
        <w:rPr>
          <w:rFonts w:ascii="Times New Roman" w:hAnsi="Times New Roman"/>
          <w:b/>
          <w:sz w:val="28"/>
          <w:szCs w:val="28"/>
        </w:rPr>
        <w:t>87,0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                            по состоянию </w:t>
      </w:r>
      <w:r w:rsidR="00581254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="00581254">
        <w:rPr>
          <w:rFonts w:ascii="Times New Roman" w:hAnsi="Times New Roman"/>
          <w:b/>
          <w:bCs/>
          <w:sz w:val="28"/>
          <w:szCs w:val="28"/>
        </w:rPr>
        <w:t>161,5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581254">
        <w:rPr>
          <w:rFonts w:ascii="Times New Roman" w:hAnsi="Times New Roman"/>
          <w:b/>
          <w:bCs/>
          <w:sz w:val="28"/>
          <w:szCs w:val="28"/>
        </w:rPr>
        <w:t>185,6</w:t>
      </w:r>
      <w:r w:rsidRPr="00730F22">
        <w:rPr>
          <w:rFonts w:ascii="Times New Roman" w:hAnsi="Times New Roman"/>
          <w:b/>
          <w:bCs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B92DCE" w:rsidRDefault="00B92DCE" w:rsidP="00D3696F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Упрощенная система налогообложения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>
        <w:rPr>
          <w:rFonts w:ascii="Times New Roman" w:hAnsi="Times New Roman"/>
          <w:b/>
          <w:sz w:val="28"/>
          <w:szCs w:val="28"/>
        </w:rPr>
        <w:t>5272,0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по состоянию </w:t>
      </w:r>
      <w:r w:rsidR="00581254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="00D3696F">
        <w:rPr>
          <w:rFonts w:ascii="Times New Roman" w:hAnsi="Times New Roman"/>
          <w:b/>
          <w:bCs/>
          <w:sz w:val="28"/>
          <w:szCs w:val="28"/>
        </w:rPr>
        <w:t>3853,3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D3696F">
        <w:rPr>
          <w:rFonts w:ascii="Times New Roman" w:hAnsi="Times New Roman"/>
          <w:sz w:val="28"/>
          <w:szCs w:val="28"/>
        </w:rPr>
        <w:t>73,1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B92DCE" w:rsidRDefault="00B92DCE" w:rsidP="00D3696F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5C21">
        <w:rPr>
          <w:rFonts w:ascii="Times New Roman" w:hAnsi="Times New Roman"/>
          <w:b/>
          <w:sz w:val="28"/>
          <w:szCs w:val="28"/>
        </w:rPr>
        <w:t>госпошлина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>
        <w:rPr>
          <w:rFonts w:ascii="Times New Roman" w:hAnsi="Times New Roman"/>
          <w:b/>
          <w:sz w:val="28"/>
          <w:szCs w:val="28"/>
        </w:rPr>
        <w:t>350,0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по состоянию </w:t>
      </w:r>
      <w:r w:rsidR="00D3696F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="00D3696F">
        <w:rPr>
          <w:rFonts w:ascii="Times New Roman" w:hAnsi="Times New Roman"/>
          <w:b/>
          <w:bCs/>
          <w:sz w:val="28"/>
          <w:szCs w:val="28"/>
        </w:rPr>
        <w:t>286,9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D3696F">
        <w:rPr>
          <w:rFonts w:ascii="Times New Roman" w:hAnsi="Times New Roman"/>
          <w:sz w:val="28"/>
          <w:szCs w:val="28"/>
        </w:rPr>
        <w:t>82</w:t>
      </w:r>
      <w:r w:rsidRPr="00730F22">
        <w:rPr>
          <w:rFonts w:ascii="Times New Roman" w:hAnsi="Times New Roman"/>
          <w:b/>
          <w:bCs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назначения;</w:t>
      </w:r>
    </w:p>
    <w:p w:rsidR="00EC78DF" w:rsidRDefault="00EC78DF" w:rsidP="00D3696F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54AB">
        <w:rPr>
          <w:rFonts w:ascii="Times New Roman" w:hAnsi="Times New Roman"/>
          <w:b/>
          <w:sz w:val="28"/>
          <w:szCs w:val="28"/>
        </w:rPr>
        <w:t>- неналоговые доходы</w:t>
      </w:r>
      <w:r>
        <w:rPr>
          <w:rFonts w:ascii="Times New Roman" w:hAnsi="Times New Roman"/>
          <w:sz w:val="28"/>
          <w:szCs w:val="28"/>
        </w:rPr>
        <w:t xml:space="preserve"> – при годовом плане </w:t>
      </w:r>
      <w:r w:rsidR="00D3696F">
        <w:rPr>
          <w:rFonts w:ascii="Times New Roman" w:hAnsi="Times New Roman"/>
          <w:b/>
          <w:sz w:val="28"/>
          <w:szCs w:val="28"/>
        </w:rPr>
        <w:t>2315,3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по состоянию </w:t>
      </w:r>
      <w:r w:rsidR="00D3696F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="00D3696F">
        <w:rPr>
          <w:rFonts w:ascii="Times New Roman" w:hAnsi="Times New Roman"/>
          <w:b/>
          <w:bCs/>
          <w:sz w:val="28"/>
          <w:szCs w:val="28"/>
        </w:rPr>
        <w:t>2507,4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D3696F">
        <w:rPr>
          <w:rFonts w:ascii="Times New Roman" w:hAnsi="Times New Roman"/>
          <w:sz w:val="28"/>
          <w:szCs w:val="28"/>
        </w:rPr>
        <w:t>108,3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назначения.</w:t>
      </w:r>
    </w:p>
    <w:p w:rsidR="00EC78DF" w:rsidRDefault="00EC78DF" w:rsidP="00EC78DF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25456A" w:rsidRDefault="0025456A" w:rsidP="00EC78DF">
      <w:pPr>
        <w:pStyle w:val="a3"/>
        <w:ind w:left="-567" w:firstLine="851"/>
        <w:jc w:val="both"/>
        <w:rPr>
          <w:rFonts w:ascii="Times New Roman" w:hAnsi="Times New Roman"/>
          <w:sz w:val="28"/>
          <w:szCs w:val="28"/>
        </w:rPr>
      </w:pPr>
    </w:p>
    <w:p w:rsidR="00EC78DF" w:rsidRDefault="00EC78DF" w:rsidP="00E5585E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F6DAF">
        <w:rPr>
          <w:rFonts w:ascii="Times New Roman" w:hAnsi="Times New Roman"/>
          <w:b/>
          <w:sz w:val="28"/>
          <w:szCs w:val="28"/>
        </w:rPr>
        <w:t>Выявление и постановка на налоговый учет лиц,</w:t>
      </w:r>
    </w:p>
    <w:p w:rsidR="00EC78DF" w:rsidRDefault="00842B80" w:rsidP="00E5585E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EC78DF" w:rsidRPr="00CF6DAF">
        <w:rPr>
          <w:rFonts w:ascii="Times New Roman" w:hAnsi="Times New Roman"/>
          <w:b/>
          <w:sz w:val="28"/>
          <w:szCs w:val="28"/>
        </w:rPr>
        <w:t>анимающихся предпринимательской деятельностью</w:t>
      </w:r>
      <w:r w:rsidR="00E5585E">
        <w:rPr>
          <w:rFonts w:ascii="Times New Roman" w:hAnsi="Times New Roman"/>
          <w:b/>
          <w:sz w:val="28"/>
          <w:szCs w:val="28"/>
        </w:rPr>
        <w:t xml:space="preserve"> без государственной регистрации</w:t>
      </w:r>
    </w:p>
    <w:p w:rsidR="00EC78DF" w:rsidRDefault="00EC78DF" w:rsidP="00EC78DF">
      <w:pPr>
        <w:pStyle w:val="a3"/>
        <w:ind w:left="-567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C78DF" w:rsidRPr="001B64A3" w:rsidRDefault="003D4C3D" w:rsidP="00E5585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EC78DF" w:rsidRPr="001B64A3">
        <w:rPr>
          <w:rFonts w:ascii="Times New Roman" w:hAnsi="Times New Roman"/>
          <w:sz w:val="28"/>
          <w:szCs w:val="28"/>
        </w:rPr>
        <w:t>главы</w:t>
      </w:r>
      <w:r w:rsidR="00EC78DF">
        <w:rPr>
          <w:rFonts w:ascii="Times New Roman" w:hAnsi="Times New Roman"/>
          <w:sz w:val="28"/>
          <w:szCs w:val="28"/>
        </w:rPr>
        <w:t xml:space="preserve"> МО «</w:t>
      </w:r>
      <w:r>
        <w:rPr>
          <w:rFonts w:ascii="Times New Roman" w:hAnsi="Times New Roman"/>
          <w:sz w:val="28"/>
          <w:szCs w:val="28"/>
        </w:rPr>
        <w:t>Унцукульский район</w:t>
      </w:r>
      <w:r w:rsidR="00EC78DF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15</w:t>
      </w:r>
      <w:r w:rsidR="00EC7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EC78D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="00EC78DF">
        <w:rPr>
          <w:rFonts w:ascii="Times New Roman" w:hAnsi="Times New Roman"/>
          <w:sz w:val="28"/>
          <w:szCs w:val="28"/>
        </w:rPr>
        <w:t xml:space="preserve">г. № </w:t>
      </w:r>
      <w:r w:rsidR="00E5585E">
        <w:rPr>
          <w:rFonts w:ascii="Times New Roman" w:hAnsi="Times New Roman"/>
          <w:sz w:val="28"/>
          <w:szCs w:val="28"/>
        </w:rPr>
        <w:t>195</w:t>
      </w:r>
      <w:r w:rsidR="00EC78DF">
        <w:rPr>
          <w:rFonts w:ascii="Times New Roman" w:hAnsi="Times New Roman"/>
          <w:sz w:val="28"/>
          <w:szCs w:val="28"/>
        </w:rPr>
        <w:t xml:space="preserve"> «О создании рабочей группы по </w:t>
      </w:r>
      <w:r w:rsidR="00E5585E">
        <w:rPr>
          <w:rFonts w:ascii="Times New Roman" w:hAnsi="Times New Roman"/>
          <w:sz w:val="28"/>
          <w:szCs w:val="28"/>
        </w:rPr>
        <w:t>снижению неформальной занятости»</w:t>
      </w:r>
      <w:r w:rsidR="00EC78DF">
        <w:rPr>
          <w:rFonts w:ascii="Times New Roman" w:hAnsi="Times New Roman"/>
          <w:sz w:val="28"/>
          <w:szCs w:val="28"/>
        </w:rPr>
        <w:t>.</w:t>
      </w:r>
    </w:p>
    <w:p w:rsidR="00EC78DF" w:rsidRDefault="00EC78DF" w:rsidP="00E5585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A6F8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A6F8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6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E5585E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группой во всех поселениях района неоднократно были </w:t>
      </w:r>
      <w:r w:rsidRPr="001A6F8F">
        <w:rPr>
          <w:rFonts w:ascii="Times New Roman" w:hAnsi="Times New Roman" w:cs="Times New Roman"/>
          <w:sz w:val="28"/>
          <w:szCs w:val="28"/>
        </w:rPr>
        <w:t>проведены рейдовы</w:t>
      </w:r>
      <w:r w:rsidR="00E5585E">
        <w:rPr>
          <w:rFonts w:ascii="Times New Roman" w:hAnsi="Times New Roman" w:cs="Times New Roman"/>
          <w:sz w:val="28"/>
          <w:szCs w:val="28"/>
        </w:rPr>
        <w:t>е</w:t>
      </w:r>
      <w:r w:rsidRPr="001A6F8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5585E">
        <w:rPr>
          <w:rFonts w:ascii="Times New Roman" w:hAnsi="Times New Roman" w:cs="Times New Roman"/>
          <w:sz w:val="28"/>
          <w:szCs w:val="28"/>
        </w:rPr>
        <w:t>я</w:t>
      </w:r>
      <w:r w:rsidRPr="001A6F8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численности </w:t>
      </w:r>
      <w:r w:rsidRPr="00E5585E">
        <w:rPr>
          <w:rFonts w:ascii="Times New Roman" w:hAnsi="Times New Roman" w:cs="Times New Roman"/>
          <w:bCs/>
          <w:sz w:val="28"/>
          <w:szCs w:val="28"/>
        </w:rPr>
        <w:t>неработающего населения</w:t>
      </w:r>
      <w:r>
        <w:rPr>
          <w:rFonts w:ascii="Times New Roman" w:hAnsi="Times New Roman" w:cs="Times New Roman"/>
          <w:sz w:val="28"/>
          <w:szCs w:val="28"/>
        </w:rPr>
        <w:t>, учитываемого при расчете объемов страховых взносов и повышения уровня собираемости страховых взносов в Пенсионный фонд Российской Федерации, а также выявлени</w:t>
      </w:r>
      <w:r w:rsidR="00E5585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постановка на налоговый учет лиц, осуществляющих предпринимательскую деятельность </w:t>
      </w:r>
      <w:r w:rsidR="00747B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5585E">
        <w:rPr>
          <w:rFonts w:ascii="Times New Roman" w:hAnsi="Times New Roman" w:cs="Times New Roman"/>
          <w:bCs/>
          <w:sz w:val="28"/>
          <w:szCs w:val="28"/>
        </w:rPr>
        <w:t>без государственной регистрации</w:t>
      </w:r>
      <w:r w:rsidR="00E5585E">
        <w:rPr>
          <w:rFonts w:ascii="Times New Roman" w:hAnsi="Times New Roman" w:cs="Times New Roman"/>
          <w:bCs/>
          <w:sz w:val="28"/>
          <w:szCs w:val="28"/>
        </w:rPr>
        <w:t xml:space="preserve"> в налоговых органах.</w:t>
      </w:r>
    </w:p>
    <w:p w:rsidR="003D1449" w:rsidRDefault="00EC78DF" w:rsidP="00997EF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группой</w:t>
      </w:r>
      <w:r w:rsidRPr="001A6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E5585E">
        <w:rPr>
          <w:rFonts w:ascii="Times New Roman" w:hAnsi="Times New Roman" w:cs="Times New Roman"/>
          <w:b/>
          <w:sz w:val="28"/>
          <w:szCs w:val="28"/>
        </w:rPr>
        <w:t>624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F56">
        <w:rPr>
          <w:rFonts w:ascii="Times New Roman" w:hAnsi="Times New Roman" w:cs="Times New Roman"/>
          <w:sz w:val="28"/>
          <w:szCs w:val="28"/>
        </w:rPr>
        <w:t>человек,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без соответствующей государственной регистрации</w:t>
      </w:r>
      <w:r w:rsidR="00E5585E">
        <w:rPr>
          <w:rFonts w:ascii="Times New Roman" w:hAnsi="Times New Roman" w:cs="Times New Roman"/>
          <w:sz w:val="28"/>
          <w:szCs w:val="28"/>
        </w:rPr>
        <w:t xml:space="preserve"> или лиц работающих без оформления 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числа выявленных</w:t>
      </w:r>
      <w:r w:rsidR="00E5585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585E">
        <w:rPr>
          <w:rFonts w:ascii="Times New Roman" w:hAnsi="Times New Roman" w:cs="Times New Roman"/>
          <w:sz w:val="28"/>
          <w:szCs w:val="28"/>
        </w:rPr>
        <w:t xml:space="preserve">поставлено </w:t>
      </w:r>
      <w:r>
        <w:rPr>
          <w:rFonts w:ascii="Times New Roman" w:hAnsi="Times New Roman" w:cs="Times New Roman"/>
          <w:sz w:val="28"/>
          <w:szCs w:val="28"/>
        </w:rPr>
        <w:t>на налоговый учет</w:t>
      </w:r>
      <w:r w:rsidR="00E5585E">
        <w:rPr>
          <w:rFonts w:ascii="Times New Roman" w:hAnsi="Times New Roman" w:cs="Times New Roman"/>
          <w:sz w:val="28"/>
          <w:szCs w:val="28"/>
        </w:rPr>
        <w:t xml:space="preserve"> в виде ИП, КФХ или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85E">
        <w:rPr>
          <w:rFonts w:ascii="Times New Roman" w:hAnsi="Times New Roman" w:cs="Times New Roman"/>
          <w:sz w:val="28"/>
          <w:szCs w:val="28"/>
        </w:rPr>
        <w:t>66</w:t>
      </w:r>
      <w:r w:rsidRPr="003D53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E55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585E">
        <w:rPr>
          <w:rFonts w:ascii="Times New Roman" w:hAnsi="Times New Roman" w:cs="Times New Roman"/>
          <w:sz w:val="28"/>
          <w:szCs w:val="28"/>
        </w:rPr>
        <w:t xml:space="preserve"> а также заключено трудовых договоров 586 ед. </w:t>
      </w:r>
      <w:r w:rsidR="00997EFA">
        <w:rPr>
          <w:rFonts w:ascii="Times New Roman" w:hAnsi="Times New Roman" w:cs="Times New Roman"/>
          <w:sz w:val="28"/>
          <w:szCs w:val="28"/>
        </w:rPr>
        <w:t>Выполнение</w:t>
      </w:r>
      <w:r w:rsidR="00E5585E">
        <w:rPr>
          <w:rFonts w:ascii="Times New Roman" w:hAnsi="Times New Roman" w:cs="Times New Roman"/>
          <w:sz w:val="28"/>
          <w:szCs w:val="28"/>
        </w:rPr>
        <w:t xml:space="preserve"> плана на 2016 год по снижению неформальной занятости </w:t>
      </w:r>
      <w:r w:rsidR="00997EFA">
        <w:rPr>
          <w:rFonts w:ascii="Times New Roman" w:hAnsi="Times New Roman" w:cs="Times New Roman"/>
          <w:sz w:val="28"/>
          <w:szCs w:val="28"/>
        </w:rPr>
        <w:t>586 ед. фактически исполнено 604 ед. на 103,1%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7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997E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участковыми </w:t>
      </w:r>
      <w:r w:rsidR="00997EFA">
        <w:rPr>
          <w:rFonts w:ascii="Times New Roman" w:hAnsi="Times New Roman" w:cs="Times New Roman"/>
          <w:sz w:val="28"/>
          <w:szCs w:val="28"/>
        </w:rPr>
        <w:t xml:space="preserve">инспекторами ОМВД </w:t>
      </w:r>
      <w:proofErr w:type="spellStart"/>
      <w:r w:rsidR="00997EFA">
        <w:rPr>
          <w:rFonts w:ascii="Times New Roman" w:hAnsi="Times New Roman" w:cs="Times New Roman"/>
          <w:sz w:val="28"/>
          <w:szCs w:val="28"/>
        </w:rPr>
        <w:t>Россиии</w:t>
      </w:r>
      <w:proofErr w:type="spellEnd"/>
      <w:r w:rsidR="00997EFA">
        <w:rPr>
          <w:rFonts w:ascii="Times New Roman" w:hAnsi="Times New Roman" w:cs="Times New Roman"/>
          <w:sz w:val="28"/>
          <w:szCs w:val="28"/>
        </w:rPr>
        <w:t xml:space="preserve"> в Республике Дагестан в Унцукульском районе в поселениях района составлены более 135 </w:t>
      </w:r>
      <w:r w:rsidRPr="00FC4ED5">
        <w:rPr>
          <w:rFonts w:ascii="Times New Roman" w:hAnsi="Times New Roman" w:cs="Times New Roman"/>
          <w:sz w:val="28"/>
          <w:szCs w:val="28"/>
        </w:rPr>
        <w:t>протокола на лиц</w:t>
      </w:r>
      <w:proofErr w:type="gramEnd"/>
      <w:r w:rsidRPr="00FC4ED5">
        <w:rPr>
          <w:rFonts w:ascii="Times New Roman" w:hAnsi="Times New Roman" w:cs="Times New Roman"/>
          <w:sz w:val="28"/>
          <w:szCs w:val="28"/>
        </w:rPr>
        <w:t>, осуществляющих предпринимательскую деятельность без соответствующей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01E">
        <w:rPr>
          <w:rFonts w:ascii="Times New Roman" w:hAnsi="Times New Roman" w:cs="Times New Roman"/>
          <w:sz w:val="28"/>
          <w:szCs w:val="28"/>
        </w:rPr>
        <w:t>по ст.141 ч.1 КоАП РФ «За осуществление трудовой деятельности без регистрации в качестве 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</w:t>
      </w:r>
      <w:r w:rsidR="00747B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налоговом органе»</w:t>
      </w:r>
      <w:r w:rsidR="003D1449">
        <w:rPr>
          <w:rFonts w:ascii="Times New Roman" w:hAnsi="Times New Roman" w:cs="Times New Roman"/>
          <w:sz w:val="28"/>
          <w:szCs w:val="28"/>
        </w:rPr>
        <w:t>.</w:t>
      </w:r>
    </w:p>
    <w:p w:rsidR="00EC78DF" w:rsidRDefault="00997EFA" w:rsidP="00997EF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EC78DF" w:rsidRPr="00FC4ED5">
        <w:rPr>
          <w:rFonts w:ascii="Times New Roman" w:hAnsi="Times New Roman" w:cs="Times New Roman"/>
          <w:sz w:val="28"/>
          <w:szCs w:val="28"/>
        </w:rPr>
        <w:t xml:space="preserve">МРИ ФНС России </w:t>
      </w:r>
      <w:r>
        <w:rPr>
          <w:rFonts w:ascii="Times New Roman" w:hAnsi="Times New Roman" w:cs="Times New Roman"/>
          <w:sz w:val="28"/>
          <w:szCs w:val="28"/>
        </w:rPr>
        <w:t xml:space="preserve">№10 </w:t>
      </w:r>
      <w:r w:rsidR="00EC78DF" w:rsidRPr="00FC4ED5">
        <w:rPr>
          <w:rFonts w:ascii="Times New Roman" w:hAnsi="Times New Roman" w:cs="Times New Roman"/>
          <w:sz w:val="28"/>
          <w:szCs w:val="28"/>
        </w:rPr>
        <w:t xml:space="preserve">по РД  </w:t>
      </w:r>
      <w:r>
        <w:rPr>
          <w:rFonts w:ascii="Times New Roman" w:hAnsi="Times New Roman" w:cs="Times New Roman"/>
          <w:sz w:val="28"/>
          <w:szCs w:val="28"/>
        </w:rPr>
        <w:t>вручены уведомления</w:t>
      </w:r>
      <w:r w:rsidR="00EC78DF" w:rsidRPr="00FC4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EC78DF" w:rsidRPr="00FC4ED5">
        <w:rPr>
          <w:rFonts w:ascii="Times New Roman" w:hAnsi="Times New Roman" w:cs="Times New Roman"/>
          <w:sz w:val="28"/>
          <w:szCs w:val="28"/>
        </w:rPr>
        <w:t xml:space="preserve"> физическим лицам, осуществляющим предпринимательскую деятельность без соответствующей регистрации.</w:t>
      </w:r>
    </w:p>
    <w:p w:rsidR="00997EFA" w:rsidRDefault="00997EFA" w:rsidP="00EE76C1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8DF" w:rsidRDefault="00EC78DF" w:rsidP="00D3696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на 2017 год – </w:t>
      </w:r>
      <w:r w:rsidR="00997EFA">
        <w:rPr>
          <w:rFonts w:ascii="Times New Roman" w:hAnsi="Times New Roman" w:cs="Times New Roman"/>
          <w:b/>
          <w:sz w:val="28"/>
          <w:szCs w:val="28"/>
        </w:rPr>
        <w:t>352 ед.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</w:t>
      </w:r>
      <w:r w:rsidR="00D3696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96F">
        <w:rPr>
          <w:rFonts w:ascii="Times New Roman" w:hAnsi="Times New Roman" w:cs="Times New Roman"/>
          <w:sz w:val="28"/>
          <w:szCs w:val="28"/>
        </w:rPr>
        <w:t>1 января 2018 года</w:t>
      </w:r>
      <w:r w:rsidR="00D36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выявлены</w:t>
      </w:r>
      <w:r w:rsidR="00D3696F">
        <w:rPr>
          <w:rFonts w:ascii="Times New Roman" w:hAnsi="Times New Roman" w:cs="Times New Roman"/>
          <w:sz w:val="28"/>
          <w:szCs w:val="28"/>
        </w:rPr>
        <w:t xml:space="preserve"> 482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</w:t>
      </w:r>
      <w:r w:rsidR="00997EFA">
        <w:rPr>
          <w:rFonts w:ascii="Times New Roman" w:hAnsi="Times New Roman" w:cs="Times New Roman"/>
          <w:sz w:val="28"/>
          <w:szCs w:val="28"/>
        </w:rPr>
        <w:t xml:space="preserve"> из них заключены</w:t>
      </w:r>
      <w:r>
        <w:rPr>
          <w:rFonts w:ascii="Times New Roman" w:hAnsi="Times New Roman" w:cs="Times New Roman"/>
          <w:sz w:val="28"/>
          <w:szCs w:val="28"/>
        </w:rPr>
        <w:t xml:space="preserve"> трудовые договора </w:t>
      </w:r>
      <w:r w:rsidR="00D3696F">
        <w:rPr>
          <w:rFonts w:ascii="Times New Roman" w:hAnsi="Times New Roman" w:cs="Times New Roman"/>
          <w:sz w:val="28"/>
          <w:szCs w:val="28"/>
        </w:rPr>
        <w:t>322</w:t>
      </w:r>
      <w:r w:rsidR="00997EFA">
        <w:rPr>
          <w:rFonts w:ascii="Times New Roman" w:hAnsi="Times New Roman" w:cs="Times New Roman"/>
          <w:sz w:val="28"/>
          <w:szCs w:val="28"/>
        </w:rPr>
        <w:t xml:space="preserve"> ед. и поставлено на налоговый учет </w:t>
      </w:r>
      <w:r w:rsidR="00D3696F">
        <w:rPr>
          <w:rFonts w:ascii="Times New Roman" w:hAnsi="Times New Roman" w:cs="Times New Roman"/>
          <w:sz w:val="28"/>
          <w:szCs w:val="28"/>
        </w:rPr>
        <w:t>3</w:t>
      </w:r>
      <w:r w:rsidR="00B46A7F">
        <w:rPr>
          <w:rFonts w:ascii="Times New Roman" w:hAnsi="Times New Roman" w:cs="Times New Roman"/>
          <w:sz w:val="28"/>
          <w:szCs w:val="28"/>
        </w:rPr>
        <w:t>8</w:t>
      </w:r>
      <w:r w:rsidR="00997EFA">
        <w:rPr>
          <w:rFonts w:ascii="Times New Roman" w:hAnsi="Times New Roman" w:cs="Times New Roman"/>
          <w:sz w:val="28"/>
          <w:szCs w:val="28"/>
        </w:rPr>
        <w:t xml:space="preserve"> лиц (ИП, КФХ </w:t>
      </w:r>
      <w:proofErr w:type="gramStart"/>
      <w:r w:rsidR="00997EF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997EFA">
        <w:rPr>
          <w:rFonts w:ascii="Times New Roman" w:hAnsi="Times New Roman" w:cs="Times New Roman"/>
          <w:sz w:val="28"/>
          <w:szCs w:val="28"/>
        </w:rPr>
        <w:t xml:space="preserve">), исполнение плана </w:t>
      </w:r>
      <w:r w:rsidR="00D3696F">
        <w:rPr>
          <w:rFonts w:ascii="Times New Roman" w:hAnsi="Times New Roman" w:cs="Times New Roman"/>
          <w:sz w:val="28"/>
          <w:szCs w:val="28"/>
        </w:rPr>
        <w:t>105,1</w:t>
      </w:r>
      <w:r w:rsidR="00997EFA">
        <w:rPr>
          <w:rFonts w:ascii="Times New Roman" w:hAnsi="Times New Roman" w:cs="Times New Roman"/>
          <w:sz w:val="28"/>
          <w:szCs w:val="28"/>
        </w:rPr>
        <w:t>% от годового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56A" w:rsidRDefault="0025456A" w:rsidP="005364D5">
      <w:pPr>
        <w:pStyle w:val="a3"/>
        <w:ind w:left="-127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8DF" w:rsidRPr="00B71683" w:rsidRDefault="00EC78DF" w:rsidP="005364D5">
      <w:pPr>
        <w:pStyle w:val="a3"/>
        <w:ind w:left="-127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83">
        <w:rPr>
          <w:rFonts w:ascii="Times New Roman" w:hAnsi="Times New Roman" w:cs="Times New Roman"/>
          <w:b/>
          <w:sz w:val="28"/>
          <w:szCs w:val="28"/>
        </w:rPr>
        <w:t xml:space="preserve">Актуализация сведений о правообладателях </w:t>
      </w:r>
    </w:p>
    <w:p w:rsidR="00EC78DF" w:rsidRPr="00B71683" w:rsidRDefault="00EC78DF" w:rsidP="005364D5">
      <w:pPr>
        <w:pStyle w:val="a3"/>
        <w:ind w:left="-127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83">
        <w:rPr>
          <w:rFonts w:ascii="Times New Roman" w:hAnsi="Times New Roman" w:cs="Times New Roman"/>
          <w:b/>
          <w:sz w:val="28"/>
          <w:szCs w:val="28"/>
        </w:rPr>
        <w:t>земельных участков и объектов капитального строительства</w:t>
      </w:r>
      <w:r w:rsidR="002C3D25">
        <w:rPr>
          <w:rFonts w:ascii="Times New Roman" w:hAnsi="Times New Roman" w:cs="Times New Roman"/>
          <w:b/>
          <w:sz w:val="28"/>
          <w:szCs w:val="28"/>
        </w:rPr>
        <w:t>.</w:t>
      </w:r>
    </w:p>
    <w:p w:rsidR="00EC78DF" w:rsidRDefault="00EC78DF" w:rsidP="00EC78DF">
      <w:pPr>
        <w:pStyle w:val="a3"/>
        <w:ind w:left="-567" w:firstLine="851"/>
        <w:rPr>
          <w:rFonts w:ascii="Times New Roman" w:hAnsi="Times New Roman"/>
          <w:b/>
          <w:sz w:val="28"/>
          <w:szCs w:val="28"/>
        </w:rPr>
      </w:pPr>
    </w:p>
    <w:p w:rsidR="00EC78DF" w:rsidRPr="004111CC" w:rsidRDefault="00EC78DF" w:rsidP="002C3D2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111CC">
        <w:rPr>
          <w:rFonts w:ascii="Times New Roman" w:hAnsi="Times New Roman"/>
          <w:sz w:val="28"/>
          <w:szCs w:val="28"/>
        </w:rPr>
        <w:t>Планов</w:t>
      </w:r>
      <w:r w:rsidR="002C3D25">
        <w:rPr>
          <w:rFonts w:ascii="Times New Roman" w:hAnsi="Times New Roman"/>
          <w:sz w:val="28"/>
          <w:szCs w:val="28"/>
        </w:rPr>
        <w:t>ое</w:t>
      </w:r>
      <w:r w:rsidRPr="004111CC">
        <w:rPr>
          <w:rFonts w:ascii="Times New Roman" w:hAnsi="Times New Roman"/>
          <w:sz w:val="28"/>
          <w:szCs w:val="28"/>
        </w:rPr>
        <w:t xml:space="preserve"> задан</w:t>
      </w:r>
      <w:r w:rsidR="002C3D25">
        <w:rPr>
          <w:rFonts w:ascii="Times New Roman" w:hAnsi="Times New Roman"/>
          <w:sz w:val="28"/>
          <w:szCs w:val="28"/>
        </w:rPr>
        <w:t>ие</w:t>
      </w:r>
      <w:r w:rsidRPr="004111CC">
        <w:rPr>
          <w:rFonts w:ascii="Times New Roman" w:hAnsi="Times New Roman"/>
          <w:sz w:val="28"/>
          <w:szCs w:val="28"/>
        </w:rPr>
        <w:t xml:space="preserve"> по актуализации сведений о </w:t>
      </w:r>
      <w:r w:rsidR="002C3D25">
        <w:rPr>
          <w:rFonts w:ascii="Times New Roman" w:hAnsi="Times New Roman"/>
          <w:sz w:val="28"/>
          <w:szCs w:val="28"/>
        </w:rPr>
        <w:t xml:space="preserve">правообладателях </w:t>
      </w:r>
      <w:r w:rsidRPr="004111CC">
        <w:rPr>
          <w:rFonts w:ascii="Times New Roman" w:hAnsi="Times New Roman"/>
          <w:sz w:val="28"/>
          <w:szCs w:val="28"/>
        </w:rPr>
        <w:t>земельных участк</w:t>
      </w:r>
      <w:r w:rsidR="002C3D25">
        <w:rPr>
          <w:rFonts w:ascii="Times New Roman" w:hAnsi="Times New Roman"/>
          <w:sz w:val="28"/>
          <w:szCs w:val="28"/>
        </w:rPr>
        <w:t>ов</w:t>
      </w:r>
      <w:r w:rsidRPr="004111CC">
        <w:rPr>
          <w:rFonts w:ascii="Times New Roman" w:hAnsi="Times New Roman"/>
          <w:sz w:val="28"/>
          <w:szCs w:val="28"/>
        </w:rPr>
        <w:t xml:space="preserve"> </w:t>
      </w:r>
      <w:r w:rsidR="002C3D25">
        <w:rPr>
          <w:rFonts w:ascii="Times New Roman" w:hAnsi="Times New Roman"/>
          <w:sz w:val="28"/>
          <w:szCs w:val="28"/>
        </w:rPr>
        <w:t>на 2016 год 680 ед. исполнено</w:t>
      </w:r>
      <w:r w:rsidRPr="004111CC">
        <w:rPr>
          <w:rFonts w:ascii="Times New Roman" w:hAnsi="Times New Roman"/>
          <w:sz w:val="28"/>
          <w:szCs w:val="28"/>
        </w:rPr>
        <w:t xml:space="preserve"> на </w:t>
      </w:r>
      <w:r w:rsidR="002C3D25">
        <w:rPr>
          <w:rFonts w:ascii="Times New Roman" w:hAnsi="Times New Roman"/>
          <w:sz w:val="28"/>
          <w:szCs w:val="28"/>
        </w:rPr>
        <w:t>45</w:t>
      </w:r>
      <w:r w:rsidRPr="00EC78DF">
        <w:rPr>
          <w:rFonts w:ascii="Times New Roman" w:hAnsi="Times New Roman"/>
          <w:b/>
          <w:sz w:val="28"/>
          <w:szCs w:val="28"/>
        </w:rPr>
        <w:t xml:space="preserve"> %</w:t>
      </w:r>
      <w:r w:rsidRPr="004111CC">
        <w:rPr>
          <w:rFonts w:ascii="Times New Roman" w:hAnsi="Times New Roman"/>
          <w:sz w:val="28"/>
          <w:szCs w:val="28"/>
        </w:rPr>
        <w:t xml:space="preserve"> (</w:t>
      </w:r>
      <w:r w:rsidR="002C3D25">
        <w:rPr>
          <w:rFonts w:ascii="Times New Roman" w:hAnsi="Times New Roman"/>
          <w:sz w:val="28"/>
          <w:szCs w:val="28"/>
        </w:rPr>
        <w:t>305</w:t>
      </w:r>
      <w:r w:rsidRPr="004111CC">
        <w:rPr>
          <w:rFonts w:ascii="Times New Roman" w:hAnsi="Times New Roman"/>
          <w:sz w:val="28"/>
          <w:szCs w:val="28"/>
        </w:rPr>
        <w:t xml:space="preserve"> ЗУ)</w:t>
      </w:r>
      <w:r w:rsidR="002C3D25">
        <w:rPr>
          <w:rFonts w:ascii="Times New Roman" w:hAnsi="Times New Roman"/>
          <w:sz w:val="28"/>
          <w:szCs w:val="28"/>
        </w:rPr>
        <w:t xml:space="preserve">, </w:t>
      </w:r>
      <w:r w:rsidRPr="004111CC">
        <w:rPr>
          <w:rFonts w:ascii="Times New Roman" w:hAnsi="Times New Roman"/>
          <w:sz w:val="28"/>
          <w:szCs w:val="28"/>
        </w:rPr>
        <w:t xml:space="preserve">и по объектам капитального строительства </w:t>
      </w:r>
      <w:r w:rsidR="002C3D25">
        <w:rPr>
          <w:rFonts w:ascii="Times New Roman" w:hAnsi="Times New Roman"/>
          <w:sz w:val="28"/>
          <w:szCs w:val="28"/>
        </w:rPr>
        <w:t>плана на 2016 год 419 ед. исполнено на 100% (420 ОКС).</w:t>
      </w:r>
      <w:r w:rsidRPr="004111CC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393922" w:rsidRDefault="002C3D25" w:rsidP="00393922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совместно с администрациями поселений постоянно </w:t>
      </w:r>
      <w:r w:rsidR="00393922">
        <w:rPr>
          <w:rFonts w:ascii="Times New Roman" w:hAnsi="Times New Roman" w:cs="Times New Roman"/>
          <w:sz w:val="28"/>
          <w:szCs w:val="28"/>
        </w:rPr>
        <w:t>и непрерывно ведется огромная р</w:t>
      </w:r>
      <w:r w:rsidR="00EC78DF" w:rsidRPr="004111CC">
        <w:rPr>
          <w:rFonts w:ascii="Times New Roman" w:hAnsi="Times New Roman" w:cs="Times New Roman"/>
          <w:sz w:val="28"/>
          <w:szCs w:val="28"/>
        </w:rPr>
        <w:t>абота по актуализации земельных участков и объектов капитального строительства</w:t>
      </w:r>
      <w:r w:rsidR="00393922">
        <w:rPr>
          <w:rFonts w:ascii="Times New Roman" w:hAnsi="Times New Roman" w:cs="Times New Roman"/>
          <w:sz w:val="28"/>
          <w:szCs w:val="28"/>
        </w:rPr>
        <w:t>. Рабочая группа администрации района регулярно проводит в поселениях района выездные совещания с участием аппарата администраций поселений, руководителей учреждений и организаций, а также актива села по проведению разъяснительной работы о необходимости регистрации права собственности на земельные участки и домовладения принадлежащем им уже годами. Но так как регистрация недвижимости носит заявительный характер, и эта услуга является еще и платной, заставить, кого либо зарегистрировать свою недвижимость очень трудно.</w:t>
      </w:r>
    </w:p>
    <w:p w:rsidR="00D3696F" w:rsidRDefault="00393922" w:rsidP="00B64D8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этом основной упор на сегодняшний день делается в первую очередь на работающую часть населения. </w:t>
      </w:r>
    </w:p>
    <w:p w:rsidR="00D3696F" w:rsidRDefault="00D3696F" w:rsidP="00B64D8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56A" w:rsidRDefault="00393922" w:rsidP="00D3696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3696F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 w:cs="Times New Roman"/>
          <w:sz w:val="28"/>
          <w:szCs w:val="28"/>
        </w:rPr>
        <w:t xml:space="preserve"> при плане на год по земельным участкам 689 ед. поставлено на кадастровый учет </w:t>
      </w:r>
      <w:r w:rsidR="00D3696F">
        <w:rPr>
          <w:rFonts w:ascii="Times New Roman" w:hAnsi="Times New Roman" w:cs="Times New Roman"/>
          <w:sz w:val="28"/>
          <w:szCs w:val="28"/>
        </w:rPr>
        <w:t>281</w:t>
      </w:r>
      <w:r>
        <w:rPr>
          <w:rFonts w:ascii="Times New Roman" w:hAnsi="Times New Roman" w:cs="Times New Roman"/>
          <w:sz w:val="28"/>
          <w:szCs w:val="28"/>
        </w:rPr>
        <w:t xml:space="preserve"> ед., исполнение </w:t>
      </w:r>
      <w:r w:rsidR="00D3696F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%., и ОКС при плане на год 367 ед., поставлено на кадастровый учет </w:t>
      </w:r>
      <w:r w:rsidR="00D3696F">
        <w:rPr>
          <w:rFonts w:ascii="Times New Roman" w:hAnsi="Times New Roman" w:cs="Times New Roman"/>
          <w:sz w:val="28"/>
          <w:szCs w:val="28"/>
        </w:rPr>
        <w:t>308</w:t>
      </w:r>
      <w:r>
        <w:rPr>
          <w:rFonts w:ascii="Times New Roman" w:hAnsi="Times New Roman" w:cs="Times New Roman"/>
          <w:sz w:val="28"/>
          <w:szCs w:val="28"/>
        </w:rPr>
        <w:t xml:space="preserve"> объекта, исполнение </w:t>
      </w:r>
      <w:r w:rsidR="00D3696F">
        <w:rPr>
          <w:rFonts w:ascii="Times New Roman" w:hAnsi="Times New Roman" w:cs="Times New Roman"/>
          <w:sz w:val="28"/>
          <w:szCs w:val="28"/>
        </w:rPr>
        <w:t>83,9</w:t>
      </w:r>
      <w:r>
        <w:rPr>
          <w:rFonts w:ascii="Times New Roman" w:hAnsi="Times New Roman" w:cs="Times New Roman"/>
          <w:sz w:val="28"/>
          <w:szCs w:val="28"/>
        </w:rPr>
        <w:t>%.</w:t>
      </w:r>
      <w:r w:rsidR="0025456A">
        <w:rPr>
          <w:rFonts w:ascii="Times New Roman" w:hAnsi="Times New Roman" w:cs="Times New Roman"/>
          <w:sz w:val="28"/>
          <w:szCs w:val="28"/>
        </w:rPr>
        <w:t xml:space="preserve"> Занесено в налоговую базу АИС Налог-3 за 2017 год:</w:t>
      </w:r>
    </w:p>
    <w:p w:rsidR="0025456A" w:rsidRDefault="0025456A" w:rsidP="00D3696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96F">
        <w:rPr>
          <w:rFonts w:ascii="Times New Roman" w:hAnsi="Times New Roman" w:cs="Times New Roman"/>
          <w:sz w:val="28"/>
          <w:szCs w:val="28"/>
        </w:rPr>
        <w:t>444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</w:t>
      </w:r>
      <w:r w:rsidR="00D3696F">
        <w:rPr>
          <w:rFonts w:ascii="Times New Roman" w:hAnsi="Times New Roman" w:cs="Times New Roman"/>
          <w:sz w:val="28"/>
          <w:szCs w:val="28"/>
        </w:rPr>
        <w:t xml:space="preserve"> – 64,4% от годового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922" w:rsidRDefault="0025456A" w:rsidP="00D3696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96F">
        <w:rPr>
          <w:rFonts w:ascii="Times New Roman" w:hAnsi="Times New Roman" w:cs="Times New Roman"/>
          <w:sz w:val="28"/>
          <w:szCs w:val="28"/>
        </w:rPr>
        <w:t>510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D3696F">
        <w:rPr>
          <w:rFonts w:ascii="Times New Roman" w:hAnsi="Times New Roman" w:cs="Times New Roman"/>
          <w:sz w:val="28"/>
          <w:szCs w:val="28"/>
        </w:rPr>
        <w:t xml:space="preserve"> – 139% от годового плана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939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768C4" w:rsidRDefault="00EC78DF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66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 всех поселениях </w:t>
      </w:r>
      <w:r w:rsidR="002545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завершена </w:t>
      </w:r>
      <w:r w:rsidRPr="00C066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работа по </w:t>
      </w:r>
      <w:r w:rsidR="002545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наименованию улиц и переулков, и на сегодняшний день в 8 из 12 поселений завершена работа по нумерации домовладений.  </w:t>
      </w:r>
    </w:p>
    <w:p w:rsidR="005937F4" w:rsidRDefault="005937F4" w:rsidP="005937F4">
      <w:pPr>
        <w:pStyle w:val="ac"/>
        <w:numPr>
          <w:ilvl w:val="0"/>
          <w:numId w:val="9"/>
        </w:numPr>
        <w:ind w:left="-567" w:hanging="513"/>
        <w:jc w:val="center"/>
        <w:rPr>
          <w:b/>
          <w:sz w:val="28"/>
          <w:szCs w:val="28"/>
        </w:rPr>
      </w:pPr>
      <w:r w:rsidRPr="0026779F">
        <w:rPr>
          <w:b/>
          <w:sz w:val="28"/>
          <w:szCs w:val="28"/>
        </w:rPr>
        <w:t>Приоритетный проект «Точки роста», инвестиции и эффективное территориальное развитие»</w:t>
      </w:r>
    </w:p>
    <w:p w:rsidR="005937F4" w:rsidRPr="00320E9F" w:rsidRDefault="005937F4" w:rsidP="005937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37F4" w:rsidRPr="0039449B" w:rsidRDefault="005937F4" w:rsidP="005937F4">
      <w:pPr>
        <w:pStyle w:val="a3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9B">
        <w:rPr>
          <w:rFonts w:ascii="Times New Roman" w:hAnsi="Times New Roman" w:cs="Times New Roman"/>
          <w:b/>
          <w:sz w:val="28"/>
          <w:szCs w:val="28"/>
        </w:rPr>
        <w:lastRenderedPageBreak/>
        <w:t>Деятельность в сфере торговли и потребительского рынка</w:t>
      </w:r>
    </w:p>
    <w:p w:rsidR="005937F4" w:rsidRPr="0039449B" w:rsidRDefault="005937F4" w:rsidP="005937F4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9449B">
        <w:rPr>
          <w:rFonts w:ascii="Times New Roman" w:hAnsi="Times New Roman" w:cs="Times New Roman"/>
          <w:sz w:val="28"/>
          <w:szCs w:val="28"/>
        </w:rPr>
        <w:t xml:space="preserve">Составлен реестр по производителям и производимой ими продовольственной и не продовольственной продукции и представлен в </w:t>
      </w:r>
      <w:proofErr w:type="spellStart"/>
      <w:r w:rsidRPr="0039449B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39449B">
        <w:rPr>
          <w:rFonts w:ascii="Times New Roman" w:hAnsi="Times New Roman" w:cs="Times New Roman"/>
          <w:sz w:val="28"/>
          <w:szCs w:val="28"/>
        </w:rPr>
        <w:t xml:space="preserve"> РД.  </w:t>
      </w:r>
    </w:p>
    <w:p w:rsidR="005937F4" w:rsidRDefault="005937F4" w:rsidP="005937F4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9449B">
        <w:rPr>
          <w:rFonts w:ascii="Times New Roman" w:hAnsi="Times New Roman" w:cs="Times New Roman"/>
          <w:sz w:val="28"/>
          <w:szCs w:val="28"/>
        </w:rPr>
        <w:t>Постановлением главы администрации МО «Унцукульский район»      № 82 от 24.06.2016 года «Об утверждении Положения о порядке размещения и функционирования нестационарных торговых и мобильных объектов торговли на территории МО «Унцукульский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утверждено положение </w:t>
      </w:r>
      <w:r w:rsidRPr="00106DBA">
        <w:rPr>
          <w:rFonts w:ascii="Times New Roman" w:hAnsi="Times New Roman" w:cs="Times New Roman"/>
          <w:sz w:val="28"/>
          <w:szCs w:val="28"/>
        </w:rPr>
        <w:t>о порядке размещения и функционирования нестационарных торговых и мобильных объектов торговли</w:t>
      </w:r>
      <w:r w:rsidRPr="0039449B">
        <w:rPr>
          <w:rFonts w:ascii="Times New Roman" w:hAnsi="Times New Roman" w:cs="Times New Roman"/>
          <w:sz w:val="28"/>
          <w:szCs w:val="28"/>
        </w:rPr>
        <w:t>.</w:t>
      </w:r>
    </w:p>
    <w:p w:rsidR="005937F4" w:rsidRPr="0039449B" w:rsidRDefault="005937F4" w:rsidP="005937F4">
      <w:pPr>
        <w:pStyle w:val="a3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5937F4" w:rsidRPr="0039449B" w:rsidRDefault="005937F4" w:rsidP="00D3696F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9B">
        <w:rPr>
          <w:rFonts w:ascii="Times New Roman" w:hAnsi="Times New Roman" w:cs="Times New Roman"/>
          <w:b/>
          <w:sz w:val="28"/>
          <w:szCs w:val="28"/>
        </w:rPr>
        <w:t>Территориальное развитие</w:t>
      </w:r>
    </w:p>
    <w:p w:rsidR="005937F4" w:rsidRPr="0039449B" w:rsidRDefault="005937F4" w:rsidP="00D369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9B">
        <w:rPr>
          <w:rFonts w:ascii="Times New Roman" w:hAnsi="Times New Roman" w:cs="Times New Roman"/>
          <w:sz w:val="28"/>
          <w:szCs w:val="28"/>
        </w:rPr>
        <w:t xml:space="preserve">Сформирован сводный доклад о результатах </w:t>
      </w:r>
      <w:proofErr w:type="gramStart"/>
      <w:r w:rsidRPr="0039449B">
        <w:rPr>
          <w:rFonts w:ascii="Times New Roman" w:hAnsi="Times New Roman" w:cs="Times New Roman"/>
          <w:sz w:val="28"/>
          <w:szCs w:val="28"/>
        </w:rPr>
        <w:t>мониторинга эффективности деятельности органов местного самоуправления муниципальных образований</w:t>
      </w:r>
      <w:proofErr w:type="gramEnd"/>
      <w:r w:rsidRPr="0039449B">
        <w:rPr>
          <w:rFonts w:ascii="Times New Roman" w:hAnsi="Times New Roman" w:cs="Times New Roman"/>
          <w:sz w:val="28"/>
          <w:szCs w:val="28"/>
        </w:rPr>
        <w:t xml:space="preserve"> Унцукульского района за отчетный год и планируемых значениях показателей их деятельности на трехлетний период администрацией МО «Унцукульский район», согласованный со всеми соответствующими министерствами и сдан в Минэкономразвития Республики Дагестан.</w:t>
      </w:r>
    </w:p>
    <w:p w:rsidR="005937F4" w:rsidRPr="0039449B" w:rsidRDefault="00D3696F" w:rsidP="00D369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9B">
        <w:rPr>
          <w:rFonts w:ascii="Times New Roman" w:hAnsi="Times New Roman" w:cs="Times New Roman"/>
          <w:sz w:val="28"/>
          <w:szCs w:val="28"/>
        </w:rPr>
        <w:t>Анализ</w:t>
      </w:r>
      <w:r w:rsidR="005937F4" w:rsidRPr="0039449B">
        <w:rPr>
          <w:rFonts w:ascii="Times New Roman" w:hAnsi="Times New Roman" w:cs="Times New Roman"/>
          <w:sz w:val="28"/>
          <w:szCs w:val="28"/>
        </w:rPr>
        <w:t xml:space="preserve"> достижения плановых значений показателей (индикаторов) социально-экономического развития муниципальных образований Унцукульского района ведется. Все плановые индикаторы социально-экономического развития достигнуты, кроме среднемесячной заработной платы работников общего и дошкольного образования, а также среднемесячной заработной платы работников культуры. </w:t>
      </w:r>
    </w:p>
    <w:p w:rsidR="005937F4" w:rsidRPr="0039449B" w:rsidRDefault="005937F4" w:rsidP="00D369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9B">
        <w:rPr>
          <w:rFonts w:ascii="Times New Roman" w:hAnsi="Times New Roman" w:cs="Times New Roman"/>
          <w:sz w:val="28"/>
          <w:szCs w:val="28"/>
        </w:rPr>
        <w:t>В муниципальных образованиях: с. Унцукуль, Ирганай, Кахабросо и Цатаних огорожено, а в остальных населенных пунктах района имеются выделенные места для складирования и захоронения отходов производства и потребления сельских поселений района. В этих муниципальных образованиях ведутся работы по благоустройству данных земель.</w:t>
      </w:r>
    </w:p>
    <w:p w:rsidR="005937F4" w:rsidRDefault="005937F4" w:rsidP="00D369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49B">
        <w:rPr>
          <w:rFonts w:ascii="Times New Roman" w:hAnsi="Times New Roman" w:cs="Times New Roman"/>
          <w:sz w:val="28"/>
          <w:szCs w:val="28"/>
        </w:rPr>
        <w:t xml:space="preserve">В 1 полугодии 2017 года </w:t>
      </w:r>
      <w:proofErr w:type="gramStart"/>
      <w:r w:rsidRPr="003944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44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4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449B">
        <w:rPr>
          <w:rFonts w:ascii="Times New Roman" w:hAnsi="Times New Roman" w:cs="Times New Roman"/>
          <w:sz w:val="28"/>
          <w:szCs w:val="28"/>
        </w:rPr>
        <w:t>. Унцукуль за счет частных инвестиций открыт швейный цех на 1</w:t>
      </w:r>
      <w:r w:rsidR="00D3696F">
        <w:rPr>
          <w:rFonts w:ascii="Times New Roman" w:hAnsi="Times New Roman" w:cs="Times New Roman"/>
          <w:sz w:val="28"/>
          <w:szCs w:val="28"/>
        </w:rPr>
        <w:t>2</w:t>
      </w:r>
      <w:r w:rsidRPr="0039449B"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:rsidR="005937F4" w:rsidRPr="006E4467" w:rsidRDefault="005937F4" w:rsidP="00D369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46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4467">
        <w:rPr>
          <w:rFonts w:ascii="Times New Roman" w:hAnsi="Times New Roman" w:cs="Times New Roman"/>
          <w:sz w:val="28"/>
          <w:szCs w:val="28"/>
        </w:rPr>
        <w:t xml:space="preserve"> году паспорт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>Унцукульский район</w:t>
      </w:r>
      <w:r w:rsidRPr="006E4467">
        <w:rPr>
          <w:rFonts w:ascii="Times New Roman" w:hAnsi="Times New Roman" w:cs="Times New Roman"/>
          <w:sz w:val="28"/>
          <w:szCs w:val="28"/>
        </w:rPr>
        <w:t>»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4467">
        <w:rPr>
          <w:rFonts w:ascii="Times New Roman" w:hAnsi="Times New Roman" w:cs="Times New Roman"/>
          <w:sz w:val="28"/>
          <w:szCs w:val="28"/>
        </w:rPr>
        <w:t xml:space="preserve"> год согласован с Минэкономразвития РД.</w:t>
      </w:r>
    </w:p>
    <w:p w:rsidR="005937F4" w:rsidRDefault="005937F4" w:rsidP="00D369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E4467">
        <w:rPr>
          <w:rFonts w:ascii="Times New Roman" w:hAnsi="Times New Roman" w:cs="Times New Roman"/>
          <w:sz w:val="28"/>
          <w:szCs w:val="28"/>
        </w:rPr>
        <w:t>авершена разработка дорожной карты по внедрению Стандарта деятельности органов местного самоуправления по обеспечению благоприятного инвестиционного климата в районе.</w:t>
      </w:r>
      <w:r>
        <w:rPr>
          <w:rFonts w:ascii="Times New Roman" w:hAnsi="Times New Roman" w:cs="Times New Roman"/>
          <w:sz w:val="28"/>
          <w:szCs w:val="28"/>
        </w:rPr>
        <w:t xml:space="preserve"> Также с</w:t>
      </w:r>
      <w:r w:rsidRPr="006E4467">
        <w:rPr>
          <w:rFonts w:ascii="Times New Roman" w:hAnsi="Times New Roman" w:cs="Times New Roman"/>
          <w:sz w:val="28"/>
          <w:szCs w:val="28"/>
        </w:rPr>
        <w:t>оздана рабочая группа по внедрению общественной экспертизы исполнения требований стандарта в МО «Унцукульский район», а также создан совет по улучшению инвестиционного климата, поддержке инвестиционных проектов и экспертному отбору стратегических проектов при главе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467">
        <w:rPr>
          <w:rFonts w:ascii="Times New Roman" w:hAnsi="Times New Roman" w:cs="Times New Roman"/>
          <w:sz w:val="28"/>
          <w:szCs w:val="28"/>
        </w:rPr>
        <w:t xml:space="preserve">В декабре </w:t>
      </w:r>
      <w:r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6E4467">
        <w:rPr>
          <w:rFonts w:ascii="Times New Roman" w:hAnsi="Times New Roman" w:cs="Times New Roman"/>
          <w:sz w:val="28"/>
          <w:szCs w:val="28"/>
        </w:rPr>
        <w:t>первый этап внедрения стандарта деятельности муниципального образования по обеспечению благоприятного инвестиционного климата завершен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7F4" w:rsidRDefault="005937F4" w:rsidP="00D369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467">
        <w:rPr>
          <w:rFonts w:ascii="Times New Roman" w:hAnsi="Times New Roman" w:cs="Times New Roman"/>
          <w:sz w:val="28"/>
          <w:szCs w:val="28"/>
        </w:rPr>
        <w:t xml:space="preserve">Разработан и утвержден постановлением главы района инвестиционный </w:t>
      </w:r>
      <w:r>
        <w:rPr>
          <w:rFonts w:ascii="Times New Roman" w:hAnsi="Times New Roman" w:cs="Times New Roman"/>
          <w:sz w:val="28"/>
          <w:szCs w:val="28"/>
        </w:rPr>
        <w:t xml:space="preserve">паспорт МО «Унцукульский район» и </w:t>
      </w:r>
      <w:r w:rsidRPr="006E4467">
        <w:rPr>
          <w:rFonts w:ascii="Times New Roman" w:hAnsi="Times New Roman" w:cs="Times New Roman"/>
          <w:sz w:val="28"/>
          <w:szCs w:val="28"/>
        </w:rPr>
        <w:t>инвестиционная стратегия МО «Унцукульский район» до 2020 года.</w:t>
      </w:r>
    </w:p>
    <w:p w:rsidR="005937F4" w:rsidRDefault="005937F4" w:rsidP="00D369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первом квартале 2017 года начата работа по разработке Экологического паспорта МО «Унцукульский район» с привлечением к работе </w:t>
      </w:r>
      <w:r w:rsidRPr="009E7140">
        <w:rPr>
          <w:rFonts w:ascii="Times New Roman" w:hAnsi="Times New Roman" w:cs="Times New Roman"/>
          <w:sz w:val="28"/>
          <w:szCs w:val="28"/>
        </w:rPr>
        <w:t>Дагестанск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714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E7140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140">
        <w:rPr>
          <w:rFonts w:ascii="Times New Roman" w:hAnsi="Times New Roman" w:cs="Times New Roman"/>
          <w:sz w:val="28"/>
          <w:szCs w:val="28"/>
        </w:rPr>
        <w:t>,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7140">
        <w:rPr>
          <w:rFonts w:ascii="Times New Roman" w:hAnsi="Times New Roman" w:cs="Times New Roman"/>
          <w:sz w:val="28"/>
          <w:szCs w:val="28"/>
        </w:rPr>
        <w:t xml:space="preserve"> Экологии и устойчивого развития.</w:t>
      </w:r>
    </w:p>
    <w:p w:rsidR="00D3696F" w:rsidRPr="006E4467" w:rsidRDefault="00D3696F" w:rsidP="00D3696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5 гостевых дома </w:t>
      </w:r>
      <w:r w:rsidR="00BD5CC7">
        <w:rPr>
          <w:rFonts w:ascii="Times New Roman" w:hAnsi="Times New Roman" w:cs="Times New Roman"/>
          <w:sz w:val="28"/>
          <w:szCs w:val="28"/>
        </w:rPr>
        <w:t xml:space="preserve">на территории Унцукульского района </w:t>
      </w:r>
      <w:r>
        <w:rPr>
          <w:rFonts w:ascii="Times New Roman" w:hAnsi="Times New Roman" w:cs="Times New Roman"/>
          <w:sz w:val="28"/>
          <w:szCs w:val="28"/>
        </w:rPr>
        <w:t>включены в реестр гостевых домов Республики Дагестан.</w:t>
      </w:r>
    </w:p>
    <w:p w:rsidR="005937F4" w:rsidRPr="005335F3" w:rsidRDefault="005937F4" w:rsidP="005937F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7F4" w:rsidRDefault="005937F4" w:rsidP="005937F4">
      <w:pPr>
        <w:pStyle w:val="ac"/>
        <w:numPr>
          <w:ilvl w:val="0"/>
          <w:numId w:val="9"/>
        </w:numPr>
        <w:suppressAutoHyphens/>
        <w:autoSpaceDN w:val="0"/>
        <w:ind w:left="-567" w:hanging="426"/>
        <w:jc w:val="center"/>
        <w:textAlignment w:val="baseline"/>
        <w:rPr>
          <w:b/>
          <w:sz w:val="28"/>
          <w:szCs w:val="28"/>
        </w:rPr>
      </w:pPr>
      <w:r w:rsidRPr="00DE4F74">
        <w:rPr>
          <w:b/>
          <w:sz w:val="28"/>
          <w:szCs w:val="28"/>
        </w:rPr>
        <w:t>Приоритетный проект «Новая индустриализация»</w:t>
      </w:r>
    </w:p>
    <w:p w:rsidR="005937F4" w:rsidRPr="00951CB8" w:rsidRDefault="005937F4" w:rsidP="005937F4">
      <w:pPr>
        <w:pStyle w:val="ac"/>
        <w:suppressAutoHyphens/>
        <w:autoSpaceDN w:val="0"/>
        <w:ind w:left="-567"/>
        <w:textAlignment w:val="baseline"/>
        <w:rPr>
          <w:b/>
          <w:sz w:val="28"/>
          <w:szCs w:val="28"/>
        </w:rPr>
      </w:pPr>
    </w:p>
    <w:p w:rsidR="005937F4" w:rsidRDefault="005937F4" w:rsidP="005937F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DD8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14DD8">
        <w:rPr>
          <w:rFonts w:ascii="Times New Roman" w:hAnsi="Times New Roman" w:cs="Times New Roman"/>
          <w:sz w:val="28"/>
          <w:szCs w:val="28"/>
          <w:lang w:eastAsia="ru-RU"/>
        </w:rPr>
        <w:t>еестр товаров,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4DD8">
        <w:rPr>
          <w:rFonts w:ascii="Times New Roman" w:hAnsi="Times New Roman" w:cs="Times New Roman"/>
          <w:sz w:val="28"/>
          <w:szCs w:val="28"/>
          <w:lang w:eastAsia="ru-RU"/>
        </w:rPr>
        <w:t>производимых на территории МО «</w:t>
      </w:r>
      <w:r>
        <w:rPr>
          <w:rFonts w:ascii="Times New Roman" w:hAnsi="Times New Roman" w:cs="Times New Roman"/>
          <w:sz w:val="28"/>
          <w:szCs w:val="28"/>
          <w:lang w:eastAsia="ru-RU"/>
        </w:rPr>
        <w:t>Унцукульский район</w:t>
      </w:r>
      <w:r w:rsidRPr="00114DD8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5937F4" w:rsidRDefault="005937F4" w:rsidP="005937F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начала текущего года администрацией района проводится актуализация перечня товаров, работ и услуг, необходимых для функционирования муниципальных учреждений.</w:t>
      </w:r>
    </w:p>
    <w:p w:rsidR="005937F4" w:rsidRDefault="005937F4" w:rsidP="00BD5CC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2017 год промышленными предприятиями района произведено продукции на сумму </w:t>
      </w:r>
      <w:r w:rsidR="00BD5CC7">
        <w:rPr>
          <w:rFonts w:ascii="Times New Roman" w:hAnsi="Times New Roman" w:cs="Times New Roman"/>
          <w:sz w:val="28"/>
          <w:szCs w:val="28"/>
          <w:lang w:eastAsia="ru-RU"/>
        </w:rPr>
        <w:t>3259,4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5CC7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руб. </w:t>
      </w:r>
    </w:p>
    <w:p w:rsidR="005937F4" w:rsidRDefault="005937F4" w:rsidP="00BD5CC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 xml:space="preserve">ри годовом плане </w:t>
      </w:r>
      <w:r>
        <w:rPr>
          <w:rFonts w:ascii="Times New Roman" w:hAnsi="Times New Roman"/>
          <w:b/>
          <w:sz w:val="28"/>
          <w:szCs w:val="28"/>
        </w:rPr>
        <w:t xml:space="preserve">2995680,0 </w:t>
      </w:r>
      <w:r w:rsidRPr="00235C2F">
        <w:rPr>
          <w:rFonts w:ascii="Times New Roman" w:hAnsi="Times New Roman"/>
          <w:b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по состоянию на </w:t>
      </w:r>
      <w:r w:rsidR="00BD5CC7">
        <w:rPr>
          <w:rFonts w:ascii="Times New Roman" w:hAnsi="Times New Roman" w:cs="Times New Roman"/>
          <w:sz w:val="28"/>
          <w:szCs w:val="28"/>
        </w:rPr>
        <w:t>1 января 2018 года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="00BD5CC7">
        <w:rPr>
          <w:rFonts w:ascii="Times New Roman" w:hAnsi="Times New Roman"/>
          <w:b/>
          <w:sz w:val="28"/>
          <w:szCs w:val="28"/>
        </w:rPr>
        <w:t>3259415,0</w:t>
      </w:r>
      <w:r w:rsidRPr="00235C2F">
        <w:rPr>
          <w:rFonts w:ascii="Times New Roman" w:hAnsi="Times New Roman"/>
          <w:b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BD5CC7">
        <w:rPr>
          <w:rFonts w:ascii="Times New Roman" w:hAnsi="Times New Roman"/>
          <w:b/>
          <w:bCs/>
          <w:sz w:val="28"/>
          <w:szCs w:val="28"/>
        </w:rPr>
        <w:t>108,8</w:t>
      </w:r>
      <w:r w:rsidRPr="006F66A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годового назначения</w:t>
      </w:r>
      <w:r w:rsidR="00BD5C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37F4" w:rsidRDefault="005937F4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81254" w:rsidRDefault="00581254" w:rsidP="0058125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DE4F74">
        <w:rPr>
          <w:rFonts w:ascii="Times New Roman" w:hAnsi="Times New Roman"/>
          <w:b/>
          <w:sz w:val="28"/>
          <w:szCs w:val="28"/>
        </w:rPr>
        <w:t xml:space="preserve">4. </w:t>
      </w:r>
      <w:r w:rsidRPr="002B6B76">
        <w:rPr>
          <w:rFonts w:ascii="Times New Roman" w:hAnsi="Times New Roman"/>
          <w:b/>
          <w:sz w:val="32"/>
          <w:szCs w:val="28"/>
        </w:rPr>
        <w:t>Приоритетный проект «Эффективное государственное управление»</w:t>
      </w:r>
    </w:p>
    <w:p w:rsidR="00581254" w:rsidRPr="00CF3926" w:rsidRDefault="00581254" w:rsidP="0058125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581254" w:rsidRPr="00BE6693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6693">
        <w:rPr>
          <w:rFonts w:ascii="Times New Roman" w:hAnsi="Times New Roman" w:cs="Times New Roman"/>
          <w:sz w:val="28"/>
          <w:szCs w:val="28"/>
        </w:rPr>
        <w:t xml:space="preserve">В 2016 </w:t>
      </w:r>
      <w:r>
        <w:rPr>
          <w:rFonts w:ascii="Times New Roman" w:hAnsi="Times New Roman" w:cs="Times New Roman"/>
          <w:sz w:val="28"/>
          <w:szCs w:val="28"/>
        </w:rPr>
        <w:t xml:space="preserve">и 2017 году </w:t>
      </w:r>
      <w:r w:rsidRPr="00BE6693">
        <w:rPr>
          <w:rFonts w:ascii="Times New Roman" w:hAnsi="Times New Roman" w:cs="Times New Roman"/>
          <w:sz w:val="28"/>
          <w:szCs w:val="28"/>
        </w:rPr>
        <w:t>проведена работа по формированию списков кадровых резервов.</w:t>
      </w:r>
    </w:p>
    <w:p w:rsidR="00581254" w:rsidRPr="00BE6693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693">
        <w:rPr>
          <w:rFonts w:ascii="Times New Roman" w:hAnsi="Times New Roman" w:cs="Times New Roman"/>
          <w:sz w:val="28"/>
          <w:szCs w:val="28"/>
        </w:rPr>
        <w:t xml:space="preserve">Организована работа по повышению квалификации и профессиональной переподготовке муниципальных служащих, </w:t>
      </w:r>
      <w:r>
        <w:rPr>
          <w:rFonts w:ascii="Times New Roman" w:hAnsi="Times New Roman" w:cs="Times New Roman"/>
          <w:sz w:val="28"/>
          <w:szCs w:val="28"/>
        </w:rPr>
        <w:t>заключен договор</w:t>
      </w:r>
      <w:r w:rsidRPr="00BE6693">
        <w:rPr>
          <w:rFonts w:ascii="Times New Roman" w:hAnsi="Times New Roman" w:cs="Times New Roman"/>
          <w:sz w:val="28"/>
          <w:szCs w:val="28"/>
        </w:rPr>
        <w:t xml:space="preserve"> с Дагестанским кадровым центром.  Курсы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за 2016 и 2017 гг. </w:t>
      </w:r>
      <w:r w:rsidRPr="00BE6693"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6693">
        <w:rPr>
          <w:rFonts w:ascii="Times New Roman" w:hAnsi="Times New Roman" w:cs="Times New Roman"/>
          <w:sz w:val="28"/>
          <w:szCs w:val="28"/>
        </w:rPr>
        <w:t xml:space="preserve"> сотрудников Администрации МО «</w:t>
      </w:r>
      <w:r>
        <w:rPr>
          <w:rFonts w:ascii="Times New Roman" w:hAnsi="Times New Roman" w:cs="Times New Roman"/>
          <w:sz w:val="28"/>
          <w:szCs w:val="28"/>
        </w:rPr>
        <w:t>Унцукульский район</w:t>
      </w:r>
      <w:r w:rsidRPr="00BE66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(2016 – 6, 2017 - 3).</w:t>
      </w:r>
    </w:p>
    <w:p w:rsidR="00581254" w:rsidRPr="00A3761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14">
        <w:rPr>
          <w:rFonts w:ascii="Times New Roman" w:hAnsi="Times New Roman" w:cs="Times New Roman"/>
          <w:sz w:val="28"/>
          <w:szCs w:val="28"/>
        </w:rPr>
        <w:t>Кадровой службой администрации МО «Унцукульский район» внедрена информационная система «Реестр муниципальных служащих Республики Дагестан». В реестр занесено 100 % информация о муниципальных служащих администрации района.</w:t>
      </w:r>
    </w:p>
    <w:p w:rsidR="00581254" w:rsidRPr="00A3761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14">
        <w:rPr>
          <w:rFonts w:ascii="Times New Roman" w:hAnsi="Times New Roman" w:cs="Times New Roman"/>
          <w:sz w:val="28"/>
          <w:szCs w:val="28"/>
        </w:rPr>
        <w:t>Проведен обучающий семинар с работниками кадровых служб и делопроизводителями сельских поселений МО «Унцукульский район».</w:t>
      </w:r>
    </w:p>
    <w:p w:rsidR="00581254" w:rsidRPr="00A3761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14">
        <w:rPr>
          <w:rFonts w:ascii="Times New Roman" w:hAnsi="Times New Roman" w:cs="Times New Roman"/>
          <w:sz w:val="28"/>
          <w:szCs w:val="28"/>
        </w:rPr>
        <w:t>В администрации МО «Унцукульский район» подготовлен перечень квалификационных требований к претендентам на замещение должностей муниципальной службы и муниципальным служащим по всем направлениям профессиональной деятельности.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14">
        <w:rPr>
          <w:rFonts w:ascii="Times New Roman" w:hAnsi="Times New Roman" w:cs="Times New Roman"/>
          <w:sz w:val="28"/>
          <w:szCs w:val="28"/>
        </w:rPr>
        <w:t>Проведены открытые уроки в общеобразовательных учреждениях района на тему «Служба государству – Служба обществу» с участием работников муниципальной службы администрации МО «Унцукульский район»</w:t>
      </w:r>
    </w:p>
    <w:p w:rsidR="00581254" w:rsidRPr="00BE6693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693">
        <w:rPr>
          <w:rFonts w:ascii="Times New Roman" w:hAnsi="Times New Roman" w:cs="Times New Roman"/>
          <w:sz w:val="28"/>
          <w:szCs w:val="28"/>
        </w:rPr>
        <w:t>В Администрации МО «</w:t>
      </w:r>
      <w:r>
        <w:rPr>
          <w:rFonts w:ascii="Times New Roman" w:hAnsi="Times New Roman" w:cs="Times New Roman"/>
          <w:sz w:val="28"/>
          <w:szCs w:val="28"/>
        </w:rPr>
        <w:t>Унцукульский район</w:t>
      </w:r>
      <w:r w:rsidRPr="00BE669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конференц-зал и  </w:t>
      </w:r>
      <w:r w:rsidRPr="00BE6693">
        <w:rPr>
          <w:rFonts w:ascii="Times New Roman" w:hAnsi="Times New Roman" w:cs="Times New Roman"/>
          <w:sz w:val="28"/>
          <w:szCs w:val="28"/>
        </w:rPr>
        <w:t xml:space="preserve">используются возможности </w:t>
      </w:r>
      <w:r>
        <w:rPr>
          <w:rFonts w:ascii="Times New Roman" w:hAnsi="Times New Roman" w:cs="Times New Roman"/>
          <w:sz w:val="28"/>
          <w:szCs w:val="28"/>
        </w:rPr>
        <w:t>существующей</w:t>
      </w:r>
      <w:r w:rsidRPr="00BE6693">
        <w:rPr>
          <w:rFonts w:ascii="Times New Roman" w:hAnsi="Times New Roman" w:cs="Times New Roman"/>
          <w:sz w:val="28"/>
          <w:szCs w:val="28"/>
        </w:rPr>
        <w:t xml:space="preserve"> системы ВКС для проведения совещаний, семинаров, курсов обучения в дистанционном режиме.</w:t>
      </w:r>
    </w:p>
    <w:p w:rsidR="00581254" w:rsidRPr="00BE6693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6693">
        <w:rPr>
          <w:rFonts w:ascii="Times New Roman" w:hAnsi="Times New Roman" w:cs="Times New Roman"/>
          <w:sz w:val="28"/>
          <w:szCs w:val="28"/>
        </w:rPr>
        <w:t>На официальном сайте Администрации МО «</w:t>
      </w:r>
      <w:r>
        <w:rPr>
          <w:rFonts w:ascii="Times New Roman" w:hAnsi="Times New Roman" w:cs="Times New Roman"/>
          <w:sz w:val="28"/>
          <w:szCs w:val="28"/>
        </w:rPr>
        <w:t>Унцукульский район»</w:t>
      </w:r>
      <w:r w:rsidRPr="00BE6693">
        <w:rPr>
          <w:rFonts w:ascii="Times New Roman" w:hAnsi="Times New Roman" w:cs="Times New Roman"/>
          <w:sz w:val="28"/>
          <w:szCs w:val="28"/>
        </w:rPr>
        <w:t xml:space="preserve"> ежедневно обновляется новостная лента. Выкладываются телепередачи на разные интернет ресурсы. </w:t>
      </w:r>
      <w:r>
        <w:rPr>
          <w:rFonts w:ascii="Times New Roman" w:hAnsi="Times New Roman" w:cs="Times New Roman"/>
          <w:sz w:val="28"/>
          <w:szCs w:val="28"/>
        </w:rPr>
        <w:t>Еженедельно</w:t>
      </w:r>
      <w:r w:rsidRPr="00BE6693">
        <w:rPr>
          <w:rFonts w:ascii="Times New Roman" w:hAnsi="Times New Roman" w:cs="Times New Roman"/>
          <w:sz w:val="28"/>
          <w:szCs w:val="28"/>
        </w:rPr>
        <w:t xml:space="preserve"> выпускается местная газета «</w:t>
      </w:r>
      <w:r>
        <w:rPr>
          <w:rFonts w:ascii="Times New Roman" w:hAnsi="Times New Roman" w:cs="Times New Roman"/>
          <w:sz w:val="28"/>
          <w:szCs w:val="28"/>
        </w:rPr>
        <w:t>Садовод</w:t>
      </w:r>
      <w:r w:rsidRPr="00BE66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54" w:rsidRPr="00BE6693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693">
        <w:rPr>
          <w:rFonts w:ascii="Times New Roman" w:hAnsi="Times New Roman" w:cs="Times New Roman"/>
          <w:sz w:val="28"/>
          <w:szCs w:val="28"/>
        </w:rPr>
        <w:lastRenderedPageBreak/>
        <w:t>Обеспечивается открытость прохождения муниципальной службы и прозрачность кадрового отбора на конкурсной основе.</w:t>
      </w:r>
    </w:p>
    <w:p w:rsidR="00581254" w:rsidRPr="00BE6693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Pr="00BE669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>
        <w:rPr>
          <w:rFonts w:ascii="Times New Roman" w:hAnsi="Times New Roman" w:cs="Times New Roman"/>
          <w:sz w:val="28"/>
          <w:szCs w:val="28"/>
        </w:rPr>
        <w:t>Унцукульский район»</w:t>
      </w:r>
      <w:r w:rsidRPr="00BE6693">
        <w:rPr>
          <w:rFonts w:ascii="Times New Roman" w:hAnsi="Times New Roman" w:cs="Times New Roman"/>
          <w:sz w:val="28"/>
          <w:szCs w:val="28"/>
        </w:rPr>
        <w:t xml:space="preserve"> ежеквартально принимал участие в республиканских семинарах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54" w:rsidRPr="00A3761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14">
        <w:rPr>
          <w:rFonts w:ascii="Times New Roman" w:hAnsi="Times New Roman" w:cs="Times New Roman"/>
          <w:sz w:val="28"/>
          <w:szCs w:val="28"/>
        </w:rPr>
        <w:t xml:space="preserve">В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«Унцукульский район» </w:t>
      </w:r>
      <w:r w:rsidRPr="00A37614">
        <w:rPr>
          <w:rFonts w:ascii="Times New Roman" w:hAnsi="Times New Roman" w:cs="Times New Roman"/>
          <w:sz w:val="28"/>
          <w:szCs w:val="28"/>
        </w:rPr>
        <w:t>внедрена система электронного документооборота, все письма регистрируются и визируются сотрудникам в системе СЭД. Для функционирования СЭД создана локальная сеть и подключена к защищенному каналу РД.</w:t>
      </w:r>
    </w:p>
    <w:p w:rsidR="00581254" w:rsidRPr="00A3761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14">
        <w:rPr>
          <w:rFonts w:ascii="Times New Roman" w:hAnsi="Times New Roman" w:cs="Times New Roman"/>
          <w:sz w:val="28"/>
          <w:szCs w:val="28"/>
        </w:rPr>
        <w:t xml:space="preserve">Обеспечивается постоянный </w:t>
      </w:r>
      <w:proofErr w:type="gramStart"/>
      <w:r w:rsidRPr="00A376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7614">
        <w:rPr>
          <w:rFonts w:ascii="Times New Roman" w:hAnsi="Times New Roman" w:cs="Times New Roman"/>
          <w:sz w:val="28"/>
          <w:szCs w:val="28"/>
        </w:rPr>
        <w:t xml:space="preserve"> обращениями граждан на портале «Общественный надзор»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14">
        <w:rPr>
          <w:rFonts w:ascii="Times New Roman" w:hAnsi="Times New Roman" w:cs="Times New Roman"/>
          <w:sz w:val="28"/>
          <w:szCs w:val="28"/>
        </w:rPr>
        <w:t>Обеспечен доступ муниципальных служащих к информационным системам с использованием закрытой сети (</w:t>
      </w:r>
      <w:proofErr w:type="spellStart"/>
      <w:r w:rsidRPr="00A37614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A3761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МАИС ЗАГС, </w:t>
      </w:r>
      <w:r w:rsidRPr="00A37614">
        <w:rPr>
          <w:rFonts w:ascii="Times New Roman" w:hAnsi="Times New Roman" w:cs="Times New Roman"/>
          <w:sz w:val="28"/>
          <w:szCs w:val="28"/>
        </w:rPr>
        <w:t>единый реестр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54" w:rsidRPr="00A3761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14">
        <w:rPr>
          <w:rFonts w:ascii="Times New Roman" w:hAnsi="Times New Roman" w:cs="Times New Roman"/>
          <w:sz w:val="28"/>
          <w:szCs w:val="28"/>
        </w:rPr>
        <w:t>Администрацией МО «Унцукульский район» приобретено оборудование для подключения всех администраций 12 поселений района к защищенным каналам связи для оказания услуг в сфере записи актов гражданского состояния (далее – ЗАГС) в электронном виде.</w:t>
      </w:r>
    </w:p>
    <w:p w:rsidR="00581254" w:rsidRPr="00A3761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614">
        <w:rPr>
          <w:rFonts w:ascii="Times New Roman" w:hAnsi="Times New Roman" w:cs="Times New Roman"/>
          <w:sz w:val="28"/>
          <w:szCs w:val="28"/>
        </w:rPr>
        <w:t xml:space="preserve">В сельских поселениях Унцукуль, Гимры, Балахани, Ирганай, Майданское, Ашильта и Аракани открыты территориально обособленные структурные подразделения МФЦ. 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полугодии 2017 года в</w:t>
      </w:r>
      <w:r w:rsidRPr="00A37614">
        <w:rPr>
          <w:rFonts w:ascii="Times New Roman" w:hAnsi="Times New Roman" w:cs="Times New Roman"/>
          <w:sz w:val="28"/>
          <w:szCs w:val="28"/>
        </w:rPr>
        <w:t xml:space="preserve"> администрации МО «Унцукульский район» введен новый штат помощника главы МО по вопросам противодействия коррупции, на которую с 1 июня принят новый сотрудник и проводит работу </w:t>
      </w:r>
      <w:proofErr w:type="gramStart"/>
      <w:r w:rsidRPr="00A376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37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614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A37614">
        <w:rPr>
          <w:rFonts w:ascii="Times New Roman" w:hAnsi="Times New Roman" w:cs="Times New Roman"/>
          <w:sz w:val="28"/>
          <w:szCs w:val="28"/>
        </w:rPr>
        <w:t xml:space="preserve"> коррупции в муниципальном образовании. </w:t>
      </w:r>
    </w:p>
    <w:p w:rsidR="00581254" w:rsidRPr="00BE6693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полностью завершена работа по </w:t>
      </w:r>
      <w:r w:rsidRPr="00BE6693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BE6693">
        <w:rPr>
          <w:rFonts w:ascii="Times New Roman" w:hAnsi="Times New Roman" w:cs="Times New Roman"/>
          <w:sz w:val="28"/>
          <w:szCs w:val="28"/>
        </w:rPr>
        <w:t xml:space="preserve"> независим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6693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6693">
        <w:rPr>
          <w:rFonts w:ascii="Times New Roman" w:hAnsi="Times New Roman" w:cs="Times New Roman"/>
          <w:sz w:val="28"/>
          <w:szCs w:val="28"/>
        </w:rPr>
        <w:t xml:space="preserve"> качества оказания услуг организациями культуры и образования в МО «</w:t>
      </w:r>
      <w:r>
        <w:rPr>
          <w:rFonts w:ascii="Times New Roman" w:hAnsi="Times New Roman" w:cs="Times New Roman"/>
          <w:sz w:val="28"/>
          <w:szCs w:val="28"/>
        </w:rPr>
        <w:t>Унцукульский район</w:t>
      </w:r>
      <w:r w:rsidRPr="00BE66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Для этого был</w:t>
      </w:r>
      <w:r w:rsidRPr="00BE6693">
        <w:rPr>
          <w:rFonts w:ascii="Times New Roman" w:hAnsi="Times New Roman" w:cs="Times New Roman"/>
          <w:sz w:val="28"/>
          <w:szCs w:val="28"/>
        </w:rPr>
        <w:t xml:space="preserve"> создан Общественный совет</w:t>
      </w:r>
      <w:r>
        <w:rPr>
          <w:rFonts w:ascii="Times New Roman" w:hAnsi="Times New Roman" w:cs="Times New Roman"/>
          <w:sz w:val="28"/>
          <w:szCs w:val="28"/>
        </w:rPr>
        <w:t>, был заключен контракт с организацией оператором (МКУ «Единый информационный центр») и о</w:t>
      </w:r>
      <w:r w:rsidRPr="00BE6693">
        <w:rPr>
          <w:rFonts w:ascii="Times New Roman" w:hAnsi="Times New Roman" w:cs="Times New Roman"/>
          <w:sz w:val="28"/>
          <w:szCs w:val="28"/>
        </w:rPr>
        <w:t>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E6693">
        <w:rPr>
          <w:rFonts w:ascii="Times New Roman" w:hAnsi="Times New Roman" w:cs="Times New Roman"/>
          <w:sz w:val="28"/>
          <w:szCs w:val="28"/>
        </w:rPr>
        <w:t xml:space="preserve"> за </w:t>
      </w:r>
      <w:r w:rsidRPr="00A37614">
        <w:rPr>
          <w:rFonts w:ascii="Times New Roman" w:hAnsi="Times New Roman" w:cs="Times New Roman"/>
          <w:sz w:val="28"/>
          <w:szCs w:val="28"/>
        </w:rPr>
        <w:t>размещение информации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57C40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A37614">
          <w:rPr>
            <w:rStyle w:val="ae"/>
            <w:rFonts w:ascii="Times New Roman" w:hAnsi="Times New Roman"/>
            <w:sz w:val="28"/>
            <w:szCs w:val="28"/>
          </w:rPr>
          <w:t>.</w:t>
        </w:r>
        <w:r w:rsidRPr="00257C40">
          <w:rPr>
            <w:rStyle w:val="ae"/>
            <w:rFonts w:ascii="Times New Roman" w:hAnsi="Times New Roman"/>
            <w:sz w:val="28"/>
            <w:szCs w:val="28"/>
            <w:lang w:val="en-US"/>
          </w:rPr>
          <w:t>bus</w:t>
        </w:r>
        <w:r w:rsidRPr="00A37614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257C40">
          <w:rPr>
            <w:rStyle w:val="ae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A37614">
          <w:rPr>
            <w:rStyle w:val="ae"/>
            <w:rFonts w:ascii="Times New Roman" w:hAnsi="Times New Roman"/>
            <w:sz w:val="28"/>
            <w:szCs w:val="28"/>
          </w:rPr>
          <w:t>.</w:t>
        </w:r>
        <w:r w:rsidRPr="00257C40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назначен руководитель проектного офиса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П.Малламагомедов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693">
        <w:rPr>
          <w:rFonts w:ascii="Times New Roman" w:hAnsi="Times New Roman" w:cs="Times New Roman"/>
          <w:sz w:val="28"/>
          <w:szCs w:val="28"/>
        </w:rPr>
        <w:t>На едином информационном портале в открытом доступе размещены сведения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проведенной </w:t>
      </w:r>
      <w:r w:rsidRPr="00BE6693">
        <w:rPr>
          <w:rFonts w:ascii="Times New Roman" w:hAnsi="Times New Roman" w:cs="Times New Roman"/>
          <w:sz w:val="28"/>
          <w:szCs w:val="28"/>
        </w:rPr>
        <w:t>независимой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6693">
        <w:rPr>
          <w:rFonts w:ascii="Times New Roman" w:hAnsi="Times New Roman" w:cs="Times New Roman"/>
          <w:sz w:val="28"/>
          <w:szCs w:val="28"/>
        </w:rPr>
        <w:t xml:space="preserve"> качества предоставления услуг </w:t>
      </w:r>
      <w:r>
        <w:rPr>
          <w:rFonts w:ascii="Times New Roman" w:hAnsi="Times New Roman" w:cs="Times New Roman"/>
          <w:sz w:val="28"/>
          <w:szCs w:val="28"/>
        </w:rPr>
        <w:t>населению в сфере образования и культуры и план по проведению независимой оценки на 2018 год.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31 декабря 2017г. </w:t>
      </w:r>
      <w:r w:rsidRPr="007B0779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72,3 % </w:t>
      </w:r>
      <w:r w:rsidRPr="007B0779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B0779">
        <w:rPr>
          <w:rFonts w:ascii="Times New Roman" w:hAnsi="Times New Roman" w:cs="Times New Roman"/>
          <w:sz w:val="28"/>
          <w:szCs w:val="28"/>
        </w:rPr>
        <w:t>старше 14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254" w:rsidRPr="002B6B76" w:rsidRDefault="00581254" w:rsidP="0058125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2B6B76">
        <w:rPr>
          <w:rFonts w:ascii="Times New Roman" w:hAnsi="Times New Roman" w:cs="Times New Roman"/>
          <w:b/>
          <w:sz w:val="32"/>
          <w:szCs w:val="28"/>
        </w:rPr>
        <w:t>Приоритетный проект «Безопасный Дагестан»</w:t>
      </w:r>
    </w:p>
    <w:p w:rsidR="00581254" w:rsidRPr="00E93CCF" w:rsidRDefault="00581254" w:rsidP="0058125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color w:val="313131"/>
          <w:sz w:val="28"/>
          <w:szCs w:val="28"/>
        </w:rPr>
        <w:t> </w:t>
      </w:r>
      <w:r w:rsidRPr="00974691">
        <w:rPr>
          <w:rFonts w:ascii="Times New Roman" w:hAnsi="Times New Roman" w:cs="Times New Roman"/>
          <w:sz w:val="28"/>
          <w:szCs w:val="28"/>
        </w:rPr>
        <w:t>Реализация приоритетных проектов развития Республики Дагестан, в том числе, проекта «Безопасный Дагестан», – одно из основных направлений деятельности Администрации МО «Унцукульский район». Обеспечению национальной безопасности уделяется самое пристальное внимание руководством страны, о чем свидетельствуют изменения сложившиеся за все время.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полномочий по профилактике терроризма на территории муниципального образования «Унцукульский район» осуществляется через деятельность Антитеррористической комиссии в МО «Унцукульский район».                                                                                                                       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>Антитеррористической комиссией в МО «Унцукульский район» во взаимодействии с правоохранительными органами и другими органами исполнительной власти осуществляются мероприятия по профилактике терроризма в пределах, установленных действующим законодательством полномочий, в соответствии со складывающейся обстановкой с учетом плана работы, решений и рекомендаций АТК в РД.</w:t>
      </w:r>
    </w:p>
    <w:p w:rsidR="00581254" w:rsidRPr="00737776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 xml:space="preserve"> За 2016 год и за отчетный период 2017 года на территории муниципального образования террористических актов не зарегистрировано.</w:t>
      </w:r>
    </w:p>
    <w:p w:rsidR="00581254" w:rsidRPr="00737776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>На ряде потенциально опасных объектов в частности во всех общеобразовательных школах проведены мероприятия по установке камер видеонаблюдения, модернизации и совершенствованию инженерно-технических средств охраны периметра.</w:t>
      </w:r>
    </w:p>
    <w:p w:rsidR="00581254" w:rsidRPr="00737776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 xml:space="preserve">Все потенциально опасные объекты местного уровня имеют ограждения, имеют физическую охрану (сторожи). Освещение территории удовлетворительное. 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91">
        <w:rPr>
          <w:rFonts w:ascii="Times New Roman" w:hAnsi="Times New Roman" w:cs="Times New Roman"/>
          <w:sz w:val="28"/>
          <w:szCs w:val="28"/>
        </w:rPr>
        <w:t xml:space="preserve">Во всех населенных пунктах проведены сходы с участием представителей общественных, молодежных и религиозных организаций, представителей правоохранительных органов с целью поддержки мер, принимаемых руководством РФ в борьбе с международным терроризмом и осуждением выезда молодежи за рубежом для участия в деятельности международных террористических организаций. </w:t>
      </w:r>
    </w:p>
    <w:p w:rsidR="00581254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91">
        <w:rPr>
          <w:rFonts w:ascii="Times New Roman" w:hAnsi="Times New Roman" w:cs="Times New Roman"/>
          <w:sz w:val="28"/>
          <w:szCs w:val="28"/>
        </w:rPr>
        <w:t>С участием руководителей и представителей исламских религиозных организаций реализовываются меры по профилактике распространения среди мусульман идеологии терроризма и экстремизма. В том числе организована информационно-просветительская деятельность, направленная на работу с религиозной молодежью, по формированию устойчивого мировоззрения, толерантности, отрицания идеологии радикальных структур, призывающих к совершению преступлений.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>Для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проводятся культурно – просветительские и воспитательные мероприятия в общеобразовательных организациях по привитию молодежи межнациональной межрелигиозной толерантности.</w:t>
      </w:r>
    </w:p>
    <w:p w:rsidR="00581254" w:rsidRPr="00737776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 xml:space="preserve">За отчетный период в образовательных и культурных учреждениях МО «Унцукульский район», а также с сельской молодежью проведено более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73777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974691">
        <w:rPr>
          <w:rFonts w:ascii="Times New Roman" w:hAnsi="Times New Roman" w:cs="Times New Roman"/>
          <w:sz w:val="28"/>
          <w:szCs w:val="28"/>
        </w:rPr>
        <w:t xml:space="preserve"> (беседы, лекции, выступления представителей различных структур, встречи с представителями духовенства)</w:t>
      </w:r>
      <w:r w:rsidRPr="007377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7776">
        <w:rPr>
          <w:rFonts w:ascii="Times New Roman" w:hAnsi="Times New Roman" w:cs="Times New Roman"/>
          <w:sz w:val="28"/>
          <w:szCs w:val="28"/>
        </w:rPr>
        <w:t xml:space="preserve">Руководителем отдела просвещения при </w:t>
      </w:r>
      <w:proofErr w:type="spellStart"/>
      <w:r w:rsidRPr="00737776">
        <w:rPr>
          <w:rFonts w:ascii="Times New Roman" w:hAnsi="Times New Roman" w:cs="Times New Roman"/>
          <w:sz w:val="28"/>
          <w:szCs w:val="28"/>
        </w:rPr>
        <w:t>Муфтияте</w:t>
      </w:r>
      <w:proofErr w:type="spellEnd"/>
      <w:r w:rsidRPr="00737776">
        <w:rPr>
          <w:rFonts w:ascii="Times New Roman" w:hAnsi="Times New Roman" w:cs="Times New Roman"/>
          <w:sz w:val="28"/>
          <w:szCs w:val="28"/>
        </w:rPr>
        <w:t xml:space="preserve"> РД по Унцукульскому району во всех общеобразовательных организациях района, во внеурочное время, проведены лекции по основам и нравственным принципам ислама, по вопросам вероучения согласно традиционному для Республики и Унцукульского района течению ислама, в которых особое внимание уделяется профилактике идей радикального ислама.</w:t>
      </w:r>
      <w:proofErr w:type="gramEnd"/>
    </w:p>
    <w:p w:rsidR="00581254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lastRenderedPageBreak/>
        <w:t xml:space="preserve">Просветительская, идеологическая работа с молодыми людьми и подросткам и (на что нацеливает, в том числе, приоритетный проект «Безопасный Дагестан»), в отделе по делам культуры, спорта, молодежной политики и туризма администрации района стоит на первом месте. В учебных заведениях проводятся круглые столы, тренинги, другие акции. На них в качестве участников приглашаются старейшины района, представители общественных организаций. Группой блогеров администрации района ведется контроль сайтов и </w:t>
      </w:r>
      <w:proofErr w:type="gramStart"/>
      <w:r w:rsidRPr="00737776">
        <w:rPr>
          <w:rFonts w:ascii="Times New Roman" w:hAnsi="Times New Roman" w:cs="Times New Roman"/>
          <w:sz w:val="28"/>
          <w:szCs w:val="28"/>
        </w:rPr>
        <w:t>интернет-форумов</w:t>
      </w:r>
      <w:proofErr w:type="gramEnd"/>
      <w:r w:rsidRPr="00737776"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направленности. В дальнейшем эта информация направляется в правоохранительные органы для принятия мер к их закрытию. </w:t>
      </w:r>
    </w:p>
    <w:p w:rsidR="00581254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 xml:space="preserve">За 2016 год и за отчетный период 2017 года фактов распространения идеологии терроризма на территории Унцукульского района не замечено. </w:t>
      </w:r>
    </w:p>
    <w:p w:rsidR="00581254" w:rsidRPr="00737776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>Антитеррористической комиссией в МО «Унцукульский район» активизирована работа по размещению на муниципальных телеканалах «Унцукуль ТВ» и «Шамилькала ТВ», на сайте администрации МО «Унцукульский район» и в социальных сетях (</w:t>
      </w:r>
      <w:hyperlink r:id="rId10" w:tgtFrame="_blank" w:history="1">
        <w:r w:rsidRPr="00737776">
          <w:rPr>
            <w:rFonts w:ascii="Times New Roman" w:hAnsi="Times New Roman" w:cs="Times New Roman"/>
            <w:sz w:val="28"/>
            <w:szCs w:val="28"/>
          </w:rPr>
          <w:t>Одноклассники</w:t>
        </w:r>
      </w:hyperlink>
      <w:r w:rsidRPr="007377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blank" w:history="1">
        <w:proofErr w:type="spellStart"/>
        <w:r w:rsidRPr="00737776">
          <w:rPr>
            <w:rFonts w:ascii="Times New Roman" w:hAnsi="Times New Roman" w:cs="Times New Roman"/>
            <w:sz w:val="28"/>
            <w:szCs w:val="28"/>
          </w:rPr>
          <w:t>Вконтакте</w:t>
        </w:r>
        <w:proofErr w:type="spellEnd"/>
      </w:hyperlink>
      <w:r w:rsidRPr="007377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blank" w:history="1">
        <w:proofErr w:type="spellStart"/>
        <w:r w:rsidRPr="00737776">
          <w:rPr>
            <w:rFonts w:ascii="Times New Roman" w:hAnsi="Times New Roman" w:cs="Times New Roman"/>
            <w:sz w:val="28"/>
            <w:szCs w:val="28"/>
          </w:rPr>
          <w:t>Twitter</w:t>
        </w:r>
        <w:proofErr w:type="spellEnd"/>
      </w:hyperlink>
      <w:r w:rsidRPr="007377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gtFrame="_blank" w:history="1">
        <w:proofErr w:type="spellStart"/>
        <w:r w:rsidRPr="00737776">
          <w:rPr>
            <w:rFonts w:ascii="Times New Roman" w:hAnsi="Times New Roman" w:cs="Times New Roman"/>
            <w:sz w:val="28"/>
            <w:szCs w:val="28"/>
          </w:rPr>
          <w:t>Facebook</w:t>
        </w:r>
        <w:proofErr w:type="spellEnd"/>
      </w:hyperlink>
      <w:r w:rsidRPr="007377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gtFrame="_blank" w:history="1">
        <w:proofErr w:type="spellStart"/>
        <w:r w:rsidRPr="00737776">
          <w:rPr>
            <w:rFonts w:ascii="Times New Roman" w:hAnsi="Times New Roman" w:cs="Times New Roman"/>
            <w:sz w:val="28"/>
            <w:szCs w:val="28"/>
          </w:rPr>
          <w:t>Instagram</w:t>
        </w:r>
        <w:proofErr w:type="spellEnd"/>
      </w:hyperlink>
      <w:r w:rsidRPr="00737776">
        <w:rPr>
          <w:rFonts w:ascii="Times New Roman" w:hAnsi="Times New Roman" w:cs="Times New Roman"/>
          <w:sz w:val="28"/>
          <w:szCs w:val="28"/>
        </w:rPr>
        <w:t xml:space="preserve">) информационных материалов антитеррористической направленности, разоблачающих истинную сущность деятельности членов бандподполья. </w:t>
      </w:r>
    </w:p>
    <w:p w:rsidR="00581254" w:rsidRPr="00737776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 xml:space="preserve">В целях противодействия возможным террористическим актам и обеспечения безопасности, организованы и проводятся следующие мероприятия: 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>Периодически проводятся обследования потенциально опасных объектов;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>Постоянно уточняются схемы оповещения должностных лиц и персонала организации и учреждений;</w:t>
      </w:r>
    </w:p>
    <w:p w:rsidR="00581254" w:rsidRPr="00737776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>3. Осуществляется постоянный контроль за обеспечением контрольно- пропускного режима на объекты организации и учреждений;</w:t>
      </w:r>
    </w:p>
    <w:p w:rsidR="00581254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 xml:space="preserve">В наружных рекламных целях </w:t>
      </w:r>
      <w:proofErr w:type="gramStart"/>
      <w:r w:rsidRPr="00737776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737776">
        <w:rPr>
          <w:rFonts w:ascii="Times New Roman" w:hAnsi="Times New Roman" w:cs="Times New Roman"/>
          <w:sz w:val="28"/>
          <w:szCs w:val="28"/>
        </w:rPr>
        <w:t xml:space="preserve"> 9 рекламных шита по антитеррористическим темам.   </w:t>
      </w:r>
    </w:p>
    <w:p w:rsidR="00581254" w:rsidRPr="00737776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 xml:space="preserve">Принимаются все необходимые меры для устранения всевозможных угроз. </w:t>
      </w:r>
    </w:p>
    <w:p w:rsidR="00581254" w:rsidRPr="00737776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776">
        <w:rPr>
          <w:rFonts w:ascii="Times New Roman" w:hAnsi="Times New Roman" w:cs="Times New Roman"/>
          <w:sz w:val="28"/>
          <w:szCs w:val="28"/>
        </w:rPr>
        <w:t>Рабочая группа по противодействию идеологии терроризма при АТК в МО «Унцукульский район» и Комиссия по содействию в адаптации лиц, решивших прекратить террористическую и экстремистскую деятельность.</w:t>
      </w:r>
    </w:p>
    <w:p w:rsidR="00581254" w:rsidRPr="00126B8F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126B8F">
        <w:rPr>
          <w:rFonts w:ascii="Times New Roman" w:hAnsi="Times New Roman" w:cs="Times New Roman"/>
          <w:sz w:val="28"/>
        </w:rPr>
        <w:t>Рабочая группа по противодействию идеологии терроризма занимается профилактикой терроризма и экстремизма по следующим направлениям: 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91">
        <w:rPr>
          <w:rFonts w:ascii="Times New Roman" w:hAnsi="Times New Roman" w:cs="Times New Roman"/>
          <w:sz w:val="28"/>
          <w:szCs w:val="28"/>
        </w:rPr>
        <w:t>- работа с членами семей уничтоженных боевиков; 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691">
        <w:rPr>
          <w:rFonts w:ascii="Times New Roman" w:hAnsi="Times New Roman" w:cs="Times New Roman"/>
          <w:sz w:val="28"/>
          <w:szCs w:val="28"/>
        </w:rPr>
        <w:t>- работа с участниками и пособниками НВФ, освободившихся из мест лишения свободы; </w:t>
      </w:r>
      <w:proofErr w:type="gramEnd"/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91">
        <w:rPr>
          <w:rFonts w:ascii="Times New Roman" w:hAnsi="Times New Roman" w:cs="Times New Roman"/>
          <w:sz w:val="28"/>
          <w:szCs w:val="28"/>
        </w:rPr>
        <w:t xml:space="preserve">- адресно профилактическая работа </w:t>
      </w:r>
      <w:r w:rsidRPr="00974691">
        <w:rPr>
          <w:rFonts w:ascii="Times New Roman" w:hAnsi="Times New Roman" w:cs="Times New Roman"/>
          <w:sz w:val="28"/>
        </w:rPr>
        <w:t xml:space="preserve">с </w:t>
      </w:r>
      <w:r w:rsidRPr="00974691">
        <w:rPr>
          <w:rFonts w:ascii="Times New Roman" w:hAnsi="Times New Roman" w:cs="Times New Roman"/>
          <w:sz w:val="28"/>
          <w:szCs w:val="28"/>
        </w:rPr>
        <w:t xml:space="preserve">близкими родственниками разыскиваемых лиц. 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91">
        <w:rPr>
          <w:rFonts w:ascii="Times New Roman" w:hAnsi="Times New Roman" w:cs="Times New Roman"/>
          <w:sz w:val="28"/>
          <w:szCs w:val="28"/>
        </w:rPr>
        <w:t>Основная задача, данной группы состоит в проведении адресно-профилактических бесед с выделенной категорией граждан, оказывать содействие в социальной адаптации, а также работа с родственниками действующих членов НВФ с целью склонения их к работе по склонению своих родственников к отказу от дальнейшей преступной деятельности и возвращению к мирной жизни.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91">
        <w:rPr>
          <w:rFonts w:ascii="Times New Roman" w:hAnsi="Times New Roman" w:cs="Times New Roman"/>
          <w:sz w:val="28"/>
          <w:szCs w:val="28"/>
        </w:rPr>
        <w:t>Группой осуществляется адресная профилактическая работа как с посещением указанных граждан на дому, так и с приглашением их в администрацию района. 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91">
        <w:rPr>
          <w:rFonts w:ascii="Times New Roman" w:hAnsi="Times New Roman" w:cs="Times New Roman"/>
          <w:sz w:val="28"/>
          <w:szCs w:val="28"/>
        </w:rPr>
        <w:lastRenderedPageBreak/>
        <w:t>В Унцукульском районе в выделенную категорию граждан с кем необходимо провести адресно-профилактическую работу входят 16</w:t>
      </w:r>
      <w:r>
        <w:rPr>
          <w:rFonts w:ascii="Times New Roman" w:hAnsi="Times New Roman" w:cs="Times New Roman"/>
          <w:sz w:val="28"/>
          <w:szCs w:val="28"/>
        </w:rPr>
        <w:t>9 человек</w:t>
      </w:r>
      <w:r w:rsidRPr="00974691">
        <w:rPr>
          <w:rFonts w:ascii="Times New Roman" w:hAnsi="Times New Roman" w:cs="Times New Roman"/>
          <w:sz w:val="28"/>
          <w:szCs w:val="28"/>
        </w:rPr>
        <w:t>.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91">
        <w:rPr>
          <w:rFonts w:ascii="Times New Roman" w:hAnsi="Times New Roman" w:cs="Times New Roman"/>
          <w:sz w:val="28"/>
          <w:szCs w:val="28"/>
        </w:rPr>
        <w:t>За отчетны</w:t>
      </w:r>
      <w:r>
        <w:rPr>
          <w:rFonts w:ascii="Times New Roman" w:hAnsi="Times New Roman" w:cs="Times New Roman"/>
          <w:sz w:val="28"/>
          <w:szCs w:val="28"/>
        </w:rPr>
        <w:t>й период 2017 года проведено 174</w:t>
      </w:r>
      <w:r w:rsidRPr="00974691">
        <w:rPr>
          <w:rFonts w:ascii="Times New Roman" w:hAnsi="Times New Roman" w:cs="Times New Roman"/>
          <w:sz w:val="28"/>
          <w:szCs w:val="28"/>
        </w:rPr>
        <w:t xml:space="preserve"> адресно профилактических бесед с выделенной категорией граждан. 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</w:t>
      </w:r>
      <w:r w:rsidRPr="00974691">
        <w:rPr>
          <w:rFonts w:ascii="Times New Roman" w:hAnsi="Times New Roman" w:cs="Times New Roman"/>
          <w:sz w:val="28"/>
          <w:szCs w:val="28"/>
        </w:rPr>
        <w:t xml:space="preserve"> явкой с повинной обратились – 4 лица, оказывавшие пособническую помощь членам ДТГ на территории Унцукульского района: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691">
        <w:rPr>
          <w:rFonts w:ascii="Times New Roman" w:hAnsi="Times New Roman" w:cs="Times New Roman"/>
          <w:sz w:val="28"/>
          <w:szCs w:val="28"/>
        </w:rPr>
        <w:t>Алигаджиев</w:t>
      </w:r>
      <w:proofErr w:type="spellEnd"/>
      <w:r w:rsidRPr="00974691">
        <w:rPr>
          <w:rFonts w:ascii="Times New Roman" w:hAnsi="Times New Roman" w:cs="Times New Roman"/>
          <w:sz w:val="28"/>
          <w:szCs w:val="28"/>
        </w:rPr>
        <w:t xml:space="preserve"> Абдула </w:t>
      </w:r>
      <w:proofErr w:type="spellStart"/>
      <w:r w:rsidRPr="00974691">
        <w:rPr>
          <w:rFonts w:ascii="Times New Roman" w:hAnsi="Times New Roman" w:cs="Times New Roman"/>
          <w:sz w:val="28"/>
          <w:szCs w:val="28"/>
        </w:rPr>
        <w:t>Магомедсайгидович</w:t>
      </w:r>
      <w:proofErr w:type="spellEnd"/>
      <w:r w:rsidRPr="00974691">
        <w:rPr>
          <w:rFonts w:ascii="Times New Roman" w:hAnsi="Times New Roman" w:cs="Times New Roman"/>
          <w:sz w:val="28"/>
          <w:szCs w:val="28"/>
        </w:rPr>
        <w:t xml:space="preserve"> 1994 г.р., уроженец и житель с. Гимры;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691">
        <w:rPr>
          <w:rFonts w:ascii="Times New Roman" w:hAnsi="Times New Roman" w:cs="Times New Roman"/>
          <w:sz w:val="28"/>
          <w:szCs w:val="28"/>
        </w:rPr>
        <w:t>Магомедханов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691">
        <w:rPr>
          <w:rFonts w:ascii="Times New Roman" w:hAnsi="Times New Roman" w:cs="Times New Roman"/>
          <w:sz w:val="28"/>
          <w:szCs w:val="28"/>
        </w:rPr>
        <w:t>Сагло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691">
        <w:rPr>
          <w:rFonts w:ascii="Times New Roman" w:hAnsi="Times New Roman" w:cs="Times New Roman"/>
          <w:sz w:val="28"/>
          <w:szCs w:val="28"/>
        </w:rPr>
        <w:t>Устарович</w:t>
      </w:r>
      <w:proofErr w:type="spellEnd"/>
      <w:r w:rsidRPr="00974691">
        <w:rPr>
          <w:rFonts w:ascii="Times New Roman" w:hAnsi="Times New Roman" w:cs="Times New Roman"/>
          <w:sz w:val="28"/>
          <w:szCs w:val="28"/>
        </w:rPr>
        <w:t xml:space="preserve"> 1973 г.р., уроженец с. Харачи, житель г. Буйнакск;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691">
        <w:rPr>
          <w:rFonts w:ascii="Times New Roman" w:hAnsi="Times New Roman" w:cs="Times New Roman"/>
          <w:sz w:val="28"/>
          <w:szCs w:val="28"/>
        </w:rPr>
        <w:t>Камильбегов</w:t>
      </w:r>
      <w:proofErr w:type="spellEnd"/>
      <w:r w:rsidRPr="00974691">
        <w:rPr>
          <w:rFonts w:ascii="Times New Roman" w:hAnsi="Times New Roman" w:cs="Times New Roman"/>
          <w:sz w:val="28"/>
          <w:szCs w:val="28"/>
        </w:rPr>
        <w:t xml:space="preserve"> Али Магомедович 1988 г.р., уроженец и житель с. Гимры; </w:t>
      </w:r>
    </w:p>
    <w:p w:rsidR="00581254" w:rsidRPr="00974691" w:rsidRDefault="00581254" w:rsidP="00581254">
      <w:pPr>
        <w:pStyle w:val="a3"/>
        <w:ind w:left="-567" w:firstLine="709"/>
        <w:jc w:val="both"/>
        <w:rPr>
          <w:sz w:val="28"/>
          <w:szCs w:val="28"/>
        </w:rPr>
      </w:pPr>
      <w:proofErr w:type="spellStart"/>
      <w:r w:rsidRPr="00974691">
        <w:rPr>
          <w:rFonts w:ascii="Times New Roman" w:hAnsi="Times New Roman" w:cs="Times New Roman"/>
          <w:sz w:val="28"/>
          <w:szCs w:val="28"/>
        </w:rPr>
        <w:t>Гамазатов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691">
        <w:rPr>
          <w:rFonts w:ascii="Times New Roman" w:hAnsi="Times New Roman" w:cs="Times New Roman"/>
          <w:sz w:val="28"/>
          <w:szCs w:val="28"/>
        </w:rPr>
        <w:t>Асильдар</w:t>
      </w:r>
      <w:proofErr w:type="spellEnd"/>
      <w:r w:rsidRPr="00974691">
        <w:rPr>
          <w:rFonts w:ascii="Times New Roman" w:hAnsi="Times New Roman" w:cs="Times New Roman"/>
          <w:sz w:val="28"/>
          <w:szCs w:val="28"/>
        </w:rPr>
        <w:t xml:space="preserve"> Магомедович 11.04.1984 г.р., уроженец и житель с. Балахани.</w:t>
      </w:r>
    </w:p>
    <w:p w:rsidR="00581254" w:rsidRPr="00974691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91">
        <w:rPr>
          <w:rFonts w:ascii="Times New Roman" w:hAnsi="Times New Roman" w:cs="Times New Roman"/>
          <w:sz w:val="28"/>
          <w:szCs w:val="28"/>
        </w:rPr>
        <w:t xml:space="preserve">В результате указанной работы, люди приходят к мнению, что они заблуждались в том, что боевики и их пособники имели отношение к распространению ислама среди местного населения, они понимают, что это всё является бизнесом иностранных спецслужб, а боевики являлись обычным "пушечным мясом" в этой грязной игре против России. </w:t>
      </w:r>
    </w:p>
    <w:p w:rsidR="00581254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1254" w:rsidRDefault="00581254" w:rsidP="00581254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32"/>
          <w:szCs w:val="28"/>
        </w:rPr>
      </w:pPr>
      <w:r w:rsidRPr="002B6B76">
        <w:rPr>
          <w:rFonts w:ascii="Times New Roman" w:hAnsi="Times New Roman"/>
          <w:b/>
          <w:sz w:val="32"/>
          <w:szCs w:val="28"/>
        </w:rPr>
        <w:t>Приоритетный проект</w:t>
      </w:r>
    </w:p>
    <w:p w:rsidR="00581254" w:rsidRPr="002B6B76" w:rsidRDefault="00581254" w:rsidP="00581254">
      <w:pPr>
        <w:pStyle w:val="a3"/>
        <w:ind w:left="1080"/>
        <w:jc w:val="center"/>
        <w:rPr>
          <w:rFonts w:ascii="Times New Roman" w:hAnsi="Times New Roman"/>
          <w:b/>
          <w:sz w:val="32"/>
          <w:szCs w:val="28"/>
        </w:rPr>
      </w:pPr>
      <w:r w:rsidRPr="002B6B76">
        <w:rPr>
          <w:rFonts w:ascii="Times New Roman" w:hAnsi="Times New Roman"/>
          <w:b/>
          <w:sz w:val="32"/>
          <w:szCs w:val="28"/>
        </w:rPr>
        <w:t>«Эффективный агропромышленный комплекс»</w:t>
      </w:r>
    </w:p>
    <w:p w:rsidR="00581254" w:rsidRPr="00CB03D2" w:rsidRDefault="00581254" w:rsidP="00581254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581254" w:rsidRPr="00AA22B9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A22B9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развития РД «Эффективный агропромышленный комплекс» в МО «Унцукульский район»  за 2017 год проведены следующие мероприятия:</w:t>
      </w:r>
    </w:p>
    <w:p w:rsidR="00581254" w:rsidRPr="00AA22B9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t xml:space="preserve">Для содействия продвижению продукции отрасли на рынки республики и регионов России управлением сельского хозяйства приняли меры, чтобы </w:t>
      </w:r>
      <w:proofErr w:type="gramStart"/>
      <w:r w:rsidRPr="00AA22B9">
        <w:rPr>
          <w:rFonts w:ascii="Times New Roman" w:hAnsi="Times New Roman" w:cs="Times New Roman"/>
          <w:sz w:val="28"/>
          <w:szCs w:val="28"/>
        </w:rPr>
        <w:t>сельхоз</w:t>
      </w:r>
      <w:r w:rsidR="00BD5CC7">
        <w:rPr>
          <w:rFonts w:ascii="Times New Roman" w:hAnsi="Times New Roman" w:cs="Times New Roman"/>
          <w:sz w:val="28"/>
          <w:szCs w:val="28"/>
        </w:rPr>
        <w:t>-</w:t>
      </w:r>
      <w:r w:rsidRPr="00AA22B9">
        <w:rPr>
          <w:rFonts w:ascii="Times New Roman" w:hAnsi="Times New Roman" w:cs="Times New Roman"/>
          <w:sz w:val="28"/>
          <w:szCs w:val="28"/>
        </w:rPr>
        <w:t>товаропроизводители</w:t>
      </w:r>
      <w:proofErr w:type="gramEnd"/>
      <w:r w:rsidRPr="00AA22B9">
        <w:rPr>
          <w:rFonts w:ascii="Times New Roman" w:hAnsi="Times New Roman" w:cs="Times New Roman"/>
          <w:sz w:val="28"/>
          <w:szCs w:val="28"/>
        </w:rPr>
        <w:t xml:space="preserve"> района участвовали в сельскохозяйственных ярмарках, проводимых в Республике и в районе. Пригласив руководителей хозяйств, заключили договора на поставку своей продукции закрытым учреждениям района (больницы, школы и детские сады). Также в пос. Шамилькала несколько раз была организована сельскохозяйственная ярмарка.</w:t>
      </w:r>
    </w:p>
    <w:p w:rsidR="00581254" w:rsidRPr="00C8693F" w:rsidRDefault="00581254" w:rsidP="0058125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93F">
        <w:rPr>
          <w:rFonts w:ascii="Times New Roman" w:hAnsi="Times New Roman" w:cs="Times New Roman"/>
          <w:b/>
          <w:sz w:val="28"/>
          <w:szCs w:val="28"/>
        </w:rPr>
        <w:t>Развитие виноградарства</w:t>
      </w:r>
    </w:p>
    <w:p w:rsidR="00581254" w:rsidRDefault="00581254" w:rsidP="00BD5C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t xml:space="preserve">       В 2016 году заложены виноградники на площади 3 га:  МО «сельсовет Майданский» - 0,7 га; МО «сельсовет Араканский» - 0,7 га; МО «село Ирганай» 0,8 га, и МО «село Гимры» - 0,8 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54" w:rsidRDefault="00BD5CC7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1254">
        <w:rPr>
          <w:rFonts w:ascii="Times New Roman" w:hAnsi="Times New Roman" w:cs="Times New Roman"/>
          <w:sz w:val="28"/>
          <w:szCs w:val="28"/>
        </w:rPr>
        <w:t>В 2017 году</w:t>
      </w:r>
      <w:r w:rsidR="00581254" w:rsidRPr="00AA22B9">
        <w:rPr>
          <w:rFonts w:ascii="Times New Roman" w:hAnsi="Times New Roman" w:cs="Times New Roman"/>
          <w:sz w:val="28"/>
          <w:szCs w:val="28"/>
        </w:rPr>
        <w:t xml:space="preserve"> заложены виноградники на площади </w:t>
      </w:r>
      <w:r w:rsidR="00581254">
        <w:rPr>
          <w:rFonts w:ascii="Times New Roman" w:hAnsi="Times New Roman" w:cs="Times New Roman"/>
          <w:sz w:val="28"/>
          <w:szCs w:val="28"/>
        </w:rPr>
        <w:t>3</w:t>
      </w:r>
      <w:r w:rsidR="00581254" w:rsidRPr="00AA22B9">
        <w:rPr>
          <w:rFonts w:ascii="Times New Roman" w:hAnsi="Times New Roman" w:cs="Times New Roman"/>
          <w:sz w:val="28"/>
          <w:szCs w:val="28"/>
        </w:rPr>
        <w:t xml:space="preserve"> га</w:t>
      </w:r>
      <w:r w:rsidR="00581254">
        <w:rPr>
          <w:rFonts w:ascii="Times New Roman" w:hAnsi="Times New Roman" w:cs="Times New Roman"/>
          <w:sz w:val="28"/>
          <w:szCs w:val="28"/>
        </w:rPr>
        <w:t xml:space="preserve">: </w:t>
      </w:r>
      <w:r w:rsidR="00581254" w:rsidRPr="00AA22B9">
        <w:rPr>
          <w:rFonts w:ascii="Times New Roman" w:hAnsi="Times New Roman" w:cs="Times New Roman"/>
          <w:sz w:val="28"/>
          <w:szCs w:val="28"/>
        </w:rPr>
        <w:t>МО «сельсовет Майданский» - 0,7 га; МО «сельсовет Араканский» - 0,7 га; МО «село Ирганай» 0,8 га, и МО «село Гимры» - 0,8 га</w:t>
      </w:r>
      <w:r w:rsidR="00581254">
        <w:rPr>
          <w:rFonts w:ascii="Times New Roman" w:hAnsi="Times New Roman" w:cs="Times New Roman"/>
          <w:sz w:val="28"/>
          <w:szCs w:val="28"/>
        </w:rPr>
        <w:t>.</w:t>
      </w:r>
    </w:p>
    <w:p w:rsidR="00581254" w:rsidRPr="00C8693F" w:rsidRDefault="00581254" w:rsidP="0058125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93F">
        <w:rPr>
          <w:rFonts w:ascii="Times New Roman" w:hAnsi="Times New Roman" w:cs="Times New Roman"/>
          <w:b/>
          <w:sz w:val="28"/>
          <w:szCs w:val="28"/>
        </w:rPr>
        <w:t>Растениеводство</w:t>
      </w:r>
    </w:p>
    <w:p w:rsidR="00581254" w:rsidRPr="00AA22B9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AA22B9">
        <w:rPr>
          <w:rFonts w:ascii="Times New Roman" w:hAnsi="Times New Roman" w:cs="Times New Roman"/>
          <w:sz w:val="28"/>
          <w:szCs w:val="28"/>
        </w:rPr>
        <w:t>В 2016 году выявлены земельные участки, с гарантированным водообеспечением для закладки садов в МО «с/с Араканский» 15 га., МО «село Ашильта 5 га., МО «с/с Майданский» 10 га, МО «село Ирганай» 8 га., МО «с/с Унцукульский» 15га., МО «с/с  Кахабросинский» 4 га., МО «с/с Балаханский» 6 га, Итого 63 га.</w:t>
      </w:r>
      <w:proofErr w:type="gramEnd"/>
    </w:p>
    <w:p w:rsidR="00581254" w:rsidRPr="00AA22B9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мероприятия для вовлечения в сельскохозяйственный оборот неиспользуемой пашни на площади 45 га. Проведены самотечные каналы и водопроводы для подачи поливной воды в следующих населенных пунктах: МО «сельсовет Унцукульский», МО «сельсовет Майданский» и МО «село Ирганай». Также проведен ремонт и реконструкция подъездных автомобильных дорог.   </w:t>
      </w:r>
    </w:p>
    <w:p w:rsidR="00581254" w:rsidRPr="00AA22B9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t xml:space="preserve">Приобретены саженцы плодовых культур в количестве 2200 шт. Проведена закладка садов всего на площади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AA22B9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Pr="00AA22B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A22B9">
        <w:rPr>
          <w:rFonts w:ascii="Times New Roman" w:hAnsi="Times New Roman" w:cs="Times New Roman"/>
          <w:sz w:val="28"/>
          <w:szCs w:val="28"/>
        </w:rPr>
        <w:t>СПК «Жемчужина» 2 га, СПК «</w:t>
      </w:r>
      <w:proofErr w:type="spellStart"/>
      <w:r w:rsidRPr="00AA22B9">
        <w:rPr>
          <w:rFonts w:ascii="Times New Roman" w:hAnsi="Times New Roman" w:cs="Times New Roman"/>
          <w:sz w:val="28"/>
          <w:szCs w:val="28"/>
        </w:rPr>
        <w:t>Габах</w:t>
      </w:r>
      <w:proofErr w:type="spellEnd"/>
      <w:r w:rsidRPr="00AA22B9">
        <w:rPr>
          <w:rFonts w:ascii="Times New Roman" w:hAnsi="Times New Roman" w:cs="Times New Roman"/>
          <w:sz w:val="28"/>
          <w:szCs w:val="28"/>
        </w:rPr>
        <w:t>» 9,5 га, МО «с/с Майданский» 8 га, МО «с/с Балаханский» 1,5 га. МО «село Ирганай» - 5 га; МО «сельсовет Унцукульский» - 7 га, и  МО «село Ашильта» - 4,5 га; МО «село Гимры» - 1,5 га.</w:t>
      </w:r>
    </w:p>
    <w:p w:rsidR="00581254" w:rsidRPr="00AA22B9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t>Завершено строительство тепли</w:t>
      </w:r>
      <w:r>
        <w:rPr>
          <w:rFonts w:ascii="Times New Roman" w:hAnsi="Times New Roman" w:cs="Times New Roman"/>
          <w:sz w:val="28"/>
          <w:szCs w:val="28"/>
        </w:rPr>
        <w:t>цы ООО «Нур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площади 0,14</w:t>
      </w:r>
      <w:r w:rsidRPr="00AA22B9">
        <w:rPr>
          <w:rFonts w:ascii="Times New Roman" w:hAnsi="Times New Roman" w:cs="Times New Roman"/>
          <w:sz w:val="28"/>
          <w:szCs w:val="28"/>
        </w:rPr>
        <w:t xml:space="preserve"> га в МО «Сельсовет Майданское».</w:t>
      </w:r>
    </w:p>
    <w:p w:rsidR="00581254" w:rsidRPr="00AA22B9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22B9">
        <w:rPr>
          <w:rFonts w:ascii="Times New Roman" w:hAnsi="Times New Roman" w:cs="Times New Roman"/>
          <w:sz w:val="28"/>
          <w:szCs w:val="28"/>
        </w:rPr>
        <w:t>В 2017 выявлены земельные участки, с гарантированным водообеспечением для закладки садов в МО «с/с Араканский» 7 га., МО «село Ашильта 2 га., МО «с/с Майданский» 4 га, МО «село Ирганай» 3 га., МО «с/с Унцукульский» 6 га., МО «с/с  Кахабросинский» 1 га., МО «с/с Балаханский» 3 га, итого 26 га.</w:t>
      </w:r>
      <w:proofErr w:type="gramEnd"/>
    </w:p>
    <w:p w:rsidR="00581254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t xml:space="preserve">Проведены мероприятия для вовлечения в сельскохозяйственный оборот неиспользуемой пашни на площади 67 га. Проведены самотечные каналы и водопроводы для подачи поливной воды в следующих населенных пунктах: МО «сельсовет Унцукульский», МО «сельсовет Майданский» и МО «село Ирганай». Также проведен ремонт и реконструкция подъездных автомобильных дорог.   </w:t>
      </w:r>
    </w:p>
    <w:p w:rsidR="00581254" w:rsidRPr="00AA22B9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площадь неиспользуемых земель сельскохозяйственного назначения по сравнению с 2016 г. снизилась с 520 га. до 460 га. из них пашни 305 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за счет освоения заброшенных земель (60 га.).</w:t>
      </w:r>
    </w:p>
    <w:p w:rsidR="00581254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t xml:space="preserve">Весной 2017 года приобретены саженцы плодовых культур и проведена закладка садов на площади 10 га: </w:t>
      </w:r>
      <w:proofErr w:type="gramStart"/>
      <w:r w:rsidRPr="00AA22B9"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 w:rsidRPr="00AA22B9">
        <w:rPr>
          <w:rFonts w:ascii="Times New Roman" w:hAnsi="Times New Roman" w:cs="Times New Roman"/>
          <w:sz w:val="28"/>
          <w:szCs w:val="28"/>
        </w:rPr>
        <w:t>Габах</w:t>
      </w:r>
      <w:proofErr w:type="spellEnd"/>
      <w:r w:rsidRPr="00AA22B9">
        <w:rPr>
          <w:rFonts w:ascii="Times New Roman" w:hAnsi="Times New Roman" w:cs="Times New Roman"/>
          <w:sz w:val="28"/>
          <w:szCs w:val="28"/>
        </w:rPr>
        <w:t>» - 5 га, МО «с/с Унцукульский» - 0,5 га, МО «село Ашильта» - 0,7 га, МО «село Гимры» - 0,3 га, МО «село Ирганай» - 1 га, МО «сельсовет Араканский» - 1,5 га, МО «сельсовет Майданский» - 0,5 га,  МО «сельсовет Балаханский» - 0,5 га.</w:t>
      </w:r>
      <w:proofErr w:type="gramEnd"/>
      <w:r w:rsidRPr="00AA22B9">
        <w:rPr>
          <w:rFonts w:ascii="Times New Roman" w:hAnsi="Times New Roman" w:cs="Times New Roman"/>
          <w:sz w:val="28"/>
          <w:szCs w:val="28"/>
        </w:rPr>
        <w:t xml:space="preserve"> Осенью текущего года </w:t>
      </w:r>
      <w:r>
        <w:rPr>
          <w:rFonts w:ascii="Times New Roman" w:hAnsi="Times New Roman" w:cs="Times New Roman"/>
          <w:sz w:val="28"/>
          <w:szCs w:val="28"/>
        </w:rPr>
        <w:t>проведена посадка  садов на площади 11,5 га:</w:t>
      </w:r>
      <w:r w:rsidRPr="00F063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2B9">
        <w:rPr>
          <w:rFonts w:ascii="Times New Roman" w:hAnsi="Times New Roman" w:cs="Times New Roman"/>
          <w:sz w:val="28"/>
          <w:szCs w:val="28"/>
        </w:rPr>
        <w:t>МО «с/с Унцукульский»</w:t>
      </w:r>
      <w:r>
        <w:rPr>
          <w:rFonts w:ascii="Times New Roman" w:hAnsi="Times New Roman" w:cs="Times New Roman"/>
          <w:sz w:val="28"/>
          <w:szCs w:val="28"/>
        </w:rPr>
        <w:t xml:space="preserve"> - 2 га., МО «село Ашильта» - 1,5 га., МО «село Ирганай» - 2 га., МО «пос. Шамилькала» - 1,2 га., МО «сельсовет Майданский» - 1,8</w:t>
      </w:r>
      <w:r w:rsidRPr="00AA22B9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2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 «село Гимры» - 1,9 га., МО «сельсовет Балаханский» - 1,1</w:t>
      </w:r>
      <w:r w:rsidRPr="00AA22B9">
        <w:rPr>
          <w:rFonts w:ascii="Times New Roman" w:hAnsi="Times New Roman" w:cs="Times New Roman"/>
          <w:sz w:val="28"/>
          <w:szCs w:val="28"/>
        </w:rPr>
        <w:t xml:space="preserve"> га.</w:t>
      </w:r>
      <w:r>
        <w:rPr>
          <w:rFonts w:ascii="Times New Roman" w:hAnsi="Times New Roman" w:cs="Times New Roman"/>
          <w:sz w:val="28"/>
          <w:szCs w:val="28"/>
        </w:rPr>
        <w:t>,  итого за 2017 год 21,5 га.</w:t>
      </w:r>
      <w:r w:rsidRPr="00AA22B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1254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t>Продолжается строительство теплицы КФХ «Борец» площадь</w:t>
      </w:r>
      <w:r>
        <w:rPr>
          <w:rFonts w:ascii="Times New Roman" w:hAnsi="Times New Roman" w:cs="Times New Roman"/>
          <w:sz w:val="28"/>
          <w:szCs w:val="28"/>
        </w:rPr>
        <w:t>ю 0,09</w:t>
      </w:r>
      <w:r w:rsidRPr="00AA22B9">
        <w:rPr>
          <w:rFonts w:ascii="Times New Roman" w:hAnsi="Times New Roman" w:cs="Times New Roman"/>
          <w:sz w:val="28"/>
          <w:szCs w:val="28"/>
        </w:rPr>
        <w:t xml:space="preserve"> га. Также начато строительство теплиц в </w:t>
      </w:r>
      <w:r>
        <w:rPr>
          <w:rFonts w:ascii="Times New Roman" w:hAnsi="Times New Roman" w:cs="Times New Roman"/>
          <w:sz w:val="28"/>
          <w:szCs w:val="28"/>
        </w:rPr>
        <w:t xml:space="preserve">селении Балахани  - </w:t>
      </w:r>
      <w:r w:rsidRPr="00AA22B9">
        <w:rPr>
          <w:rFonts w:ascii="Times New Roman" w:hAnsi="Times New Roman" w:cs="Times New Roman"/>
          <w:sz w:val="28"/>
          <w:szCs w:val="28"/>
        </w:rPr>
        <w:t>СПК «Балахани» 0,2</w:t>
      </w:r>
      <w:r>
        <w:rPr>
          <w:rFonts w:ascii="Times New Roman" w:hAnsi="Times New Roman" w:cs="Times New Roman"/>
          <w:sz w:val="28"/>
          <w:szCs w:val="28"/>
        </w:rPr>
        <w:t>0 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2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22B9">
        <w:rPr>
          <w:rFonts w:ascii="Times New Roman" w:hAnsi="Times New Roman" w:cs="Times New Roman"/>
          <w:sz w:val="28"/>
          <w:szCs w:val="28"/>
        </w:rPr>
        <w:t xml:space="preserve"> ЛПХ Муртазалиев Магомед Расуло</w:t>
      </w:r>
      <w:r>
        <w:rPr>
          <w:rFonts w:ascii="Times New Roman" w:hAnsi="Times New Roman" w:cs="Times New Roman"/>
          <w:sz w:val="28"/>
          <w:szCs w:val="28"/>
        </w:rPr>
        <w:t>вич 0,08 га. в селении Майданское (теплица на стадии завершения)</w:t>
      </w:r>
    </w:p>
    <w:p w:rsidR="00581254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 строительство теплицы СППК «Зирани» на площади 0,20 га.</w:t>
      </w:r>
    </w:p>
    <w:p w:rsidR="00581254" w:rsidRPr="004836D9" w:rsidRDefault="00581254" w:rsidP="00581254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D9">
        <w:rPr>
          <w:rFonts w:ascii="Times New Roman" w:hAnsi="Times New Roman" w:cs="Times New Roman"/>
          <w:b/>
          <w:sz w:val="28"/>
          <w:szCs w:val="28"/>
        </w:rPr>
        <w:t>Животноводство</w:t>
      </w:r>
    </w:p>
    <w:p w:rsidR="00581254" w:rsidRPr="00AA22B9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22B9">
        <w:rPr>
          <w:rFonts w:ascii="Times New Roman" w:hAnsi="Times New Roman" w:cs="Times New Roman"/>
          <w:sz w:val="28"/>
          <w:szCs w:val="28"/>
        </w:rPr>
        <w:t xml:space="preserve"> 2016 г. идет строительство молочно-товарной фе</w:t>
      </w:r>
      <w:r>
        <w:rPr>
          <w:rFonts w:ascii="Times New Roman" w:hAnsi="Times New Roman" w:cs="Times New Roman"/>
          <w:sz w:val="28"/>
          <w:szCs w:val="28"/>
        </w:rPr>
        <w:t>рмы на 120 голов (ООО «Салман») – с. Аракани.</w:t>
      </w:r>
    </w:p>
    <w:p w:rsidR="00581254" w:rsidRPr="00AA22B9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22B9">
        <w:rPr>
          <w:rFonts w:ascii="Times New Roman" w:hAnsi="Times New Roman" w:cs="Times New Roman"/>
          <w:sz w:val="28"/>
          <w:szCs w:val="28"/>
        </w:rPr>
        <w:t>Завершено строительство животноводческой фермы ООО «Нур и</w:t>
      </w:r>
      <w:proofErr w:type="gramStart"/>
      <w:r w:rsidRPr="00AA22B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A22B9">
        <w:rPr>
          <w:rFonts w:ascii="Times New Roman" w:hAnsi="Times New Roman" w:cs="Times New Roman"/>
          <w:sz w:val="28"/>
          <w:szCs w:val="28"/>
        </w:rPr>
        <w:t>» на 50 голов.</w:t>
      </w:r>
    </w:p>
    <w:p w:rsidR="00581254" w:rsidRPr="00AA22B9" w:rsidRDefault="00BD5CC7" w:rsidP="00BD5C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1254" w:rsidRPr="00AA22B9">
        <w:rPr>
          <w:rFonts w:ascii="Times New Roman" w:hAnsi="Times New Roman" w:cs="Times New Roman"/>
          <w:sz w:val="28"/>
          <w:szCs w:val="28"/>
        </w:rPr>
        <w:t xml:space="preserve">Ветеринарным управлением Унцукульского района проведены профилактические обработки и лечебные мероприятия по улучшению эпизоотического благополучия и сохранности сельскохозяйственных животных в районе. На 01.01.2017 года </w:t>
      </w:r>
      <w:r w:rsidR="00581254" w:rsidRPr="00AA22B9">
        <w:rPr>
          <w:rFonts w:ascii="Times New Roman" w:hAnsi="Times New Roman" w:cs="Times New Roman"/>
          <w:sz w:val="28"/>
          <w:szCs w:val="28"/>
        </w:rPr>
        <w:lastRenderedPageBreak/>
        <w:t>вакцинировано 40334 голов КРС против различных заболеваний и проведены диагностические исследования 13993 голов КРС.</w:t>
      </w:r>
    </w:p>
    <w:p w:rsidR="00581254" w:rsidRPr="00AA22B9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B9">
        <w:rPr>
          <w:rFonts w:ascii="Times New Roman" w:hAnsi="Times New Roman" w:cs="Times New Roman"/>
          <w:sz w:val="28"/>
          <w:szCs w:val="28"/>
        </w:rPr>
        <w:t>В целях снижения нагрузки на зимние пастбища в районе построены откормочные площадки на 600 голов мелкого рогатого скота: с. Моксох 300 голов, с. Аракани 100 голов, с. Балахани 200 голов.</w:t>
      </w:r>
    </w:p>
    <w:p w:rsidR="00581254" w:rsidRPr="00AA22B9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22B9">
        <w:rPr>
          <w:rFonts w:ascii="Times New Roman" w:hAnsi="Times New Roman" w:cs="Times New Roman"/>
          <w:sz w:val="28"/>
          <w:szCs w:val="28"/>
        </w:rPr>
        <w:t>В 2017 г. в с. Аракани продолжается строительство молочно-товарной фермы на 120 голов (ООО «Салман»).</w:t>
      </w:r>
    </w:p>
    <w:p w:rsidR="00581254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22B9">
        <w:rPr>
          <w:rFonts w:ascii="Times New Roman" w:hAnsi="Times New Roman" w:cs="Times New Roman"/>
          <w:sz w:val="28"/>
          <w:szCs w:val="28"/>
        </w:rPr>
        <w:t>Ветеринарным управлением Унцукульского района проведены профилактические обработки и лечебные мероприятия по улучшению эпизоотического благополучия и сохранности сельскохо</w:t>
      </w:r>
      <w:r>
        <w:rPr>
          <w:rFonts w:ascii="Times New Roman" w:hAnsi="Times New Roman" w:cs="Times New Roman"/>
          <w:sz w:val="28"/>
          <w:szCs w:val="28"/>
        </w:rPr>
        <w:t>зяйственных животных в районе. За 2017 год</w:t>
      </w:r>
      <w:r w:rsidRPr="00AA22B9">
        <w:rPr>
          <w:rFonts w:ascii="Times New Roman" w:hAnsi="Times New Roman" w:cs="Times New Roman"/>
          <w:sz w:val="28"/>
          <w:szCs w:val="28"/>
        </w:rPr>
        <w:t xml:space="preserve"> вакцинировано </w:t>
      </w:r>
      <w:r>
        <w:rPr>
          <w:rFonts w:ascii="Times New Roman" w:hAnsi="Times New Roman" w:cs="Times New Roman"/>
          <w:sz w:val="28"/>
          <w:szCs w:val="28"/>
        </w:rPr>
        <w:t>40460</w:t>
      </w:r>
      <w:r w:rsidRPr="00AA22B9">
        <w:rPr>
          <w:rFonts w:ascii="Times New Roman" w:hAnsi="Times New Roman" w:cs="Times New Roman"/>
          <w:sz w:val="28"/>
          <w:szCs w:val="28"/>
        </w:rPr>
        <w:t xml:space="preserve"> голов КРС против различных заболеваний и проведены диагностические исследования </w:t>
      </w:r>
      <w:r>
        <w:rPr>
          <w:rFonts w:ascii="Times New Roman" w:hAnsi="Times New Roman" w:cs="Times New Roman"/>
          <w:sz w:val="28"/>
          <w:szCs w:val="28"/>
        </w:rPr>
        <w:t>14260</w:t>
      </w:r>
      <w:r w:rsidRPr="00AA22B9">
        <w:rPr>
          <w:rFonts w:ascii="Times New Roman" w:hAnsi="Times New Roman" w:cs="Times New Roman"/>
          <w:sz w:val="28"/>
          <w:szCs w:val="28"/>
        </w:rPr>
        <w:t xml:space="preserve"> голов КРС. СПК «Балахани» проводить планировку участка и подготовительные работы для строительства МТФ на 20 голов.</w:t>
      </w:r>
    </w:p>
    <w:p w:rsidR="00581254" w:rsidRPr="00172C13" w:rsidRDefault="00581254" w:rsidP="0058125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81254" w:rsidRPr="002B6B76" w:rsidRDefault="00581254" w:rsidP="00581254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28"/>
        </w:rPr>
      </w:pPr>
      <w:r w:rsidRPr="00DE4F74">
        <w:rPr>
          <w:rFonts w:ascii="Times New Roman" w:hAnsi="Times New Roman"/>
          <w:b/>
          <w:sz w:val="28"/>
          <w:szCs w:val="28"/>
        </w:rPr>
        <w:t xml:space="preserve">7. </w:t>
      </w:r>
      <w:r w:rsidRPr="002B6B76">
        <w:rPr>
          <w:rFonts w:ascii="Times New Roman" w:hAnsi="Times New Roman"/>
          <w:b/>
          <w:sz w:val="32"/>
          <w:szCs w:val="28"/>
        </w:rPr>
        <w:t>Приоритетный проект «Человеческий капитал»</w:t>
      </w:r>
    </w:p>
    <w:p w:rsidR="00581254" w:rsidRPr="002B6B76" w:rsidRDefault="00581254" w:rsidP="00581254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28"/>
        </w:rPr>
      </w:pPr>
      <w:r w:rsidRPr="002B6B76">
        <w:rPr>
          <w:rFonts w:ascii="Times New Roman" w:hAnsi="Times New Roman"/>
          <w:b/>
          <w:sz w:val="32"/>
          <w:szCs w:val="28"/>
        </w:rPr>
        <w:t>Просвещение и духовное развитие</w:t>
      </w:r>
    </w:p>
    <w:p w:rsidR="00581254" w:rsidRDefault="00581254" w:rsidP="0058125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Количество муниципальных образовательных учреждений в МО «Унцукульский район» составляет 37: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- 15 школ, из них – 12 СОШ, 3 – ООШ;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- 13 детских садов;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- 9 учреждений дополнительного образования.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обучаются и воспитываются - 7</w:t>
      </w:r>
      <w:r w:rsidRPr="003E0486">
        <w:rPr>
          <w:rFonts w:ascii="Times New Roman" w:hAnsi="Times New Roman" w:cs="Times New Roman"/>
          <w:sz w:val="28"/>
          <w:szCs w:val="28"/>
        </w:rPr>
        <w:t>489</w:t>
      </w:r>
      <w:r w:rsidRPr="007401F5">
        <w:rPr>
          <w:rFonts w:ascii="Times New Roman" w:hAnsi="Times New Roman" w:cs="Times New Roman"/>
          <w:sz w:val="28"/>
          <w:szCs w:val="28"/>
        </w:rPr>
        <w:t xml:space="preserve"> детей, работают - 1</w:t>
      </w:r>
      <w:r w:rsidRPr="003E0486">
        <w:rPr>
          <w:rFonts w:ascii="Times New Roman" w:hAnsi="Times New Roman" w:cs="Times New Roman"/>
          <w:sz w:val="28"/>
          <w:szCs w:val="28"/>
        </w:rPr>
        <w:t>483</w:t>
      </w:r>
      <w:r w:rsidRPr="007401F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 xml:space="preserve">Численность детей дошкольного возраста – </w:t>
      </w:r>
      <w:r w:rsidRPr="003E0486">
        <w:rPr>
          <w:rFonts w:ascii="Times New Roman" w:hAnsi="Times New Roman" w:cs="Times New Roman"/>
          <w:sz w:val="28"/>
          <w:szCs w:val="28"/>
        </w:rPr>
        <w:t>3910</w:t>
      </w:r>
      <w:r w:rsidRPr="007401F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Численность детей, состоящих на учете на получение услуг дошкольного образования – 1</w:t>
      </w:r>
      <w:r w:rsidRPr="003E0486">
        <w:rPr>
          <w:rFonts w:ascii="Times New Roman" w:hAnsi="Times New Roman" w:cs="Times New Roman"/>
          <w:sz w:val="28"/>
          <w:szCs w:val="28"/>
        </w:rPr>
        <w:t>65</w:t>
      </w:r>
      <w:r w:rsidRPr="007401F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 xml:space="preserve">Среднемесячная з/плата учителей муниципальных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на 31 декабря 2017г. </w:t>
      </w:r>
      <w:r w:rsidRPr="007401F5">
        <w:rPr>
          <w:rFonts w:ascii="Times New Roman" w:hAnsi="Times New Roman" w:cs="Times New Roman"/>
          <w:sz w:val="28"/>
          <w:szCs w:val="28"/>
        </w:rPr>
        <w:t xml:space="preserve">– </w:t>
      </w:r>
      <w:r w:rsidRPr="005241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1140 </w:t>
      </w:r>
      <w:r w:rsidRPr="007401F5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401F5">
        <w:rPr>
          <w:rFonts w:ascii="Times New Roman" w:hAnsi="Times New Roman" w:cs="Times New Roman"/>
          <w:sz w:val="28"/>
          <w:szCs w:val="28"/>
        </w:rPr>
        <w:t>.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 xml:space="preserve">Среднемесячная з/плата работников муниципальных дошкольных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на 31 декабря 2017 г. </w:t>
      </w:r>
      <w:r w:rsidRPr="007401F5">
        <w:rPr>
          <w:rFonts w:ascii="Times New Roman" w:hAnsi="Times New Roman" w:cs="Times New Roman"/>
          <w:sz w:val="28"/>
          <w:szCs w:val="28"/>
        </w:rPr>
        <w:t xml:space="preserve">– </w:t>
      </w:r>
      <w:r w:rsidRPr="005241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187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80 </w:t>
      </w:r>
      <w:r w:rsidRPr="007401F5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401F5">
        <w:rPr>
          <w:rFonts w:ascii="Times New Roman" w:hAnsi="Times New Roman" w:cs="Times New Roman"/>
          <w:sz w:val="28"/>
          <w:szCs w:val="28"/>
        </w:rPr>
        <w:t>;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1F5">
        <w:rPr>
          <w:rFonts w:ascii="Times New Roman" w:hAnsi="Times New Roman" w:cs="Times New Roman"/>
          <w:sz w:val="28"/>
          <w:szCs w:val="28"/>
        </w:rPr>
        <w:t>Услугами ДОУ охвачены 1595 ребенка или 60% от общей численности детей, нуждающихся в услугах ДОУ.</w:t>
      </w:r>
      <w:proofErr w:type="gramEnd"/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Доля выпускников, сдавших единые государственные экзамены – 9</w:t>
      </w:r>
      <w:r w:rsidRPr="003E0486">
        <w:rPr>
          <w:rFonts w:ascii="Times New Roman" w:hAnsi="Times New Roman" w:cs="Times New Roman"/>
          <w:sz w:val="28"/>
          <w:szCs w:val="28"/>
        </w:rPr>
        <w:t>2</w:t>
      </w:r>
      <w:r w:rsidRPr="007401F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 –7%.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 xml:space="preserve">В рамках реализации подпроекта «Просвещенный Дагестан» организовано горячее питание для учащихся 1-4 классов. В новом учебном году ФГОС будет введен и для учащихся 7 класса. Все учащиеся начального образования обеспечены </w:t>
      </w:r>
      <w:proofErr w:type="gramStart"/>
      <w:r w:rsidRPr="007401F5"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  <w:r w:rsidRPr="007401F5">
        <w:rPr>
          <w:rFonts w:ascii="Times New Roman" w:hAnsi="Times New Roman" w:cs="Times New Roman"/>
          <w:sz w:val="28"/>
          <w:szCs w:val="28"/>
        </w:rPr>
        <w:t xml:space="preserve"> комплектами учебников по ФГОС. 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 xml:space="preserve">В 2016-2017 учебном году большое внимание уделялось проведению ЕГЭ объективно, прозрачно, честно, что позволило полностью переломить ситуацию. </w:t>
      </w:r>
    </w:p>
    <w:p w:rsidR="00581254" w:rsidRPr="007401F5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В истекшем учебном году были проведены муниципальные конкурсы и мероприятия, направленных на стимулирование творческого поиска педагогов и на выявление одаренных детей.</w:t>
      </w:r>
    </w:p>
    <w:p w:rsidR="00581254" w:rsidRPr="00581C60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16"/>
          <w:szCs w:val="16"/>
        </w:rPr>
      </w:pPr>
      <w:r w:rsidRPr="007401F5">
        <w:rPr>
          <w:rFonts w:ascii="Times New Roman" w:hAnsi="Times New Roman" w:cs="Times New Roman"/>
          <w:sz w:val="28"/>
          <w:szCs w:val="28"/>
        </w:rPr>
        <w:lastRenderedPageBreak/>
        <w:t>Был проведен муниципальный этап республиканской олимпиады учителей русского языка и литературы, учителей английского языка. В целях выявления и развития творческих способностей учащихся, создания условий для поддержки одаренных детей были проведены 19 предметных олимпиад, в которых приняли участие более 830 учащихся и выявлены победители и призеры.</w:t>
      </w:r>
      <w:r>
        <w:rPr>
          <w:rFonts w:ascii="Times New Roman" w:hAnsi="Times New Roman" w:cs="Times New Roman"/>
          <w:sz w:val="28"/>
          <w:szCs w:val="28"/>
        </w:rPr>
        <w:t xml:space="preserve"> Также учащиеся образовательных организаций принимают участие во всех мероприятиях, предусмотренных в Календаре спортивно-массовых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и в Календаре массовых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РД. </w:t>
      </w:r>
    </w:p>
    <w:p w:rsidR="00581254" w:rsidRPr="00581C60" w:rsidRDefault="00581254" w:rsidP="00581254">
      <w:pPr>
        <w:tabs>
          <w:tab w:val="center" w:pos="4748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581254" w:rsidRDefault="00581254" w:rsidP="00581254">
      <w:pPr>
        <w:pStyle w:val="a3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254" w:rsidRDefault="00581254" w:rsidP="00581254">
      <w:pPr>
        <w:pStyle w:val="a3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60">
        <w:rPr>
          <w:rFonts w:ascii="Times New Roman" w:hAnsi="Times New Roman" w:cs="Times New Roman"/>
          <w:b/>
          <w:sz w:val="28"/>
          <w:szCs w:val="28"/>
        </w:rPr>
        <w:t>Поддержка межрегионального, международного культурного обмена</w:t>
      </w:r>
    </w:p>
    <w:p w:rsidR="00581254" w:rsidRDefault="00581254" w:rsidP="00581254">
      <w:pPr>
        <w:pStyle w:val="a3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>В МО «Унцукульский район» действует 43 учреждения культуры: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>- 16 учреждений клубного типа, в том числе: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>- 9 центров традиционной культуры народов России;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>- 7 домов культуры;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>- 20 общедоступных библиотек; ЦБ, ДБ и 18 филиалов;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 xml:space="preserve">- 3 музея, музей им. </w:t>
      </w:r>
      <w:proofErr w:type="spellStart"/>
      <w:r w:rsidRPr="007E334B">
        <w:rPr>
          <w:rFonts w:ascii="Times New Roman" w:hAnsi="Times New Roman" w:cs="Times New Roman"/>
          <w:sz w:val="28"/>
          <w:szCs w:val="28"/>
        </w:rPr>
        <w:t>МахачаДахадаева</w:t>
      </w:r>
      <w:proofErr w:type="spellEnd"/>
      <w:r w:rsidRPr="007E3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3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3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3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334B">
        <w:rPr>
          <w:rFonts w:ascii="Times New Roman" w:hAnsi="Times New Roman" w:cs="Times New Roman"/>
          <w:sz w:val="28"/>
          <w:szCs w:val="28"/>
        </w:rPr>
        <w:t xml:space="preserve">. Унцукуль, музей им. Махмуда из </w:t>
      </w:r>
      <w:proofErr w:type="spellStart"/>
      <w:r w:rsidRPr="007E334B">
        <w:rPr>
          <w:rFonts w:ascii="Times New Roman" w:hAnsi="Times New Roman" w:cs="Times New Roman"/>
          <w:sz w:val="28"/>
          <w:szCs w:val="28"/>
        </w:rPr>
        <w:t>Кахабросо</w:t>
      </w:r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34B">
        <w:rPr>
          <w:rFonts w:ascii="Times New Roman" w:hAnsi="Times New Roman" w:cs="Times New Roman"/>
          <w:sz w:val="28"/>
          <w:szCs w:val="28"/>
        </w:rPr>
        <w:t xml:space="preserve">в с. Кахабросо, музей им. </w:t>
      </w:r>
      <w:r>
        <w:rPr>
          <w:rFonts w:ascii="Times New Roman" w:hAnsi="Times New Roman" w:cs="Times New Roman"/>
          <w:sz w:val="28"/>
          <w:szCs w:val="28"/>
        </w:rPr>
        <w:t xml:space="preserve">Имама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Шамиля</w:t>
      </w:r>
      <w:r w:rsidRPr="007E334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7E334B">
        <w:rPr>
          <w:rFonts w:ascii="Times New Roman" w:hAnsi="Times New Roman" w:cs="Times New Roman"/>
          <w:sz w:val="28"/>
          <w:szCs w:val="28"/>
        </w:rPr>
        <w:t xml:space="preserve"> с. Гимры;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народный театр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Унцукуль;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 xml:space="preserve">- 3 ШИ, Унцукульская школа искусств им. </w:t>
      </w:r>
      <w:proofErr w:type="spellStart"/>
      <w:r w:rsidRPr="007E334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Магомедова вс. Унцукуль, </w:t>
      </w:r>
      <w:r w:rsidRPr="007E334B">
        <w:rPr>
          <w:rFonts w:ascii="Times New Roman" w:hAnsi="Times New Roman" w:cs="Times New Roman"/>
          <w:sz w:val="28"/>
          <w:szCs w:val="28"/>
        </w:rPr>
        <w:t>филиалы в поселениях Шамилькала и Аракани;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 xml:space="preserve">Среднемесячная з/плата работников учреждений культуры на сегодняшний день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7E334B">
        <w:rPr>
          <w:rFonts w:ascii="Times New Roman" w:hAnsi="Times New Roman" w:cs="Times New Roman"/>
          <w:sz w:val="28"/>
          <w:szCs w:val="28"/>
        </w:rPr>
        <w:t xml:space="preserve"> – 16281 рубль;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>Доля муниципальных учреждений культуры, здания которых требуют капитального ремонта – 50 %.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ACA">
        <w:rPr>
          <w:rFonts w:ascii="Times New Roman" w:hAnsi="Times New Roman" w:cs="Times New Roman"/>
          <w:bCs/>
          <w:sz w:val="28"/>
          <w:szCs w:val="28"/>
        </w:rPr>
        <w:t>Охват поселений муниципального образования в рамках проекта «Культура – детям Дагестана», 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16.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ACA">
        <w:rPr>
          <w:rFonts w:ascii="Times New Roman" w:hAnsi="Times New Roman" w:cs="Times New Roman"/>
          <w:bCs/>
          <w:sz w:val="28"/>
          <w:szCs w:val="28"/>
        </w:rPr>
        <w:t>Количество мероприятий международного, всероссийского, межрегионального, республиканского уровня, где приняли участие творческие коллективы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2017 год – 42.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>За 2016 год отделом культуры Администрации МО «Унцукульский район»                    и Центром традиционной культуры народов России (ЦТКНР) проведены около 150 мероприятий: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 xml:space="preserve">- 80-летие со дня образования </w:t>
      </w:r>
      <w:proofErr w:type="spellStart"/>
      <w:r w:rsidRPr="007E334B">
        <w:rPr>
          <w:rFonts w:ascii="Times New Roman" w:hAnsi="Times New Roman" w:cs="Times New Roman"/>
          <w:sz w:val="28"/>
          <w:szCs w:val="28"/>
        </w:rPr>
        <w:t>Унцукульскогорайона</w:t>
      </w:r>
      <w:proofErr w:type="gramStart"/>
      <w:r w:rsidRPr="007E334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E334B">
        <w:rPr>
          <w:rFonts w:ascii="Times New Roman" w:hAnsi="Times New Roman" w:cs="Times New Roman"/>
          <w:sz w:val="28"/>
          <w:szCs w:val="28"/>
        </w:rPr>
        <w:t>ткрытие</w:t>
      </w:r>
      <w:proofErr w:type="spellEnd"/>
      <w:r w:rsidRPr="007E334B">
        <w:rPr>
          <w:rFonts w:ascii="Times New Roman" w:hAnsi="Times New Roman" w:cs="Times New Roman"/>
          <w:sz w:val="28"/>
          <w:szCs w:val="28"/>
        </w:rPr>
        <w:t xml:space="preserve"> ЦТКНР в с. Балахани и Колоб, 98-летие со дня смерти </w:t>
      </w:r>
      <w:proofErr w:type="spellStart"/>
      <w:r w:rsidRPr="007E334B">
        <w:rPr>
          <w:rFonts w:ascii="Times New Roman" w:hAnsi="Times New Roman" w:cs="Times New Roman"/>
          <w:sz w:val="28"/>
          <w:szCs w:val="28"/>
        </w:rPr>
        <w:t>МахачаДахадаева</w:t>
      </w:r>
      <w:proofErr w:type="spellEnd"/>
      <w:r w:rsidRPr="007E334B">
        <w:rPr>
          <w:rFonts w:ascii="Times New Roman" w:hAnsi="Times New Roman" w:cs="Times New Roman"/>
          <w:sz w:val="28"/>
          <w:szCs w:val="28"/>
        </w:rPr>
        <w:t xml:space="preserve"> (поминальное мероприятие), Республиканский фестиваль «Вечер аварской песни», Республиканский фестиваль национальной культуры народов Дагестана в память о Махмуде из Кахабросо – «Звучи, мой </w:t>
      </w:r>
      <w:proofErr w:type="spellStart"/>
      <w:r w:rsidRPr="007E334B">
        <w:rPr>
          <w:rFonts w:ascii="Times New Roman" w:hAnsi="Times New Roman" w:cs="Times New Roman"/>
          <w:sz w:val="28"/>
          <w:szCs w:val="28"/>
        </w:rPr>
        <w:t>пандур</w:t>
      </w:r>
      <w:proofErr w:type="spellEnd"/>
      <w:r w:rsidRPr="007E334B">
        <w:rPr>
          <w:rFonts w:ascii="Times New Roman" w:hAnsi="Times New Roman" w:cs="Times New Roman"/>
          <w:sz w:val="28"/>
          <w:szCs w:val="28"/>
        </w:rPr>
        <w:t xml:space="preserve">», Республиканское мероприятие по присвоению имени </w:t>
      </w:r>
      <w:proofErr w:type="spellStart"/>
      <w:r w:rsidRPr="007E334B">
        <w:rPr>
          <w:rFonts w:ascii="Times New Roman" w:hAnsi="Times New Roman" w:cs="Times New Roman"/>
          <w:sz w:val="28"/>
          <w:szCs w:val="28"/>
        </w:rPr>
        <w:t>Гасана</w:t>
      </w:r>
      <w:proofErr w:type="spellEnd"/>
      <w:r w:rsidRPr="007E334B">
        <w:rPr>
          <w:rFonts w:ascii="Times New Roman" w:hAnsi="Times New Roman" w:cs="Times New Roman"/>
          <w:sz w:val="28"/>
          <w:szCs w:val="28"/>
        </w:rPr>
        <w:t xml:space="preserve"> Магомедова Унцукульской школе искусств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334B">
        <w:rPr>
          <w:rFonts w:ascii="Times New Roman" w:hAnsi="Times New Roman" w:cs="Times New Roman"/>
          <w:sz w:val="28"/>
          <w:szCs w:val="28"/>
        </w:rPr>
        <w:t>д.</w:t>
      </w:r>
    </w:p>
    <w:p w:rsidR="00581254" w:rsidRPr="007E334B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 xml:space="preserve">В 2017 году в Унцукульском районе были проведены такие мероприятия как: 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34B">
        <w:rPr>
          <w:rFonts w:ascii="Times New Roman" w:hAnsi="Times New Roman" w:cs="Times New Roman"/>
          <w:sz w:val="28"/>
          <w:szCs w:val="28"/>
        </w:rPr>
        <w:t xml:space="preserve">135-летие </w:t>
      </w:r>
      <w:proofErr w:type="spellStart"/>
      <w:r w:rsidRPr="007E334B">
        <w:rPr>
          <w:rFonts w:ascii="Times New Roman" w:hAnsi="Times New Roman" w:cs="Times New Roman"/>
          <w:sz w:val="28"/>
          <w:szCs w:val="28"/>
        </w:rPr>
        <w:t>МахачаДахадаева</w:t>
      </w:r>
      <w:proofErr w:type="spellEnd"/>
      <w:r w:rsidRPr="007E334B">
        <w:rPr>
          <w:rFonts w:ascii="Times New Roman" w:hAnsi="Times New Roman" w:cs="Times New Roman"/>
          <w:sz w:val="28"/>
          <w:szCs w:val="28"/>
        </w:rPr>
        <w:t>, праздничный Парад в честь дня Победы! Также в пос. Шамилькала прошел праздник фолькл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334B">
        <w:rPr>
          <w:rFonts w:ascii="Times New Roman" w:hAnsi="Times New Roman" w:cs="Times New Roman"/>
          <w:sz w:val="28"/>
          <w:szCs w:val="28"/>
        </w:rPr>
        <w:t>рных коллективов «</w:t>
      </w:r>
      <w:proofErr w:type="spellStart"/>
      <w:r w:rsidRPr="007E334B">
        <w:rPr>
          <w:rFonts w:ascii="Times New Roman" w:hAnsi="Times New Roman" w:cs="Times New Roman"/>
          <w:sz w:val="28"/>
          <w:szCs w:val="28"/>
        </w:rPr>
        <w:t>Унцукульские</w:t>
      </w:r>
      <w:proofErr w:type="spellEnd"/>
      <w:r w:rsidRPr="007E334B">
        <w:rPr>
          <w:rFonts w:ascii="Times New Roman" w:hAnsi="Times New Roman" w:cs="Times New Roman"/>
          <w:sz w:val="28"/>
          <w:szCs w:val="28"/>
        </w:rPr>
        <w:t xml:space="preserve"> узоры» в рамках Всероссийского фестиваля «Голос Евразии», День села в Иштибури и открытие ЦТКНР в с. Иштибури и м</w:t>
      </w:r>
      <w:r>
        <w:rPr>
          <w:rFonts w:ascii="Times New Roman" w:hAnsi="Times New Roman" w:cs="Times New Roman"/>
          <w:sz w:val="28"/>
          <w:szCs w:val="28"/>
        </w:rPr>
        <w:t xml:space="preserve">ного других, Республиканское мероприятие, посвященное 220-летию Имама Шамиля. Также приняли участие во многих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республиканских, международных и всероссийских фестивалях. За 2017 год отделом культуры МО «Унцукульский район» проведено около 180 мероприятий.</w:t>
      </w:r>
    </w:p>
    <w:p w:rsidR="00581254" w:rsidRDefault="00581254" w:rsidP="00581254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254" w:rsidRDefault="00581254" w:rsidP="00581254">
      <w:pPr>
        <w:pStyle w:val="a3"/>
        <w:ind w:left="-113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802">
        <w:rPr>
          <w:rFonts w:ascii="Times New Roman" w:hAnsi="Times New Roman" w:cs="Times New Roman"/>
          <w:b/>
          <w:sz w:val="28"/>
          <w:szCs w:val="28"/>
        </w:rPr>
        <w:t>Здоровый Дагестан</w:t>
      </w:r>
    </w:p>
    <w:p w:rsidR="00581254" w:rsidRPr="00297802" w:rsidRDefault="00581254" w:rsidP="00581254">
      <w:pPr>
        <w:pStyle w:val="a3"/>
        <w:ind w:left="-113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81254" w:rsidRPr="007D6592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592">
        <w:rPr>
          <w:rFonts w:ascii="Times New Roman" w:hAnsi="Times New Roman" w:cs="Times New Roman"/>
          <w:sz w:val="28"/>
          <w:szCs w:val="28"/>
        </w:rPr>
        <w:t>В МО «</w:t>
      </w:r>
      <w:r>
        <w:rPr>
          <w:rFonts w:ascii="Times New Roman" w:hAnsi="Times New Roman" w:cs="Times New Roman"/>
          <w:sz w:val="28"/>
          <w:szCs w:val="28"/>
        </w:rPr>
        <w:t>Унцукульский район</w:t>
      </w:r>
      <w:r w:rsidRPr="007D6592">
        <w:rPr>
          <w:rFonts w:ascii="Times New Roman" w:hAnsi="Times New Roman" w:cs="Times New Roman"/>
          <w:sz w:val="28"/>
          <w:szCs w:val="28"/>
        </w:rPr>
        <w:t xml:space="preserve">» функционирует ЦРБ </w:t>
      </w:r>
      <w:r>
        <w:rPr>
          <w:rFonts w:ascii="Times New Roman" w:hAnsi="Times New Roman" w:cs="Times New Roman"/>
          <w:sz w:val="28"/>
          <w:szCs w:val="28"/>
        </w:rPr>
        <w:t xml:space="preserve">Унцукульского района </w:t>
      </w:r>
      <w:r w:rsidRPr="007D6592">
        <w:rPr>
          <w:rFonts w:ascii="Times New Roman" w:hAnsi="Times New Roman" w:cs="Times New Roman"/>
          <w:sz w:val="28"/>
          <w:szCs w:val="28"/>
        </w:rPr>
        <w:t xml:space="preserve">мощностью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D6592">
        <w:rPr>
          <w:rFonts w:ascii="Times New Roman" w:hAnsi="Times New Roman" w:cs="Times New Roman"/>
          <w:sz w:val="28"/>
          <w:szCs w:val="28"/>
        </w:rPr>
        <w:t xml:space="preserve"> коек.</w:t>
      </w:r>
    </w:p>
    <w:p w:rsidR="00581254" w:rsidRPr="007D6592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592">
        <w:rPr>
          <w:rFonts w:ascii="Times New Roman" w:hAnsi="Times New Roman" w:cs="Times New Roman"/>
          <w:sz w:val="28"/>
          <w:szCs w:val="28"/>
        </w:rPr>
        <w:t xml:space="preserve">Численность врачей в участке составляет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7D6592">
        <w:rPr>
          <w:rFonts w:ascii="Times New Roman" w:hAnsi="Times New Roman" w:cs="Times New Roman"/>
          <w:sz w:val="28"/>
          <w:szCs w:val="28"/>
        </w:rPr>
        <w:t xml:space="preserve"> человек, среднего медперсонала – </w:t>
      </w:r>
      <w:r>
        <w:rPr>
          <w:rFonts w:ascii="Times New Roman" w:hAnsi="Times New Roman" w:cs="Times New Roman"/>
          <w:sz w:val="28"/>
          <w:szCs w:val="28"/>
        </w:rPr>
        <w:t>160 человек, младшего медперсонала 66 чел.</w:t>
      </w:r>
    </w:p>
    <w:p w:rsidR="00581254" w:rsidRPr="001E7AA0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>1.</w:t>
      </w:r>
      <w:r w:rsidRPr="001E7AA0">
        <w:rPr>
          <w:rFonts w:ascii="Times New Roman" w:hAnsi="Times New Roman" w:cs="Times New Roman"/>
          <w:sz w:val="28"/>
          <w:szCs w:val="28"/>
        </w:rPr>
        <w:tab/>
        <w:t xml:space="preserve">ЦРБ  на 100 коек </w:t>
      </w:r>
    </w:p>
    <w:p w:rsidR="00581254" w:rsidRPr="001E7AA0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>2.</w:t>
      </w:r>
      <w:r w:rsidRPr="001E7AA0">
        <w:rPr>
          <w:rFonts w:ascii="Times New Roman" w:hAnsi="Times New Roman" w:cs="Times New Roman"/>
          <w:sz w:val="28"/>
          <w:szCs w:val="28"/>
        </w:rPr>
        <w:tab/>
        <w:t xml:space="preserve">Райполиклиника </w:t>
      </w:r>
    </w:p>
    <w:p w:rsidR="00581254" w:rsidRPr="001E7AA0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>3.</w:t>
      </w:r>
      <w:r w:rsidRPr="001E7AA0">
        <w:rPr>
          <w:rFonts w:ascii="Times New Roman" w:hAnsi="Times New Roman" w:cs="Times New Roman"/>
          <w:sz w:val="28"/>
          <w:szCs w:val="28"/>
        </w:rPr>
        <w:tab/>
        <w:t xml:space="preserve">Шамилькалинская </w:t>
      </w:r>
      <w:proofErr w:type="spellStart"/>
      <w:r w:rsidRPr="001E7AA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1E7AA0">
        <w:rPr>
          <w:rFonts w:ascii="Times New Roman" w:hAnsi="Times New Roman" w:cs="Times New Roman"/>
          <w:sz w:val="28"/>
          <w:szCs w:val="28"/>
        </w:rPr>
        <w:t>. амбулатория</w:t>
      </w:r>
    </w:p>
    <w:p w:rsidR="00581254" w:rsidRPr="001E7AA0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>4.</w:t>
      </w:r>
      <w:r w:rsidRPr="001E7AA0">
        <w:rPr>
          <w:rFonts w:ascii="Times New Roman" w:hAnsi="Times New Roman" w:cs="Times New Roman"/>
          <w:sz w:val="28"/>
          <w:szCs w:val="28"/>
        </w:rPr>
        <w:tab/>
        <w:t xml:space="preserve">5 – участковых больниц </w:t>
      </w:r>
    </w:p>
    <w:p w:rsidR="00581254" w:rsidRPr="001E7AA0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 xml:space="preserve">а) Гимринская УБ – 10 коек </w:t>
      </w:r>
    </w:p>
    <w:p w:rsidR="00581254" w:rsidRPr="001E7AA0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 xml:space="preserve">б) Араканская УБ- 5 коек </w:t>
      </w:r>
    </w:p>
    <w:p w:rsidR="00581254" w:rsidRPr="001E7AA0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>в) Майдаснкая УБ- 10 коек</w:t>
      </w:r>
    </w:p>
    <w:p w:rsidR="00581254" w:rsidRPr="001E7AA0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>г) Ирганайская УБ- 5 коек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>д) Балаханская УБ – 5 коек</w:t>
      </w:r>
    </w:p>
    <w:p w:rsidR="00581254" w:rsidRPr="001E7AA0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>5. ФАП -1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AA0">
        <w:rPr>
          <w:rFonts w:ascii="Times New Roman" w:hAnsi="Times New Roman" w:cs="Times New Roman"/>
          <w:sz w:val="28"/>
          <w:szCs w:val="28"/>
        </w:rPr>
        <w:t>6. 12 ФП</w:t>
      </w:r>
    </w:p>
    <w:p w:rsidR="00581254" w:rsidRPr="00BD5CC7" w:rsidRDefault="00581254" w:rsidP="005812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>Среднемесячная з/плата работн</w:t>
      </w:r>
      <w:bookmarkStart w:id="0" w:name="_GoBack"/>
      <w:bookmarkEnd w:id="0"/>
      <w:r w:rsidRPr="00BD5CC7">
        <w:rPr>
          <w:rFonts w:ascii="Times New Roman" w:hAnsi="Times New Roman" w:cs="Times New Roman"/>
          <w:sz w:val="28"/>
          <w:szCs w:val="28"/>
        </w:rPr>
        <w:t xml:space="preserve">иков муниципальных учреждений здравоохранения – </w:t>
      </w:r>
      <w:r w:rsidRPr="00BD5CC7">
        <w:rPr>
          <w:rFonts w:ascii="Times New Roman" w:hAnsi="Times New Roman" w:cs="Times New Roman"/>
          <w:b/>
          <w:sz w:val="28"/>
          <w:szCs w:val="28"/>
        </w:rPr>
        <w:t>19664</w:t>
      </w:r>
      <w:r w:rsidRPr="00BD5CC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581254" w:rsidRPr="00BD5CC7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Врачей – </w:t>
      </w:r>
      <w:r w:rsidRPr="00BD5CC7">
        <w:rPr>
          <w:rFonts w:ascii="Times New Roman" w:hAnsi="Times New Roman" w:cs="Times New Roman"/>
          <w:b/>
          <w:sz w:val="28"/>
          <w:szCs w:val="28"/>
        </w:rPr>
        <w:t xml:space="preserve">32911 </w:t>
      </w:r>
      <w:r w:rsidRPr="00BD5CC7">
        <w:rPr>
          <w:rFonts w:ascii="Times New Roman" w:hAnsi="Times New Roman" w:cs="Times New Roman"/>
          <w:sz w:val="28"/>
          <w:szCs w:val="28"/>
        </w:rPr>
        <w:t>рублей;</w:t>
      </w:r>
    </w:p>
    <w:p w:rsidR="00581254" w:rsidRPr="00BD5CC7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Среднего медицинского персонала – </w:t>
      </w:r>
      <w:r w:rsidRPr="00BD5CC7">
        <w:rPr>
          <w:rFonts w:ascii="Times New Roman" w:hAnsi="Times New Roman" w:cs="Times New Roman"/>
          <w:b/>
          <w:sz w:val="28"/>
          <w:szCs w:val="28"/>
        </w:rPr>
        <w:t xml:space="preserve">19690 </w:t>
      </w:r>
      <w:r w:rsidRPr="00BD5CC7">
        <w:rPr>
          <w:rFonts w:ascii="Times New Roman" w:hAnsi="Times New Roman" w:cs="Times New Roman"/>
          <w:sz w:val="28"/>
          <w:szCs w:val="28"/>
        </w:rPr>
        <w:t>рублей;</w:t>
      </w:r>
    </w:p>
    <w:p w:rsidR="00581254" w:rsidRPr="00BD5CC7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CC7">
        <w:rPr>
          <w:rFonts w:ascii="Times New Roman" w:hAnsi="Times New Roman" w:cs="Times New Roman"/>
          <w:sz w:val="28"/>
          <w:szCs w:val="28"/>
        </w:rPr>
        <w:t xml:space="preserve">Младшего персонала – </w:t>
      </w:r>
      <w:r w:rsidRPr="00BD5CC7">
        <w:rPr>
          <w:rFonts w:ascii="Times New Roman" w:hAnsi="Times New Roman" w:cs="Times New Roman"/>
          <w:b/>
          <w:sz w:val="28"/>
          <w:szCs w:val="28"/>
        </w:rPr>
        <w:t>11030</w:t>
      </w:r>
      <w:r w:rsidRPr="00BD5C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1254" w:rsidRDefault="00581254" w:rsidP="0058125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254" w:rsidRDefault="00581254" w:rsidP="005812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1F5">
        <w:rPr>
          <w:rFonts w:ascii="Times New Roman" w:hAnsi="Times New Roman" w:cs="Times New Roman"/>
          <w:b/>
          <w:sz w:val="28"/>
          <w:szCs w:val="28"/>
        </w:rPr>
        <w:t>Молодежный Дагестан; Спортивный Дагестан</w:t>
      </w:r>
    </w:p>
    <w:p w:rsidR="00581254" w:rsidRDefault="00581254" w:rsidP="005812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254" w:rsidRPr="007401F5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Отделом по делам молодежи и спорту за 2017 год</w:t>
      </w:r>
      <w:r>
        <w:rPr>
          <w:rFonts w:ascii="Times New Roman" w:hAnsi="Times New Roman" w:cs="Times New Roman"/>
          <w:sz w:val="28"/>
          <w:szCs w:val="28"/>
        </w:rPr>
        <w:t xml:space="preserve"> проведено 31</w:t>
      </w:r>
      <w:r w:rsidRPr="007401F5">
        <w:rPr>
          <w:rFonts w:ascii="Times New Roman" w:hAnsi="Times New Roman" w:cs="Times New Roman"/>
          <w:sz w:val="28"/>
          <w:szCs w:val="28"/>
        </w:rPr>
        <w:t xml:space="preserve"> мероприятий с участием молодежи района (форумы, встречи, акции, мастер классы и т.д.) и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401F5">
        <w:rPr>
          <w:rFonts w:ascii="Times New Roman" w:hAnsi="Times New Roman" w:cs="Times New Roman"/>
          <w:sz w:val="28"/>
          <w:szCs w:val="28"/>
        </w:rPr>
        <w:t xml:space="preserve"> спортивных мероприятий, такие как: </w:t>
      </w:r>
    </w:p>
    <w:p w:rsidR="00581254" w:rsidRDefault="00581254" w:rsidP="0058125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F4209">
        <w:rPr>
          <w:rFonts w:ascii="Times New Roman" w:hAnsi="Times New Roman" w:cs="Times New Roman"/>
          <w:sz w:val="28"/>
          <w:szCs w:val="28"/>
        </w:rPr>
        <w:t xml:space="preserve">орум молодежи и интеллигенции </w:t>
      </w:r>
      <w:r>
        <w:rPr>
          <w:rFonts w:ascii="Times New Roman" w:hAnsi="Times New Roman" w:cs="Times New Roman"/>
          <w:sz w:val="28"/>
          <w:szCs w:val="28"/>
        </w:rPr>
        <w:t>Унцукульского района;</w:t>
      </w:r>
    </w:p>
    <w:p w:rsidR="00581254" w:rsidRDefault="00581254" w:rsidP="0058125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«Георгиевская ленточка»;</w:t>
      </w:r>
    </w:p>
    <w:p w:rsidR="00581254" w:rsidRDefault="00581254" w:rsidP="0058125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«Триколор»;</w:t>
      </w:r>
    </w:p>
    <w:p w:rsidR="00581254" w:rsidRDefault="00581254" w:rsidP="0058125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просветительская программа «Мирный Дагестан»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Балахани, с. Гимры, с. Майданское и пос. Шамилькала;</w:t>
      </w:r>
    </w:p>
    <w:p w:rsidR="00581254" w:rsidRDefault="00581254" w:rsidP="0058125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Новогодняя карусель в пос. Шамилькала;</w:t>
      </w:r>
    </w:p>
    <w:p w:rsidR="00581254" w:rsidRPr="00CF4209" w:rsidRDefault="00581254" w:rsidP="0058125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>-ринг среди подростковой молодежи района в пос. Шамилькала;</w:t>
      </w:r>
    </w:p>
    <w:p w:rsidR="00581254" w:rsidRPr="007401F5" w:rsidRDefault="00581254" w:rsidP="0058125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- первенство района по волейболу среди мужских команд на призы главы района;</w:t>
      </w:r>
    </w:p>
    <w:p w:rsidR="00581254" w:rsidRPr="007401F5" w:rsidRDefault="00581254" w:rsidP="0058125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 xml:space="preserve">-первенство района по волейболу среди взрослых памяти легендарного волейболиста Магомеда </w:t>
      </w:r>
      <w:proofErr w:type="spellStart"/>
      <w:r w:rsidRPr="007401F5">
        <w:rPr>
          <w:rFonts w:ascii="Times New Roman" w:hAnsi="Times New Roman" w:cs="Times New Roman"/>
          <w:sz w:val="28"/>
          <w:szCs w:val="28"/>
        </w:rPr>
        <w:t>Устаровича</w:t>
      </w:r>
      <w:proofErr w:type="spellEnd"/>
      <w:r w:rsidRPr="007401F5">
        <w:rPr>
          <w:rFonts w:ascii="Times New Roman" w:hAnsi="Times New Roman" w:cs="Times New Roman"/>
          <w:sz w:val="28"/>
          <w:szCs w:val="28"/>
        </w:rPr>
        <w:t>;</w:t>
      </w:r>
    </w:p>
    <w:p w:rsidR="00581254" w:rsidRPr="007401F5" w:rsidRDefault="00581254" w:rsidP="0058125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 xml:space="preserve">- республиканский турнир по волейболу среди взрослых на призы Муфтия Дагестана </w:t>
      </w:r>
      <w:proofErr w:type="spellStart"/>
      <w:r w:rsidRPr="007401F5">
        <w:rPr>
          <w:rFonts w:ascii="Times New Roman" w:hAnsi="Times New Roman" w:cs="Times New Roman"/>
          <w:sz w:val="28"/>
          <w:szCs w:val="28"/>
        </w:rPr>
        <w:t>Ахмадхаджи</w:t>
      </w:r>
      <w:proofErr w:type="spellEnd"/>
      <w:r w:rsidRPr="00740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1F5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Pr="007401F5">
        <w:rPr>
          <w:rFonts w:ascii="Times New Roman" w:hAnsi="Times New Roman" w:cs="Times New Roman"/>
          <w:sz w:val="28"/>
          <w:szCs w:val="28"/>
        </w:rPr>
        <w:t>;</w:t>
      </w:r>
    </w:p>
    <w:p w:rsidR="00581254" w:rsidRPr="007401F5" w:rsidRDefault="00581254" w:rsidP="00581254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lastRenderedPageBreak/>
        <w:t>- первенство района по вольной борьбе среди юношей 2000г.р. и моложе памяти первого революционера Махача Дахадаева;</w:t>
      </w:r>
    </w:p>
    <w:p w:rsidR="00581254" w:rsidRDefault="00581254" w:rsidP="00581254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- первенство района по настольному тенн</w:t>
      </w:r>
      <w:r>
        <w:rPr>
          <w:rFonts w:ascii="Times New Roman" w:hAnsi="Times New Roman" w:cs="Times New Roman"/>
          <w:sz w:val="28"/>
          <w:szCs w:val="28"/>
        </w:rPr>
        <w:t>ису среди взрослых и школьников;</w:t>
      </w:r>
    </w:p>
    <w:p w:rsidR="00581254" w:rsidRDefault="00581254" w:rsidP="00581254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Районные соревнования по национальным видам спорта на празднование 220-летия Имама Шамиля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81254" w:rsidRPr="007401F5" w:rsidRDefault="00581254" w:rsidP="0058125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1254" w:rsidRDefault="00581254" w:rsidP="00581254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F5">
        <w:rPr>
          <w:rFonts w:ascii="Times New Roman" w:hAnsi="Times New Roman" w:cs="Times New Roman"/>
          <w:sz w:val="28"/>
          <w:szCs w:val="28"/>
        </w:rPr>
        <w:t>Также приняли участие в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401F5">
        <w:rPr>
          <w:rFonts w:ascii="Times New Roman" w:hAnsi="Times New Roman" w:cs="Times New Roman"/>
          <w:sz w:val="28"/>
          <w:szCs w:val="28"/>
        </w:rPr>
        <w:t xml:space="preserve"> различных мероприятиях проводимыми на республиканском уровне с участием м</w:t>
      </w:r>
      <w:r>
        <w:rPr>
          <w:rFonts w:ascii="Times New Roman" w:hAnsi="Times New Roman" w:cs="Times New Roman"/>
          <w:sz w:val="28"/>
          <w:szCs w:val="28"/>
        </w:rPr>
        <w:t>олодежи района и в 30</w:t>
      </w:r>
      <w:r w:rsidRPr="007401F5">
        <w:rPr>
          <w:rFonts w:ascii="Times New Roman" w:hAnsi="Times New Roman" w:cs="Times New Roman"/>
          <w:sz w:val="28"/>
          <w:szCs w:val="28"/>
        </w:rPr>
        <w:t xml:space="preserve"> различных спортивных со</w:t>
      </w:r>
      <w:r>
        <w:rPr>
          <w:rFonts w:ascii="Times New Roman" w:hAnsi="Times New Roman" w:cs="Times New Roman"/>
          <w:sz w:val="28"/>
          <w:szCs w:val="28"/>
        </w:rPr>
        <w:t>ревнованиях республики и России:</w:t>
      </w:r>
    </w:p>
    <w:p w:rsidR="00581254" w:rsidRDefault="00581254" w:rsidP="00581254">
      <w:pPr>
        <w:pStyle w:val="a3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молодежный форум «Машук 2017», где показали мастер-класс по насечке дерева в день Дагестана на Машук;</w:t>
      </w:r>
    </w:p>
    <w:p w:rsidR="00581254" w:rsidRDefault="00581254" w:rsidP="0058125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Молодежный форум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Ицари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581254" w:rsidRDefault="00581254" w:rsidP="00581254">
      <w:pPr>
        <w:pStyle w:val="a3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Молодежный форум «Мирный Дагестан»;</w:t>
      </w:r>
    </w:p>
    <w:p w:rsidR="00581254" w:rsidRDefault="00581254" w:rsidP="0058125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Форум подростковой молодежи «Азбука дружбы» лагерь Солнечный берег.</w:t>
      </w:r>
    </w:p>
    <w:p w:rsidR="00581254" w:rsidRDefault="00581254" w:rsidP="0058125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Итоговый форум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АсПатриоты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Махачкала.</w:t>
      </w:r>
    </w:p>
    <w:p w:rsidR="00581254" w:rsidRDefault="00581254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5456A" w:rsidRDefault="0025456A" w:rsidP="0025456A">
      <w:pPr>
        <w:ind w:left="-567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25456A" w:rsidSect="00D3696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10" w:rsidRDefault="001A7D10" w:rsidP="004924B2">
      <w:pPr>
        <w:spacing w:after="0" w:line="240" w:lineRule="auto"/>
      </w:pPr>
      <w:r>
        <w:separator/>
      </w:r>
    </w:p>
  </w:endnote>
  <w:endnote w:type="continuationSeparator" w:id="0">
    <w:p w:rsidR="001A7D10" w:rsidRDefault="001A7D10" w:rsidP="0049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10" w:rsidRDefault="001A7D10" w:rsidP="004924B2">
      <w:pPr>
        <w:spacing w:after="0" w:line="240" w:lineRule="auto"/>
      </w:pPr>
      <w:r>
        <w:separator/>
      </w:r>
    </w:p>
  </w:footnote>
  <w:footnote w:type="continuationSeparator" w:id="0">
    <w:p w:rsidR="001A7D10" w:rsidRDefault="001A7D10" w:rsidP="00492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194"/>
    <w:multiLevelType w:val="hybridMultilevel"/>
    <w:tmpl w:val="C556F0DA"/>
    <w:lvl w:ilvl="0" w:tplc="8A8C9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0AD6"/>
    <w:multiLevelType w:val="hybridMultilevel"/>
    <w:tmpl w:val="1BA4B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224D7"/>
    <w:multiLevelType w:val="hybridMultilevel"/>
    <w:tmpl w:val="B0B0E2A4"/>
    <w:lvl w:ilvl="0" w:tplc="977CE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00BA8"/>
    <w:multiLevelType w:val="hybridMultilevel"/>
    <w:tmpl w:val="58088B7C"/>
    <w:lvl w:ilvl="0" w:tplc="D0E69B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95C6C22"/>
    <w:multiLevelType w:val="hybridMultilevel"/>
    <w:tmpl w:val="EFDC7D5E"/>
    <w:lvl w:ilvl="0" w:tplc="808AC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6015BB"/>
    <w:multiLevelType w:val="hybridMultilevel"/>
    <w:tmpl w:val="9754F112"/>
    <w:lvl w:ilvl="0" w:tplc="971EE9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4D80FC0"/>
    <w:multiLevelType w:val="hybridMultilevel"/>
    <w:tmpl w:val="1D2C8230"/>
    <w:lvl w:ilvl="0" w:tplc="66D450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C09529E"/>
    <w:multiLevelType w:val="hybridMultilevel"/>
    <w:tmpl w:val="495E2A4E"/>
    <w:lvl w:ilvl="0" w:tplc="7F9646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42255764"/>
    <w:multiLevelType w:val="hybridMultilevel"/>
    <w:tmpl w:val="61FC8D62"/>
    <w:lvl w:ilvl="0" w:tplc="8AB0E8A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42573876"/>
    <w:multiLevelType w:val="hybridMultilevel"/>
    <w:tmpl w:val="5762DF2A"/>
    <w:lvl w:ilvl="0" w:tplc="9BB4CB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62CE"/>
    <w:multiLevelType w:val="hybridMultilevel"/>
    <w:tmpl w:val="0D4C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37F6D"/>
    <w:multiLevelType w:val="hybridMultilevel"/>
    <w:tmpl w:val="090A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47389"/>
    <w:multiLevelType w:val="hybridMultilevel"/>
    <w:tmpl w:val="A49A1F4C"/>
    <w:lvl w:ilvl="0" w:tplc="59DE01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1C18E2"/>
    <w:multiLevelType w:val="hybridMultilevel"/>
    <w:tmpl w:val="B2CCE4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E444FF8"/>
    <w:multiLevelType w:val="hybridMultilevel"/>
    <w:tmpl w:val="DD2446E4"/>
    <w:lvl w:ilvl="0" w:tplc="39782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D1"/>
    <w:rsid w:val="000026DE"/>
    <w:rsid w:val="000038CD"/>
    <w:rsid w:val="00016A50"/>
    <w:rsid w:val="00022F9F"/>
    <w:rsid w:val="000407FB"/>
    <w:rsid w:val="00040AF1"/>
    <w:rsid w:val="00046837"/>
    <w:rsid w:val="00047DCE"/>
    <w:rsid w:val="00052E4A"/>
    <w:rsid w:val="00075158"/>
    <w:rsid w:val="00083B57"/>
    <w:rsid w:val="00090BB7"/>
    <w:rsid w:val="000A1218"/>
    <w:rsid w:val="000B64FD"/>
    <w:rsid w:val="000C04F5"/>
    <w:rsid w:val="000C78FE"/>
    <w:rsid w:val="000D2807"/>
    <w:rsid w:val="000D720F"/>
    <w:rsid w:val="000E7D98"/>
    <w:rsid w:val="000F4C86"/>
    <w:rsid w:val="000F6BA9"/>
    <w:rsid w:val="001006BC"/>
    <w:rsid w:val="00145FCB"/>
    <w:rsid w:val="00146D2C"/>
    <w:rsid w:val="001476D9"/>
    <w:rsid w:val="00155404"/>
    <w:rsid w:val="001679C1"/>
    <w:rsid w:val="0017191C"/>
    <w:rsid w:val="00172C13"/>
    <w:rsid w:val="001804A1"/>
    <w:rsid w:val="00180C18"/>
    <w:rsid w:val="00181943"/>
    <w:rsid w:val="00191BBB"/>
    <w:rsid w:val="001A7D10"/>
    <w:rsid w:val="001C27EC"/>
    <w:rsid w:val="001D19DA"/>
    <w:rsid w:val="001F2350"/>
    <w:rsid w:val="00200A7E"/>
    <w:rsid w:val="002051C6"/>
    <w:rsid w:val="0021152A"/>
    <w:rsid w:val="00222BCF"/>
    <w:rsid w:val="00226097"/>
    <w:rsid w:val="00233B94"/>
    <w:rsid w:val="00234E68"/>
    <w:rsid w:val="00237D96"/>
    <w:rsid w:val="00245FC1"/>
    <w:rsid w:val="0025456A"/>
    <w:rsid w:val="00256DF4"/>
    <w:rsid w:val="0026779F"/>
    <w:rsid w:val="00274A5F"/>
    <w:rsid w:val="00287FE6"/>
    <w:rsid w:val="002923E5"/>
    <w:rsid w:val="002927CF"/>
    <w:rsid w:val="00297802"/>
    <w:rsid w:val="002A6A58"/>
    <w:rsid w:val="002C2542"/>
    <w:rsid w:val="002C3D25"/>
    <w:rsid w:val="002C5ABB"/>
    <w:rsid w:val="002D103D"/>
    <w:rsid w:val="002D2735"/>
    <w:rsid w:val="002D6518"/>
    <w:rsid w:val="002E4BF9"/>
    <w:rsid w:val="002F5987"/>
    <w:rsid w:val="002F6CC3"/>
    <w:rsid w:val="00310527"/>
    <w:rsid w:val="003138C2"/>
    <w:rsid w:val="00320E9F"/>
    <w:rsid w:val="0032625E"/>
    <w:rsid w:val="00331D6F"/>
    <w:rsid w:val="00393922"/>
    <w:rsid w:val="00395970"/>
    <w:rsid w:val="003A077D"/>
    <w:rsid w:val="003A07E6"/>
    <w:rsid w:val="003B660D"/>
    <w:rsid w:val="003B7A66"/>
    <w:rsid w:val="003C1B22"/>
    <w:rsid w:val="003D1449"/>
    <w:rsid w:val="003D4C3D"/>
    <w:rsid w:val="003F0030"/>
    <w:rsid w:val="003F2C8C"/>
    <w:rsid w:val="0040278E"/>
    <w:rsid w:val="00410E97"/>
    <w:rsid w:val="004229EA"/>
    <w:rsid w:val="0042321B"/>
    <w:rsid w:val="0043614B"/>
    <w:rsid w:val="00453061"/>
    <w:rsid w:val="0046696B"/>
    <w:rsid w:val="00484246"/>
    <w:rsid w:val="00485EBD"/>
    <w:rsid w:val="00491187"/>
    <w:rsid w:val="004924B2"/>
    <w:rsid w:val="00497BF1"/>
    <w:rsid w:val="004A48E7"/>
    <w:rsid w:val="004C13CF"/>
    <w:rsid w:val="004D45F6"/>
    <w:rsid w:val="004E19CB"/>
    <w:rsid w:val="004E1F97"/>
    <w:rsid w:val="004E6B0B"/>
    <w:rsid w:val="004E7BCD"/>
    <w:rsid w:val="004F586A"/>
    <w:rsid w:val="00511534"/>
    <w:rsid w:val="0052453D"/>
    <w:rsid w:val="0052478A"/>
    <w:rsid w:val="00526E14"/>
    <w:rsid w:val="005335F3"/>
    <w:rsid w:val="005364D5"/>
    <w:rsid w:val="00540D16"/>
    <w:rsid w:val="00543E94"/>
    <w:rsid w:val="00551B1E"/>
    <w:rsid w:val="005532D3"/>
    <w:rsid w:val="00566F23"/>
    <w:rsid w:val="0056725F"/>
    <w:rsid w:val="00577F42"/>
    <w:rsid w:val="00581254"/>
    <w:rsid w:val="00581C60"/>
    <w:rsid w:val="005937F4"/>
    <w:rsid w:val="005968EE"/>
    <w:rsid w:val="00597B49"/>
    <w:rsid w:val="005A4AF6"/>
    <w:rsid w:val="005A5DF2"/>
    <w:rsid w:val="005E6531"/>
    <w:rsid w:val="005F5E57"/>
    <w:rsid w:val="006023CE"/>
    <w:rsid w:val="0062245B"/>
    <w:rsid w:val="006245CF"/>
    <w:rsid w:val="00630509"/>
    <w:rsid w:val="00671757"/>
    <w:rsid w:val="006739C3"/>
    <w:rsid w:val="00680B3F"/>
    <w:rsid w:val="006842F5"/>
    <w:rsid w:val="006A3C12"/>
    <w:rsid w:val="006C12F5"/>
    <w:rsid w:val="006D53C4"/>
    <w:rsid w:val="006D7490"/>
    <w:rsid w:val="006E19DE"/>
    <w:rsid w:val="006F04D2"/>
    <w:rsid w:val="006F35AC"/>
    <w:rsid w:val="006F613C"/>
    <w:rsid w:val="00701A36"/>
    <w:rsid w:val="00701D61"/>
    <w:rsid w:val="0072399A"/>
    <w:rsid w:val="00726C7F"/>
    <w:rsid w:val="00730F22"/>
    <w:rsid w:val="00733F47"/>
    <w:rsid w:val="00735BC6"/>
    <w:rsid w:val="00746072"/>
    <w:rsid w:val="00747BE5"/>
    <w:rsid w:val="007675F2"/>
    <w:rsid w:val="0077291D"/>
    <w:rsid w:val="0078256D"/>
    <w:rsid w:val="00796C32"/>
    <w:rsid w:val="00797174"/>
    <w:rsid w:val="007D19EF"/>
    <w:rsid w:val="007D1B68"/>
    <w:rsid w:val="007D5CE1"/>
    <w:rsid w:val="007D6592"/>
    <w:rsid w:val="007F3D84"/>
    <w:rsid w:val="00801935"/>
    <w:rsid w:val="00803112"/>
    <w:rsid w:val="00804C95"/>
    <w:rsid w:val="00805409"/>
    <w:rsid w:val="00806BCD"/>
    <w:rsid w:val="00811DAC"/>
    <w:rsid w:val="00817FAE"/>
    <w:rsid w:val="00842B80"/>
    <w:rsid w:val="008461ED"/>
    <w:rsid w:val="00862D4F"/>
    <w:rsid w:val="008633C2"/>
    <w:rsid w:val="00866D62"/>
    <w:rsid w:val="00867AB6"/>
    <w:rsid w:val="0088473A"/>
    <w:rsid w:val="00896C96"/>
    <w:rsid w:val="008A15D7"/>
    <w:rsid w:val="008B64AC"/>
    <w:rsid w:val="008B765E"/>
    <w:rsid w:val="008D747E"/>
    <w:rsid w:val="008D76B4"/>
    <w:rsid w:val="008E0FA3"/>
    <w:rsid w:val="00902DBC"/>
    <w:rsid w:val="009142B4"/>
    <w:rsid w:val="00923D84"/>
    <w:rsid w:val="00930DCB"/>
    <w:rsid w:val="00951CB8"/>
    <w:rsid w:val="00955BE5"/>
    <w:rsid w:val="0096461C"/>
    <w:rsid w:val="00975570"/>
    <w:rsid w:val="00982B69"/>
    <w:rsid w:val="00987127"/>
    <w:rsid w:val="00997EFA"/>
    <w:rsid w:val="009D2655"/>
    <w:rsid w:val="009D5C8B"/>
    <w:rsid w:val="009F3B37"/>
    <w:rsid w:val="009F6C82"/>
    <w:rsid w:val="00A00352"/>
    <w:rsid w:val="00A0094B"/>
    <w:rsid w:val="00A0106B"/>
    <w:rsid w:val="00A155CE"/>
    <w:rsid w:val="00A15731"/>
    <w:rsid w:val="00A16539"/>
    <w:rsid w:val="00A16583"/>
    <w:rsid w:val="00A201EB"/>
    <w:rsid w:val="00A476C1"/>
    <w:rsid w:val="00A55ED5"/>
    <w:rsid w:val="00A56EEE"/>
    <w:rsid w:val="00A675E8"/>
    <w:rsid w:val="00A7121D"/>
    <w:rsid w:val="00A7373A"/>
    <w:rsid w:val="00A7444D"/>
    <w:rsid w:val="00A81DB7"/>
    <w:rsid w:val="00A877C8"/>
    <w:rsid w:val="00AB4BEC"/>
    <w:rsid w:val="00AC1BC7"/>
    <w:rsid w:val="00AC4D39"/>
    <w:rsid w:val="00AC519A"/>
    <w:rsid w:val="00AE60AB"/>
    <w:rsid w:val="00AF5250"/>
    <w:rsid w:val="00AF58AF"/>
    <w:rsid w:val="00B020AC"/>
    <w:rsid w:val="00B06139"/>
    <w:rsid w:val="00B16135"/>
    <w:rsid w:val="00B1621F"/>
    <w:rsid w:val="00B1712F"/>
    <w:rsid w:val="00B26B89"/>
    <w:rsid w:val="00B3441C"/>
    <w:rsid w:val="00B364E6"/>
    <w:rsid w:val="00B40824"/>
    <w:rsid w:val="00B46A7F"/>
    <w:rsid w:val="00B50FAF"/>
    <w:rsid w:val="00B56FE9"/>
    <w:rsid w:val="00B60CC6"/>
    <w:rsid w:val="00B64D87"/>
    <w:rsid w:val="00B770EA"/>
    <w:rsid w:val="00B814A3"/>
    <w:rsid w:val="00B92DCE"/>
    <w:rsid w:val="00B97901"/>
    <w:rsid w:val="00BC351A"/>
    <w:rsid w:val="00BC47E6"/>
    <w:rsid w:val="00BD5CC7"/>
    <w:rsid w:val="00BE0C3E"/>
    <w:rsid w:val="00BE6693"/>
    <w:rsid w:val="00C0657B"/>
    <w:rsid w:val="00C13743"/>
    <w:rsid w:val="00C267CC"/>
    <w:rsid w:val="00C27B35"/>
    <w:rsid w:val="00C41BD9"/>
    <w:rsid w:val="00C65E98"/>
    <w:rsid w:val="00C671D9"/>
    <w:rsid w:val="00C83802"/>
    <w:rsid w:val="00C94965"/>
    <w:rsid w:val="00CA1970"/>
    <w:rsid w:val="00CB03D2"/>
    <w:rsid w:val="00CB3170"/>
    <w:rsid w:val="00CB59A5"/>
    <w:rsid w:val="00CC3894"/>
    <w:rsid w:val="00CD434D"/>
    <w:rsid w:val="00CE779C"/>
    <w:rsid w:val="00CF31D1"/>
    <w:rsid w:val="00CF3926"/>
    <w:rsid w:val="00CF3D67"/>
    <w:rsid w:val="00CF74C1"/>
    <w:rsid w:val="00D00D51"/>
    <w:rsid w:val="00D03299"/>
    <w:rsid w:val="00D03852"/>
    <w:rsid w:val="00D22A3F"/>
    <w:rsid w:val="00D24043"/>
    <w:rsid w:val="00D3696F"/>
    <w:rsid w:val="00D43926"/>
    <w:rsid w:val="00D45C21"/>
    <w:rsid w:val="00D52270"/>
    <w:rsid w:val="00D768C4"/>
    <w:rsid w:val="00D94DDF"/>
    <w:rsid w:val="00DB1F8E"/>
    <w:rsid w:val="00DC75CF"/>
    <w:rsid w:val="00DD10BC"/>
    <w:rsid w:val="00DD514D"/>
    <w:rsid w:val="00DD7A22"/>
    <w:rsid w:val="00DE14E3"/>
    <w:rsid w:val="00DE3948"/>
    <w:rsid w:val="00DF7AFB"/>
    <w:rsid w:val="00E131AC"/>
    <w:rsid w:val="00E1668E"/>
    <w:rsid w:val="00E3275B"/>
    <w:rsid w:val="00E449DF"/>
    <w:rsid w:val="00E456EF"/>
    <w:rsid w:val="00E5585E"/>
    <w:rsid w:val="00E61ACF"/>
    <w:rsid w:val="00E65DA2"/>
    <w:rsid w:val="00E8667E"/>
    <w:rsid w:val="00E93CCF"/>
    <w:rsid w:val="00EC6AC4"/>
    <w:rsid w:val="00EC78DF"/>
    <w:rsid w:val="00ED201F"/>
    <w:rsid w:val="00ED4ABB"/>
    <w:rsid w:val="00EE0435"/>
    <w:rsid w:val="00EE32EF"/>
    <w:rsid w:val="00EE76C1"/>
    <w:rsid w:val="00EF6603"/>
    <w:rsid w:val="00F1001A"/>
    <w:rsid w:val="00F11CB2"/>
    <w:rsid w:val="00F23FA9"/>
    <w:rsid w:val="00F30583"/>
    <w:rsid w:val="00F415E9"/>
    <w:rsid w:val="00F53E75"/>
    <w:rsid w:val="00F923D6"/>
    <w:rsid w:val="00F95F3D"/>
    <w:rsid w:val="00FA245E"/>
    <w:rsid w:val="00FB0A6D"/>
    <w:rsid w:val="00FD1272"/>
    <w:rsid w:val="00FD57AD"/>
    <w:rsid w:val="00FD6B51"/>
    <w:rsid w:val="00F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31D1"/>
    <w:pPr>
      <w:spacing w:after="0" w:line="240" w:lineRule="auto"/>
    </w:pPr>
  </w:style>
  <w:style w:type="character" w:styleId="a5">
    <w:name w:val="Strong"/>
    <w:basedOn w:val="a0"/>
    <w:uiPriority w:val="22"/>
    <w:qFormat/>
    <w:rsid w:val="00CF31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7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9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24B2"/>
  </w:style>
  <w:style w:type="paragraph" w:styleId="aa">
    <w:name w:val="footer"/>
    <w:basedOn w:val="a"/>
    <w:link w:val="ab"/>
    <w:unhideWhenUsed/>
    <w:rsid w:val="0049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4924B2"/>
  </w:style>
  <w:style w:type="paragraph" w:styleId="ac">
    <w:name w:val="List Paragraph"/>
    <w:basedOn w:val="a"/>
    <w:link w:val="ad"/>
    <w:uiPriority w:val="99"/>
    <w:qFormat/>
    <w:rsid w:val="00016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semiHidden/>
    <w:rsid w:val="00310527"/>
    <w:rPr>
      <w:rFonts w:cs="Times New Roman"/>
      <w:color w:val="0000FF"/>
      <w:u w:val="single"/>
    </w:rPr>
  </w:style>
  <w:style w:type="table" w:styleId="af">
    <w:name w:val="Table Grid"/>
    <w:basedOn w:val="a1"/>
    <w:rsid w:val="0031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A16539"/>
  </w:style>
  <w:style w:type="character" w:customStyle="1" w:styleId="ad">
    <w:name w:val="Абзац списка Знак"/>
    <w:link w:val="ac"/>
    <w:uiPriority w:val="99"/>
    <w:locked/>
    <w:rsid w:val="007D6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31D1"/>
    <w:pPr>
      <w:spacing w:after="0" w:line="240" w:lineRule="auto"/>
    </w:pPr>
  </w:style>
  <w:style w:type="character" w:styleId="a5">
    <w:name w:val="Strong"/>
    <w:basedOn w:val="a0"/>
    <w:uiPriority w:val="22"/>
    <w:qFormat/>
    <w:rsid w:val="00CF31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73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9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24B2"/>
  </w:style>
  <w:style w:type="paragraph" w:styleId="aa">
    <w:name w:val="footer"/>
    <w:basedOn w:val="a"/>
    <w:link w:val="ab"/>
    <w:unhideWhenUsed/>
    <w:rsid w:val="0049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4924B2"/>
  </w:style>
  <w:style w:type="paragraph" w:styleId="ac">
    <w:name w:val="List Paragraph"/>
    <w:basedOn w:val="a"/>
    <w:link w:val="ad"/>
    <w:uiPriority w:val="99"/>
    <w:qFormat/>
    <w:rsid w:val="00016A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semiHidden/>
    <w:rsid w:val="00310527"/>
    <w:rPr>
      <w:rFonts w:cs="Times New Roman"/>
      <w:color w:val="0000FF"/>
      <w:u w:val="single"/>
    </w:rPr>
  </w:style>
  <w:style w:type="table" w:styleId="af">
    <w:name w:val="Table Grid"/>
    <w:basedOn w:val="a1"/>
    <w:rsid w:val="0031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A16539"/>
  </w:style>
  <w:style w:type="character" w:customStyle="1" w:styleId="ad">
    <w:name w:val="Абзац списка Знак"/>
    <w:link w:val="ac"/>
    <w:uiPriority w:val="99"/>
    <w:locked/>
    <w:rsid w:val="007D6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acebook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witter.com/settings/accou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c/verif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instagra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126C-1EB7-4504-B12B-18CE96E2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5150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muslim</cp:lastModifiedBy>
  <cp:revision>2</cp:revision>
  <cp:lastPrinted>2017-05-23T06:42:00Z</cp:lastPrinted>
  <dcterms:created xsi:type="dcterms:W3CDTF">2018-01-19T11:41:00Z</dcterms:created>
  <dcterms:modified xsi:type="dcterms:W3CDTF">2018-01-19T11:41:00Z</dcterms:modified>
</cp:coreProperties>
</file>