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4E" w:rsidRPr="00710E4E" w:rsidRDefault="0075347C" w:rsidP="00710E4E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Муниципальный контракт</w:t>
      </w:r>
    </w:p>
    <w:p w:rsidR="00FE0A3D" w:rsidRPr="00710E4E" w:rsidRDefault="00710E4E" w:rsidP="00710E4E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710E4E">
        <w:rPr>
          <w:b/>
          <w:sz w:val="28"/>
          <w:szCs w:val="28"/>
          <w:lang w:eastAsia="en-US"/>
        </w:rPr>
        <w:t>по проведению независимой оценки качества оказания услуг организациями культуры и образования МО «Унцукульский район»</w:t>
      </w:r>
    </w:p>
    <w:p w:rsidR="00B54C05" w:rsidRPr="00710E4E" w:rsidRDefault="00B54C05" w:rsidP="00710E4E">
      <w:pPr>
        <w:jc w:val="center"/>
        <w:rPr>
          <w:b/>
          <w:sz w:val="28"/>
          <w:szCs w:val="28"/>
        </w:rPr>
      </w:pPr>
    </w:p>
    <w:p w:rsidR="00B54C05" w:rsidRPr="00D02312" w:rsidRDefault="00710E4E" w:rsidP="00B54C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п. Шамилькала</w:t>
      </w:r>
      <w:r w:rsidR="00A92D26">
        <w:rPr>
          <w:b/>
          <w:sz w:val="28"/>
          <w:szCs w:val="28"/>
        </w:rPr>
        <w:t xml:space="preserve">                                                            </w:t>
      </w:r>
      <w:r w:rsidR="00D71852" w:rsidRPr="00D02312">
        <w:rPr>
          <w:b/>
          <w:sz w:val="28"/>
          <w:szCs w:val="28"/>
        </w:rPr>
        <w:t xml:space="preserve">«____» </w:t>
      </w:r>
      <w:r w:rsidR="00B54C05" w:rsidRPr="00D02312">
        <w:rPr>
          <w:b/>
          <w:sz w:val="28"/>
          <w:szCs w:val="28"/>
        </w:rPr>
        <w:t>______</w:t>
      </w:r>
      <w:r w:rsidR="00D71852" w:rsidRPr="00D02312">
        <w:rPr>
          <w:b/>
          <w:sz w:val="28"/>
          <w:szCs w:val="28"/>
        </w:rPr>
        <w:t xml:space="preserve">____ </w:t>
      </w:r>
      <w:r w:rsidR="00587131">
        <w:rPr>
          <w:b/>
          <w:sz w:val="28"/>
          <w:szCs w:val="28"/>
        </w:rPr>
        <w:t>201</w:t>
      </w:r>
      <w:r w:rsidR="00A83EFC">
        <w:rPr>
          <w:b/>
          <w:sz w:val="28"/>
          <w:szCs w:val="28"/>
        </w:rPr>
        <w:t>9</w:t>
      </w:r>
      <w:r w:rsidR="00B54C05" w:rsidRPr="00D02312">
        <w:rPr>
          <w:b/>
          <w:sz w:val="28"/>
          <w:szCs w:val="28"/>
        </w:rPr>
        <w:t xml:space="preserve"> г. </w:t>
      </w:r>
    </w:p>
    <w:p w:rsidR="00D71852" w:rsidRPr="00D02312" w:rsidRDefault="00D71852" w:rsidP="000D5B1B">
      <w:pPr>
        <w:widowControl w:val="0"/>
        <w:ind w:firstLine="709"/>
        <w:rPr>
          <w:b/>
        </w:rPr>
      </w:pPr>
    </w:p>
    <w:p w:rsidR="005F6AC8" w:rsidRDefault="00710E4E" w:rsidP="005F6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«Унцу</w:t>
      </w:r>
      <w:r w:rsidR="001300C6">
        <w:rPr>
          <w:sz w:val="28"/>
          <w:szCs w:val="28"/>
        </w:rPr>
        <w:t>кул</w:t>
      </w:r>
      <w:r>
        <w:rPr>
          <w:sz w:val="28"/>
          <w:szCs w:val="28"/>
        </w:rPr>
        <w:t xml:space="preserve">ьский район» </w:t>
      </w:r>
      <w:r w:rsidR="005F6AC8" w:rsidRPr="00F16694">
        <w:rPr>
          <w:sz w:val="28"/>
          <w:szCs w:val="28"/>
        </w:rPr>
        <w:t xml:space="preserve">  в лице </w:t>
      </w:r>
      <w:r>
        <w:rPr>
          <w:sz w:val="28"/>
          <w:szCs w:val="28"/>
        </w:rPr>
        <w:t>главы муниципального образования «Унцукульский район»</w:t>
      </w:r>
      <w:r w:rsidR="00A92D26">
        <w:rPr>
          <w:sz w:val="28"/>
          <w:szCs w:val="28"/>
        </w:rPr>
        <w:t xml:space="preserve"> </w:t>
      </w:r>
      <w:r>
        <w:rPr>
          <w:sz w:val="28"/>
          <w:szCs w:val="28"/>
        </w:rPr>
        <w:t>И.М. Нурмагомедова</w:t>
      </w:r>
      <w:r w:rsidR="005F6AC8">
        <w:rPr>
          <w:sz w:val="28"/>
          <w:szCs w:val="28"/>
        </w:rPr>
        <w:t>, действующего</w:t>
      </w:r>
      <w:r w:rsidR="005F6AC8" w:rsidRPr="00F16694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Устава</w:t>
      </w:r>
      <w:r w:rsidR="005F6AC8" w:rsidRPr="00F16694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именуемый в дальнейшем «Заказчик»,</w:t>
      </w:r>
      <w:r w:rsidR="005F6AC8" w:rsidRPr="00F16694">
        <w:rPr>
          <w:sz w:val="28"/>
          <w:szCs w:val="28"/>
        </w:rPr>
        <w:t xml:space="preserve"> с одной сто</w:t>
      </w:r>
      <w:r w:rsidR="005F6AC8">
        <w:rPr>
          <w:sz w:val="28"/>
          <w:szCs w:val="28"/>
        </w:rPr>
        <w:t xml:space="preserve">роны и </w:t>
      </w:r>
      <w:r>
        <w:rPr>
          <w:sz w:val="28"/>
          <w:szCs w:val="28"/>
        </w:rPr>
        <w:t>муниципальное бюджетное учреждение «Единая информационная служба»</w:t>
      </w:r>
      <w:r w:rsidR="005F6AC8" w:rsidRPr="00B24A7F">
        <w:rPr>
          <w:sz w:val="28"/>
          <w:szCs w:val="28"/>
        </w:rPr>
        <w:t>, именуемый в дальнейшем «Исполнитель», в лице</w:t>
      </w:r>
      <w:r w:rsidR="00A92D26">
        <w:rPr>
          <w:sz w:val="28"/>
          <w:szCs w:val="28"/>
        </w:rPr>
        <w:t xml:space="preserve"> </w:t>
      </w:r>
      <w:r>
        <w:rPr>
          <w:sz w:val="28"/>
          <w:szCs w:val="28"/>
        </w:rPr>
        <w:t>Хайбулаева М.У.</w:t>
      </w:r>
      <w:r w:rsidR="005F6AC8" w:rsidRPr="00B24A7F">
        <w:rPr>
          <w:sz w:val="28"/>
          <w:szCs w:val="28"/>
        </w:rPr>
        <w:t xml:space="preserve">, </w:t>
      </w:r>
      <w:r w:rsidR="005F6AC8" w:rsidRPr="00F16694">
        <w:rPr>
          <w:sz w:val="28"/>
          <w:szCs w:val="28"/>
        </w:rPr>
        <w:t>действующего на осно</w:t>
      </w:r>
      <w:r w:rsidR="005F6AC8">
        <w:rPr>
          <w:sz w:val="28"/>
          <w:szCs w:val="28"/>
        </w:rPr>
        <w:t>вании Устава</w:t>
      </w:r>
      <w:r w:rsidR="005F6AC8" w:rsidRPr="0072639A">
        <w:rPr>
          <w:sz w:val="28"/>
          <w:szCs w:val="28"/>
        </w:rPr>
        <w:t>,</w:t>
      </w:r>
      <w:r w:rsidR="005F6AC8" w:rsidRPr="00F16694">
        <w:rPr>
          <w:sz w:val="28"/>
          <w:szCs w:val="28"/>
        </w:rPr>
        <w:t xml:space="preserve"> с другой стороны, именуемые в дальнейшем «Стороны», </w:t>
      </w:r>
      <w:r w:rsidR="005F6AC8">
        <w:rPr>
          <w:bCs/>
          <w:sz w:val="28"/>
          <w:szCs w:val="28"/>
        </w:rPr>
        <w:t xml:space="preserve">заключили настоящий </w:t>
      </w:r>
      <w:r w:rsidR="0075347C">
        <w:rPr>
          <w:bCs/>
          <w:sz w:val="28"/>
          <w:szCs w:val="28"/>
        </w:rPr>
        <w:t xml:space="preserve">муниципальный контракт </w:t>
      </w:r>
      <w:r w:rsidR="005F6AC8">
        <w:rPr>
          <w:bCs/>
          <w:sz w:val="28"/>
          <w:szCs w:val="28"/>
        </w:rPr>
        <w:t xml:space="preserve">(далее – </w:t>
      </w:r>
      <w:r w:rsidR="0075347C">
        <w:rPr>
          <w:bCs/>
          <w:sz w:val="28"/>
          <w:szCs w:val="28"/>
        </w:rPr>
        <w:t>Контракт</w:t>
      </w:r>
      <w:r w:rsidR="005F6AC8">
        <w:rPr>
          <w:bCs/>
          <w:sz w:val="28"/>
          <w:szCs w:val="28"/>
        </w:rPr>
        <w:t>) о нижеследующем:</w:t>
      </w:r>
    </w:p>
    <w:p w:rsidR="009E4E30" w:rsidRPr="00B54C05" w:rsidRDefault="009E4E30" w:rsidP="000D5B1B">
      <w:pPr>
        <w:ind w:firstLine="709"/>
        <w:jc w:val="both"/>
        <w:rPr>
          <w:sz w:val="28"/>
          <w:szCs w:val="28"/>
        </w:rPr>
      </w:pPr>
    </w:p>
    <w:p w:rsidR="000D5B1B" w:rsidRPr="00710E4E" w:rsidRDefault="00380F79" w:rsidP="000D5B1B">
      <w:pPr>
        <w:widowControl w:val="0"/>
        <w:numPr>
          <w:ilvl w:val="0"/>
          <w:numId w:val="7"/>
        </w:numPr>
        <w:ind w:left="360" w:firstLine="0"/>
        <w:jc w:val="center"/>
        <w:rPr>
          <w:b/>
          <w:bCs/>
          <w:sz w:val="28"/>
          <w:szCs w:val="28"/>
        </w:rPr>
      </w:pPr>
      <w:r w:rsidRPr="00710E4E">
        <w:rPr>
          <w:b/>
          <w:bCs/>
          <w:sz w:val="28"/>
          <w:szCs w:val="28"/>
        </w:rPr>
        <w:t xml:space="preserve">Предмет </w:t>
      </w:r>
    </w:p>
    <w:p w:rsidR="00380F79" w:rsidRPr="002918CA" w:rsidRDefault="00380F79" w:rsidP="000D5B1B">
      <w:pPr>
        <w:ind w:firstLine="720"/>
        <w:jc w:val="both"/>
        <w:rPr>
          <w:sz w:val="28"/>
          <w:szCs w:val="28"/>
        </w:rPr>
      </w:pPr>
      <w:r w:rsidRPr="002918CA">
        <w:rPr>
          <w:sz w:val="28"/>
          <w:szCs w:val="28"/>
        </w:rPr>
        <w:t xml:space="preserve">1.1. </w:t>
      </w:r>
      <w:r w:rsidR="0006214D" w:rsidRPr="002918CA">
        <w:rPr>
          <w:bCs/>
          <w:sz w:val="28"/>
          <w:szCs w:val="28"/>
        </w:rPr>
        <w:t xml:space="preserve">Исполнитель обязуется по заданию </w:t>
      </w:r>
      <w:r w:rsidR="00710E4E">
        <w:rPr>
          <w:bCs/>
          <w:sz w:val="28"/>
          <w:szCs w:val="28"/>
        </w:rPr>
        <w:t>З</w:t>
      </w:r>
      <w:r w:rsidR="0006214D" w:rsidRPr="002918CA">
        <w:rPr>
          <w:bCs/>
          <w:sz w:val="28"/>
          <w:szCs w:val="28"/>
        </w:rPr>
        <w:t xml:space="preserve">аказчика </w:t>
      </w:r>
      <w:r w:rsidR="00C3295C">
        <w:rPr>
          <w:bCs/>
          <w:sz w:val="28"/>
          <w:szCs w:val="28"/>
        </w:rPr>
        <w:t>проводить</w:t>
      </w:r>
      <w:r w:rsidR="00A92D26">
        <w:rPr>
          <w:bCs/>
          <w:sz w:val="28"/>
          <w:szCs w:val="28"/>
        </w:rPr>
        <w:t xml:space="preserve"> </w:t>
      </w:r>
      <w:r w:rsidR="00C3295C" w:rsidRPr="00C3295C">
        <w:rPr>
          <w:sz w:val="28"/>
          <w:szCs w:val="28"/>
          <w:lang w:eastAsia="en-US"/>
        </w:rPr>
        <w:t>независим</w:t>
      </w:r>
      <w:r w:rsidR="00185455">
        <w:rPr>
          <w:sz w:val="28"/>
          <w:szCs w:val="28"/>
          <w:lang w:eastAsia="en-US"/>
        </w:rPr>
        <w:t>ую</w:t>
      </w:r>
      <w:r w:rsidR="00C3295C" w:rsidRPr="00C3295C">
        <w:rPr>
          <w:sz w:val="28"/>
          <w:szCs w:val="28"/>
          <w:lang w:eastAsia="en-US"/>
        </w:rPr>
        <w:t xml:space="preserve"> оценк</w:t>
      </w:r>
      <w:r w:rsidR="00185455">
        <w:rPr>
          <w:sz w:val="28"/>
          <w:szCs w:val="28"/>
          <w:lang w:eastAsia="en-US"/>
        </w:rPr>
        <w:t>у</w:t>
      </w:r>
      <w:r w:rsidR="00C3295C" w:rsidRPr="00C3295C">
        <w:rPr>
          <w:sz w:val="28"/>
          <w:szCs w:val="28"/>
          <w:lang w:eastAsia="en-US"/>
        </w:rPr>
        <w:t xml:space="preserve"> качества оказания услуг организациями культуры и образования МО «Унцукульский район»</w:t>
      </w:r>
      <w:r w:rsidR="00A92D26">
        <w:rPr>
          <w:sz w:val="28"/>
          <w:szCs w:val="28"/>
          <w:lang w:eastAsia="en-US"/>
        </w:rPr>
        <w:t xml:space="preserve"> </w:t>
      </w:r>
      <w:r w:rsidR="00481C91">
        <w:rPr>
          <w:bCs/>
          <w:sz w:val="28"/>
          <w:szCs w:val="28"/>
        </w:rPr>
        <w:t>в 201</w:t>
      </w:r>
      <w:r w:rsidR="00A83EFC">
        <w:rPr>
          <w:bCs/>
          <w:sz w:val="28"/>
          <w:szCs w:val="28"/>
        </w:rPr>
        <w:t>9</w:t>
      </w:r>
      <w:r w:rsidR="00D34B98">
        <w:rPr>
          <w:bCs/>
          <w:sz w:val="28"/>
          <w:szCs w:val="28"/>
        </w:rPr>
        <w:t xml:space="preserve"> году </w:t>
      </w:r>
      <w:r w:rsidR="0006214D" w:rsidRPr="002918CA">
        <w:rPr>
          <w:bCs/>
          <w:sz w:val="28"/>
          <w:szCs w:val="28"/>
        </w:rPr>
        <w:t xml:space="preserve">в соответствии с </w:t>
      </w:r>
      <w:r w:rsidR="00A6184D">
        <w:rPr>
          <w:bCs/>
          <w:sz w:val="28"/>
          <w:szCs w:val="28"/>
        </w:rPr>
        <w:t>Техническим заданием</w:t>
      </w:r>
      <w:r w:rsidR="0006214D" w:rsidRPr="002918CA">
        <w:rPr>
          <w:bCs/>
          <w:sz w:val="28"/>
          <w:szCs w:val="28"/>
        </w:rPr>
        <w:t xml:space="preserve"> (</w:t>
      </w:r>
      <w:r w:rsidR="00A6184D">
        <w:rPr>
          <w:bCs/>
          <w:sz w:val="28"/>
          <w:szCs w:val="28"/>
        </w:rPr>
        <w:t xml:space="preserve">Приложение № 1 к </w:t>
      </w:r>
      <w:r w:rsidR="0075347C">
        <w:rPr>
          <w:bCs/>
          <w:sz w:val="28"/>
          <w:szCs w:val="28"/>
        </w:rPr>
        <w:t>Контракту</w:t>
      </w:r>
      <w:r w:rsidR="0006214D" w:rsidRPr="002918CA">
        <w:rPr>
          <w:bCs/>
          <w:sz w:val="28"/>
          <w:szCs w:val="28"/>
        </w:rPr>
        <w:t xml:space="preserve">), </w:t>
      </w:r>
      <w:r w:rsidR="00A6184D" w:rsidRPr="00A6184D">
        <w:rPr>
          <w:sz w:val="28"/>
          <w:szCs w:val="28"/>
        </w:rPr>
        <w:t xml:space="preserve">являющимся неотъемлемой частью </w:t>
      </w:r>
      <w:r w:rsidR="0075347C">
        <w:rPr>
          <w:sz w:val="28"/>
          <w:szCs w:val="28"/>
        </w:rPr>
        <w:t>К</w:t>
      </w:r>
      <w:r w:rsidR="001300C6">
        <w:rPr>
          <w:sz w:val="28"/>
          <w:szCs w:val="28"/>
        </w:rPr>
        <w:t>о</w:t>
      </w:r>
      <w:r w:rsidR="0075347C">
        <w:rPr>
          <w:sz w:val="28"/>
          <w:szCs w:val="28"/>
        </w:rPr>
        <w:t>нтракта</w:t>
      </w:r>
      <w:r w:rsidR="00A6184D">
        <w:t>,</w:t>
      </w:r>
      <w:r w:rsidR="00A92D26">
        <w:t xml:space="preserve"> </w:t>
      </w:r>
      <w:r w:rsidR="00B572DC">
        <w:rPr>
          <w:bCs/>
          <w:sz w:val="28"/>
          <w:szCs w:val="28"/>
        </w:rPr>
        <w:t xml:space="preserve">далее - </w:t>
      </w:r>
      <w:r w:rsidR="00191618">
        <w:rPr>
          <w:bCs/>
          <w:sz w:val="28"/>
          <w:szCs w:val="28"/>
        </w:rPr>
        <w:t>НСОК</w:t>
      </w:r>
      <w:r w:rsidRPr="002918CA">
        <w:rPr>
          <w:sz w:val="28"/>
          <w:szCs w:val="28"/>
        </w:rPr>
        <w:t xml:space="preserve">. </w:t>
      </w:r>
      <w:r w:rsidRPr="002918CA">
        <w:rPr>
          <w:sz w:val="28"/>
          <w:szCs w:val="28"/>
        </w:rPr>
        <w:tab/>
      </w:r>
    </w:p>
    <w:p w:rsidR="002E143E" w:rsidRPr="002E143E" w:rsidRDefault="002918CA" w:rsidP="000D5B1B">
      <w:pPr>
        <w:pStyle w:val="a3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1.2. Место</w:t>
      </w:r>
      <w:r w:rsidR="00514BF3">
        <w:rPr>
          <w:sz w:val="28"/>
          <w:szCs w:val="28"/>
        </w:rPr>
        <w:t xml:space="preserve"> </w:t>
      </w:r>
      <w:r w:rsidR="00C3295C">
        <w:rPr>
          <w:bCs/>
          <w:sz w:val="28"/>
          <w:szCs w:val="28"/>
        </w:rPr>
        <w:t xml:space="preserve">проведения </w:t>
      </w:r>
      <w:r w:rsidR="00C3295C" w:rsidRPr="00C3295C">
        <w:rPr>
          <w:sz w:val="28"/>
          <w:szCs w:val="28"/>
          <w:lang w:eastAsia="en-US"/>
        </w:rPr>
        <w:t>независимой оценки качества оказания услуг организациями культуры и образования МО «Унцукульский район»</w:t>
      </w:r>
      <w:r>
        <w:rPr>
          <w:sz w:val="28"/>
          <w:szCs w:val="28"/>
        </w:rPr>
        <w:t xml:space="preserve">: </w:t>
      </w:r>
      <w:r w:rsidR="00481C91">
        <w:rPr>
          <w:sz w:val="28"/>
          <w:szCs w:val="28"/>
        </w:rPr>
        <w:t>Республика Дагестан</w:t>
      </w:r>
      <w:r w:rsidR="00C3295C">
        <w:rPr>
          <w:sz w:val="28"/>
          <w:szCs w:val="28"/>
        </w:rPr>
        <w:t xml:space="preserve"> Унцукульский район</w:t>
      </w:r>
      <w:r w:rsidR="00C47FBC">
        <w:rPr>
          <w:sz w:val="28"/>
          <w:szCs w:val="28"/>
        </w:rPr>
        <w:t>.</w:t>
      </w:r>
    </w:p>
    <w:p w:rsidR="007B500D" w:rsidRPr="00C47FBC" w:rsidRDefault="004608CD" w:rsidP="000D5B1B">
      <w:pPr>
        <w:ind w:firstLine="720"/>
        <w:jc w:val="both"/>
        <w:rPr>
          <w:bCs/>
          <w:iCs/>
          <w:sz w:val="28"/>
          <w:szCs w:val="28"/>
        </w:rPr>
      </w:pPr>
      <w:r w:rsidRPr="002E143E">
        <w:rPr>
          <w:sz w:val="28"/>
          <w:szCs w:val="28"/>
        </w:rPr>
        <w:t>1.</w:t>
      </w:r>
      <w:r w:rsidR="002918CA">
        <w:rPr>
          <w:sz w:val="28"/>
          <w:szCs w:val="28"/>
        </w:rPr>
        <w:t>3</w:t>
      </w:r>
      <w:r w:rsidRPr="002E143E">
        <w:rPr>
          <w:sz w:val="28"/>
          <w:szCs w:val="28"/>
        </w:rPr>
        <w:t xml:space="preserve">. Срок оказания услуг по настоящему </w:t>
      </w:r>
      <w:r w:rsidR="00423A7D">
        <w:rPr>
          <w:sz w:val="28"/>
          <w:szCs w:val="28"/>
        </w:rPr>
        <w:t>К</w:t>
      </w:r>
      <w:r w:rsidR="00E23E3D" w:rsidRPr="002E143E">
        <w:rPr>
          <w:sz w:val="28"/>
          <w:szCs w:val="28"/>
        </w:rPr>
        <w:t>онтракту</w:t>
      </w:r>
      <w:r w:rsidR="00E051C6" w:rsidRPr="002E143E">
        <w:rPr>
          <w:sz w:val="28"/>
          <w:szCs w:val="28"/>
        </w:rPr>
        <w:t xml:space="preserve"> в соот</w:t>
      </w:r>
      <w:r w:rsidR="002929D4">
        <w:rPr>
          <w:sz w:val="28"/>
          <w:szCs w:val="28"/>
        </w:rPr>
        <w:t>ветствии с техническим заданием</w:t>
      </w:r>
      <w:r w:rsidR="00E051C6" w:rsidRPr="002E143E">
        <w:rPr>
          <w:sz w:val="28"/>
          <w:szCs w:val="28"/>
        </w:rPr>
        <w:t>:</w:t>
      </w:r>
      <w:r w:rsidR="00A92D26">
        <w:rPr>
          <w:sz w:val="28"/>
          <w:szCs w:val="28"/>
        </w:rPr>
        <w:t xml:space="preserve"> </w:t>
      </w:r>
      <w:r w:rsidR="00481C91" w:rsidRPr="006C1533">
        <w:rPr>
          <w:sz w:val="28"/>
          <w:szCs w:val="28"/>
        </w:rPr>
        <w:t>до 1</w:t>
      </w:r>
      <w:r w:rsidR="00A92D26">
        <w:rPr>
          <w:sz w:val="28"/>
          <w:szCs w:val="28"/>
        </w:rPr>
        <w:t>0</w:t>
      </w:r>
      <w:r w:rsidR="00481C91" w:rsidRPr="006C1533">
        <w:rPr>
          <w:sz w:val="28"/>
          <w:szCs w:val="28"/>
        </w:rPr>
        <w:t xml:space="preserve"> декабря 201</w:t>
      </w:r>
      <w:r w:rsidR="00A83EFC">
        <w:rPr>
          <w:sz w:val="28"/>
          <w:szCs w:val="28"/>
        </w:rPr>
        <w:t>9</w:t>
      </w:r>
      <w:r w:rsidR="00191618" w:rsidRPr="006C1533">
        <w:rPr>
          <w:sz w:val="28"/>
          <w:szCs w:val="28"/>
        </w:rPr>
        <w:t xml:space="preserve"> года</w:t>
      </w:r>
      <w:r w:rsidRPr="006C1533">
        <w:rPr>
          <w:bCs/>
          <w:iCs/>
          <w:sz w:val="28"/>
          <w:szCs w:val="28"/>
        </w:rPr>
        <w:t>.</w:t>
      </w:r>
    </w:p>
    <w:p w:rsidR="002918CA" w:rsidRDefault="002918CA" w:rsidP="002918CA">
      <w:pPr>
        <w:widowControl w:val="0"/>
        <w:rPr>
          <w:b/>
          <w:bCs/>
          <w:sz w:val="28"/>
          <w:szCs w:val="28"/>
        </w:rPr>
      </w:pPr>
    </w:p>
    <w:p w:rsidR="00341373" w:rsidRDefault="00380F79" w:rsidP="000D5B1B">
      <w:pPr>
        <w:widowControl w:val="0"/>
        <w:numPr>
          <w:ilvl w:val="0"/>
          <w:numId w:val="7"/>
        </w:numPr>
        <w:ind w:left="0" w:firstLine="0"/>
        <w:jc w:val="center"/>
        <w:rPr>
          <w:b/>
          <w:bCs/>
          <w:sz w:val="28"/>
          <w:szCs w:val="28"/>
        </w:rPr>
      </w:pPr>
      <w:r w:rsidRPr="00132584">
        <w:rPr>
          <w:b/>
          <w:bCs/>
          <w:sz w:val="28"/>
          <w:szCs w:val="28"/>
        </w:rPr>
        <w:t>Права и обязанности Сторон</w:t>
      </w:r>
    </w:p>
    <w:p w:rsidR="000D5B1B" w:rsidRPr="00C47FBC" w:rsidRDefault="000D5B1B" w:rsidP="000D5B1B">
      <w:pPr>
        <w:widowControl w:val="0"/>
        <w:ind w:left="360"/>
        <w:rPr>
          <w:b/>
          <w:bCs/>
          <w:sz w:val="28"/>
          <w:szCs w:val="28"/>
        </w:rPr>
      </w:pPr>
    </w:p>
    <w:p w:rsidR="00380F79" w:rsidRDefault="00C3295C" w:rsidP="00022332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2.1.З</w:t>
      </w:r>
      <w:r w:rsidR="00344195" w:rsidRPr="00132584">
        <w:rPr>
          <w:b/>
          <w:bCs/>
          <w:sz w:val="28"/>
          <w:szCs w:val="28"/>
        </w:rPr>
        <w:t xml:space="preserve">аказчик </w:t>
      </w:r>
      <w:r w:rsidR="00380F79" w:rsidRPr="00132584">
        <w:rPr>
          <w:b/>
          <w:bCs/>
          <w:sz w:val="28"/>
          <w:szCs w:val="28"/>
        </w:rPr>
        <w:t>обязуется:</w:t>
      </w:r>
    </w:p>
    <w:p w:rsidR="00704731" w:rsidRPr="00B22CFF" w:rsidRDefault="00704731" w:rsidP="00B22CFF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B699B">
        <w:rPr>
          <w:bCs/>
          <w:sz w:val="28"/>
          <w:szCs w:val="28"/>
        </w:rPr>
        <w:t xml:space="preserve">.1.1. </w:t>
      </w:r>
      <w:r>
        <w:rPr>
          <w:sz w:val="28"/>
          <w:szCs w:val="28"/>
        </w:rPr>
        <w:t>К</w:t>
      </w:r>
      <w:r w:rsidRPr="00132584">
        <w:rPr>
          <w:sz w:val="28"/>
          <w:szCs w:val="28"/>
        </w:rPr>
        <w:t xml:space="preserve">онтролировать соответствие оказываемой Исполнителем услуги требованиям настоящего </w:t>
      </w:r>
      <w:r>
        <w:rPr>
          <w:sz w:val="28"/>
          <w:szCs w:val="28"/>
        </w:rPr>
        <w:t>К</w:t>
      </w:r>
      <w:r w:rsidRPr="00132584">
        <w:rPr>
          <w:sz w:val="28"/>
          <w:szCs w:val="28"/>
        </w:rPr>
        <w:t>онтракта.</w:t>
      </w:r>
    </w:p>
    <w:p w:rsidR="0006214D" w:rsidRPr="00B572DC" w:rsidRDefault="00A12B9B" w:rsidP="000223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 З</w:t>
      </w:r>
      <w:r w:rsidR="00D71852" w:rsidRPr="00D71852">
        <w:rPr>
          <w:b/>
          <w:sz w:val="28"/>
          <w:szCs w:val="28"/>
        </w:rPr>
        <w:t>аказчик имеет право:</w:t>
      </w:r>
    </w:p>
    <w:p w:rsidR="00B572DC" w:rsidRPr="00D0722C" w:rsidRDefault="00B572DC" w:rsidP="0002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Проверять качество и полноту </w:t>
      </w:r>
      <w:r w:rsidRPr="00D0722C">
        <w:rPr>
          <w:sz w:val="28"/>
          <w:szCs w:val="28"/>
        </w:rPr>
        <w:t xml:space="preserve">оказываемых услуг </w:t>
      </w:r>
      <w:r>
        <w:rPr>
          <w:sz w:val="28"/>
          <w:szCs w:val="28"/>
        </w:rPr>
        <w:t xml:space="preserve">по проведению </w:t>
      </w:r>
      <w:r w:rsidR="00191618">
        <w:rPr>
          <w:sz w:val="28"/>
          <w:szCs w:val="28"/>
        </w:rPr>
        <w:t>НСОК</w:t>
      </w:r>
      <w:r w:rsidRPr="00D0722C">
        <w:rPr>
          <w:sz w:val="28"/>
          <w:szCs w:val="28"/>
        </w:rPr>
        <w:t>.</w:t>
      </w:r>
    </w:p>
    <w:p w:rsidR="00B572DC" w:rsidRPr="00D0722C" w:rsidRDefault="00A12B9B" w:rsidP="0002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З</w:t>
      </w:r>
      <w:r w:rsidR="00B572DC">
        <w:rPr>
          <w:sz w:val="28"/>
          <w:szCs w:val="28"/>
        </w:rPr>
        <w:t xml:space="preserve">аказчик оставляет за </w:t>
      </w:r>
      <w:r w:rsidR="00B572DC" w:rsidRPr="00D0722C">
        <w:rPr>
          <w:sz w:val="28"/>
          <w:szCs w:val="28"/>
        </w:rPr>
        <w:t>собой прав</w:t>
      </w:r>
      <w:r w:rsidR="00B572DC">
        <w:rPr>
          <w:sz w:val="28"/>
          <w:szCs w:val="28"/>
        </w:rPr>
        <w:t xml:space="preserve">о непосредственно до начала </w:t>
      </w:r>
      <w:r w:rsidR="0005467E">
        <w:rPr>
          <w:sz w:val="28"/>
          <w:szCs w:val="28"/>
        </w:rPr>
        <w:t>Н</w:t>
      </w:r>
      <w:r w:rsidR="00191618">
        <w:rPr>
          <w:sz w:val="28"/>
          <w:szCs w:val="28"/>
        </w:rPr>
        <w:t>СОК</w:t>
      </w:r>
      <w:r w:rsidR="00B572DC">
        <w:rPr>
          <w:sz w:val="28"/>
          <w:szCs w:val="28"/>
        </w:rPr>
        <w:t xml:space="preserve"> а также в ходе его </w:t>
      </w:r>
      <w:r w:rsidR="00B572DC" w:rsidRPr="00D0722C">
        <w:rPr>
          <w:sz w:val="28"/>
          <w:szCs w:val="28"/>
        </w:rPr>
        <w:t>проведения проводить проверку соответствия оказываемых услуг</w:t>
      </w:r>
      <w:r w:rsidR="00A92D26">
        <w:rPr>
          <w:sz w:val="28"/>
          <w:szCs w:val="28"/>
        </w:rPr>
        <w:t xml:space="preserve"> </w:t>
      </w:r>
      <w:r w:rsidR="00B572DC" w:rsidRPr="00D0722C">
        <w:rPr>
          <w:sz w:val="28"/>
          <w:szCs w:val="28"/>
        </w:rPr>
        <w:t xml:space="preserve">требованиям настоящего </w:t>
      </w:r>
      <w:r w:rsidR="0075347C">
        <w:rPr>
          <w:sz w:val="28"/>
          <w:szCs w:val="28"/>
        </w:rPr>
        <w:t>Контракта</w:t>
      </w:r>
      <w:r w:rsidR="00A92D26">
        <w:rPr>
          <w:sz w:val="28"/>
          <w:szCs w:val="28"/>
        </w:rPr>
        <w:t xml:space="preserve"> </w:t>
      </w:r>
      <w:r w:rsidR="00B572DC">
        <w:rPr>
          <w:sz w:val="28"/>
          <w:szCs w:val="28"/>
        </w:rPr>
        <w:t xml:space="preserve">с привлечением независимых </w:t>
      </w:r>
      <w:r w:rsidR="00B572DC" w:rsidRPr="00D0722C">
        <w:rPr>
          <w:sz w:val="28"/>
          <w:szCs w:val="28"/>
        </w:rPr>
        <w:t>экспертов.</w:t>
      </w:r>
    </w:p>
    <w:p w:rsidR="00D34B98" w:rsidRDefault="00B572DC" w:rsidP="00022332">
      <w:pPr>
        <w:ind w:firstLine="709"/>
        <w:jc w:val="both"/>
        <w:rPr>
          <w:sz w:val="28"/>
          <w:szCs w:val="28"/>
        </w:rPr>
      </w:pPr>
      <w:r w:rsidRPr="0081553B">
        <w:rPr>
          <w:sz w:val="28"/>
          <w:szCs w:val="28"/>
        </w:rPr>
        <w:t xml:space="preserve">В случае выявления в ходе такой проверки недостатков, препятствующих надлежащему оказанию услуг по настоящему </w:t>
      </w:r>
      <w:r w:rsidR="0075347C">
        <w:rPr>
          <w:sz w:val="28"/>
          <w:szCs w:val="28"/>
        </w:rPr>
        <w:t>Контракту</w:t>
      </w:r>
      <w:r w:rsidRPr="0081553B">
        <w:rPr>
          <w:sz w:val="28"/>
          <w:szCs w:val="28"/>
        </w:rPr>
        <w:t xml:space="preserve">, за которые отвечает Исполнитель, </w:t>
      </w:r>
      <w:r w:rsidR="00A12B9B">
        <w:rPr>
          <w:sz w:val="28"/>
          <w:szCs w:val="28"/>
        </w:rPr>
        <w:t>З</w:t>
      </w:r>
      <w:r w:rsidRPr="0081553B">
        <w:rPr>
          <w:sz w:val="28"/>
          <w:szCs w:val="28"/>
        </w:rPr>
        <w:t>аказчик немедленно уведомляет о них Исполнителя. Исполнитель обязан устранить указанные недостатки в кратчайший срок.</w:t>
      </w:r>
    </w:p>
    <w:p w:rsidR="00D34B98" w:rsidRDefault="00D34B98" w:rsidP="0002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Т</w:t>
      </w:r>
      <w:r w:rsidRPr="00132584">
        <w:rPr>
          <w:sz w:val="28"/>
          <w:szCs w:val="28"/>
        </w:rPr>
        <w:t xml:space="preserve">ребовать от Исполнителя надлежащего выполнения в полном объеме принятых им обязательств по настоящему </w:t>
      </w:r>
      <w:r w:rsidR="0075347C">
        <w:rPr>
          <w:sz w:val="28"/>
          <w:szCs w:val="28"/>
        </w:rPr>
        <w:t>Контракту</w:t>
      </w:r>
      <w:r>
        <w:rPr>
          <w:sz w:val="28"/>
          <w:szCs w:val="28"/>
        </w:rPr>
        <w:t>.</w:t>
      </w:r>
    </w:p>
    <w:p w:rsidR="00380F79" w:rsidRDefault="00380F79" w:rsidP="00022332">
      <w:pPr>
        <w:widowControl w:val="0"/>
        <w:ind w:firstLine="709"/>
        <w:jc w:val="both"/>
        <w:rPr>
          <w:b/>
          <w:sz w:val="28"/>
          <w:szCs w:val="28"/>
        </w:rPr>
      </w:pPr>
      <w:r w:rsidRPr="00132584">
        <w:rPr>
          <w:b/>
          <w:sz w:val="28"/>
          <w:szCs w:val="28"/>
        </w:rPr>
        <w:t>2.</w:t>
      </w:r>
      <w:r w:rsidR="000F54B0" w:rsidRPr="00132584">
        <w:rPr>
          <w:b/>
          <w:sz w:val="28"/>
          <w:szCs w:val="28"/>
        </w:rPr>
        <w:t>3</w:t>
      </w:r>
      <w:r w:rsidRPr="00132584">
        <w:rPr>
          <w:b/>
          <w:sz w:val="28"/>
          <w:szCs w:val="28"/>
        </w:rPr>
        <w:t>. Исполнитель обязуется:</w:t>
      </w:r>
    </w:p>
    <w:p w:rsidR="007663D3" w:rsidRDefault="00DB40D5" w:rsidP="00022332">
      <w:pPr>
        <w:widowControl w:val="0"/>
        <w:ind w:firstLine="709"/>
        <w:jc w:val="both"/>
        <w:rPr>
          <w:bCs/>
          <w:sz w:val="28"/>
          <w:szCs w:val="28"/>
        </w:rPr>
      </w:pPr>
      <w:r w:rsidRPr="007663D3">
        <w:rPr>
          <w:sz w:val="28"/>
          <w:szCs w:val="28"/>
        </w:rPr>
        <w:t>2.3.1.</w:t>
      </w:r>
      <w:r w:rsidR="007663D3">
        <w:rPr>
          <w:bCs/>
          <w:sz w:val="28"/>
          <w:szCs w:val="28"/>
        </w:rPr>
        <w:t xml:space="preserve">Разработать методику и инструментарий сбора первичной </w:t>
      </w:r>
      <w:r w:rsidR="007663D3">
        <w:rPr>
          <w:bCs/>
          <w:sz w:val="28"/>
          <w:szCs w:val="28"/>
        </w:rPr>
        <w:lastRenderedPageBreak/>
        <w:t>информации, в том числе рекомендаций интервьюерам.</w:t>
      </w:r>
    </w:p>
    <w:p w:rsidR="0051760F" w:rsidRDefault="0051760F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2.3.2. Разработать и согласовать график анкетирования</w:t>
      </w:r>
      <w:r w:rsidR="00A92D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учреждений, </w:t>
      </w:r>
      <w:r w:rsidRPr="00F07D3C">
        <w:rPr>
          <w:bCs/>
          <w:sz w:val="28"/>
          <w:szCs w:val="28"/>
        </w:rPr>
        <w:t xml:space="preserve">оказывающих услуги в сфере </w:t>
      </w:r>
      <w:r w:rsidR="0075347C">
        <w:rPr>
          <w:bCs/>
          <w:sz w:val="28"/>
          <w:szCs w:val="28"/>
        </w:rPr>
        <w:t>образования и культуры</w:t>
      </w:r>
      <w:r w:rsidR="000B63A3">
        <w:rPr>
          <w:bCs/>
          <w:sz w:val="28"/>
          <w:szCs w:val="28"/>
        </w:rPr>
        <w:t xml:space="preserve"> в течение </w:t>
      </w:r>
      <w:r w:rsidR="002F2815">
        <w:rPr>
          <w:bCs/>
          <w:sz w:val="28"/>
          <w:szCs w:val="28"/>
        </w:rPr>
        <w:t>10</w:t>
      </w:r>
      <w:r w:rsidR="000B63A3">
        <w:rPr>
          <w:bCs/>
          <w:sz w:val="28"/>
          <w:szCs w:val="28"/>
        </w:rPr>
        <w:t xml:space="preserve">дней с даты заключения настоящего </w:t>
      </w:r>
      <w:r w:rsidR="0075347C">
        <w:rPr>
          <w:bCs/>
          <w:sz w:val="28"/>
          <w:szCs w:val="28"/>
        </w:rPr>
        <w:t>Договора</w:t>
      </w:r>
      <w:r w:rsidR="000B63A3">
        <w:rPr>
          <w:bCs/>
          <w:sz w:val="28"/>
          <w:szCs w:val="28"/>
        </w:rPr>
        <w:t xml:space="preserve">. </w:t>
      </w:r>
    </w:p>
    <w:p w:rsidR="000B63A3" w:rsidRDefault="000B63A3" w:rsidP="0002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5347C">
        <w:rPr>
          <w:sz w:val="28"/>
          <w:szCs w:val="28"/>
        </w:rPr>
        <w:t>3</w:t>
      </w:r>
      <w:r>
        <w:rPr>
          <w:sz w:val="28"/>
          <w:szCs w:val="28"/>
        </w:rPr>
        <w:t>. Собрать статистические данные.</w:t>
      </w:r>
    </w:p>
    <w:p w:rsidR="00A83EFC" w:rsidRDefault="000B63A3" w:rsidP="00A83EFC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5347C">
        <w:rPr>
          <w:sz w:val="28"/>
          <w:szCs w:val="28"/>
        </w:rPr>
        <w:t>4</w:t>
      </w:r>
      <w:r w:rsidR="00A83EFC">
        <w:rPr>
          <w:sz w:val="28"/>
          <w:szCs w:val="28"/>
        </w:rPr>
        <w:t>. Провести анкетирование</w:t>
      </w:r>
      <w:r w:rsidR="00A83EFC">
        <w:rPr>
          <w:bCs/>
          <w:sz w:val="28"/>
          <w:szCs w:val="28"/>
        </w:rPr>
        <w:t xml:space="preserve"> </w:t>
      </w:r>
      <w:r w:rsidRPr="00363F90">
        <w:rPr>
          <w:sz w:val="28"/>
          <w:szCs w:val="28"/>
        </w:rPr>
        <w:t xml:space="preserve">получателей услуг </w:t>
      </w:r>
      <w:r w:rsidR="00A83EFC">
        <w:rPr>
          <w:sz w:val="28"/>
          <w:szCs w:val="28"/>
        </w:rPr>
        <w:t xml:space="preserve">в сфере образования и </w:t>
      </w:r>
    </w:p>
    <w:p w:rsidR="000B63A3" w:rsidRPr="00363F90" w:rsidRDefault="0075347C" w:rsidP="00022332">
      <w:pPr>
        <w:pStyle w:val="af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культуры</w:t>
      </w:r>
      <w:r w:rsidR="00363F90">
        <w:rPr>
          <w:sz w:val="28"/>
          <w:szCs w:val="28"/>
        </w:rPr>
        <w:t>.</w:t>
      </w:r>
    </w:p>
    <w:p w:rsidR="000B63A3" w:rsidRPr="00B93751" w:rsidRDefault="000B63A3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="0075347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B93751">
        <w:rPr>
          <w:bCs/>
          <w:sz w:val="28"/>
          <w:szCs w:val="28"/>
        </w:rPr>
        <w:t xml:space="preserve"> При проведении опроса следить за качеством (полнотой) заполнения опросных листов интервьюерами, отвечать на возникающие вопросы.</w:t>
      </w:r>
    </w:p>
    <w:p w:rsidR="000B63A3" w:rsidRPr="00B93751" w:rsidRDefault="000B63A3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="0075347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Pr="00B93751">
        <w:rPr>
          <w:bCs/>
          <w:sz w:val="28"/>
          <w:szCs w:val="28"/>
        </w:rPr>
        <w:t xml:space="preserve"> Провести мониторинг методом опроса в режиме очного (не менее 30%), заочного анкетирования в соотв</w:t>
      </w:r>
      <w:r>
        <w:rPr>
          <w:bCs/>
          <w:sz w:val="28"/>
          <w:szCs w:val="28"/>
        </w:rPr>
        <w:t>етствии с инструментарием.</w:t>
      </w:r>
    </w:p>
    <w:p w:rsidR="000B63A3" w:rsidRPr="00B93751" w:rsidRDefault="000B63A3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="0075347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Pr="00B93751">
        <w:rPr>
          <w:bCs/>
          <w:sz w:val="28"/>
          <w:szCs w:val="28"/>
        </w:rPr>
        <w:t xml:space="preserve"> Провести независимый выборочный контроль исполнителей, осуществляющих сбор первичной информации.</w:t>
      </w:r>
    </w:p>
    <w:p w:rsidR="000B63A3" w:rsidRDefault="000B63A3" w:rsidP="000223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2.3.</w:t>
      </w:r>
      <w:r w:rsidR="0075347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B93751">
        <w:rPr>
          <w:sz w:val="28"/>
          <w:szCs w:val="28"/>
        </w:rPr>
        <w:t xml:space="preserve"> Сформировать итоговые массивы данных, заполнить отчетные</w:t>
      </w:r>
      <w:r>
        <w:rPr>
          <w:sz w:val="28"/>
          <w:szCs w:val="28"/>
        </w:rPr>
        <w:t xml:space="preserve"> формы предоставления информации.</w:t>
      </w:r>
    </w:p>
    <w:p w:rsidR="000B63A3" w:rsidRDefault="000B63A3" w:rsidP="00022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2.3.1</w:t>
      </w:r>
      <w:r w:rsidR="0075347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Обработать информацию, включая ввод, расчет средних, проведение процедур взвешивания и расчета.</w:t>
      </w:r>
    </w:p>
    <w:p w:rsidR="000B63A3" w:rsidRDefault="000B63A3" w:rsidP="00022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2.3.1</w:t>
      </w:r>
      <w:r w:rsidR="0075347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Оформить аналитический отчет, который включает расчет рейтингов общих рейтингов учреждений, рейтингов по оценкам посетителей, а также описание факторов, определяющих рейтинговую позицию с приложением следующих материалов:</w:t>
      </w:r>
    </w:p>
    <w:p w:rsidR="000B63A3" w:rsidRDefault="000B63A3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электронный массив данных в формате, совместимом с программным обеспечением, используемым Заказчиком (</w:t>
      </w:r>
      <w:r>
        <w:rPr>
          <w:bCs/>
          <w:sz w:val="28"/>
          <w:szCs w:val="28"/>
          <w:lang w:val="en-US"/>
        </w:rPr>
        <w:t>Excel</w:t>
      </w:r>
      <w:r w:rsidRPr="00D94AA1">
        <w:rPr>
          <w:bCs/>
          <w:sz w:val="28"/>
          <w:szCs w:val="28"/>
        </w:rPr>
        <w:t xml:space="preserve">). </w:t>
      </w:r>
      <w:r>
        <w:rPr>
          <w:bCs/>
          <w:sz w:val="28"/>
          <w:szCs w:val="28"/>
        </w:rPr>
        <w:t>Проверить массив на отсутствие технических и логических ошибок,</w:t>
      </w:r>
    </w:p>
    <w:p w:rsidR="000B63A3" w:rsidRDefault="000B63A3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заполненные опросные листы на бумажных носителях,</w:t>
      </w:r>
    </w:p>
    <w:p w:rsidR="000B63A3" w:rsidRPr="0051760F" w:rsidRDefault="000B63A3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презентация в формате </w:t>
      </w:r>
      <w:r>
        <w:rPr>
          <w:bCs/>
          <w:sz w:val="28"/>
          <w:szCs w:val="28"/>
          <w:lang w:val="en-US"/>
        </w:rPr>
        <w:t>pdf</w:t>
      </w:r>
      <w:r w:rsidRPr="0051760F">
        <w:rPr>
          <w:bCs/>
          <w:sz w:val="28"/>
          <w:szCs w:val="28"/>
        </w:rPr>
        <w:t>.</w:t>
      </w:r>
    </w:p>
    <w:p w:rsidR="000B63A3" w:rsidRDefault="000B63A3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2.3.1</w:t>
      </w:r>
      <w:r w:rsidR="0075347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Представить</w:t>
      </w:r>
      <w:r w:rsidR="0075347C">
        <w:rPr>
          <w:bCs/>
          <w:sz w:val="28"/>
          <w:szCs w:val="28"/>
        </w:rPr>
        <w:t xml:space="preserve"> в комиссию по проведению независимой оценки качества оказания услуг организациями культуры и образования на территории МО «Унцукульский район»</w:t>
      </w:r>
      <w:r>
        <w:rPr>
          <w:bCs/>
          <w:sz w:val="28"/>
          <w:szCs w:val="28"/>
        </w:rPr>
        <w:t xml:space="preserve"> готовые материалы в 2 (двух) экземплярах в печатном виде (формат А4) и на электронном носителе </w:t>
      </w:r>
      <w:r w:rsidRPr="00D94AA1">
        <w:rPr>
          <w:bCs/>
          <w:sz w:val="28"/>
          <w:szCs w:val="28"/>
        </w:rPr>
        <w:t>(</w:t>
      </w:r>
      <w:r w:rsidR="00A92D26">
        <w:rPr>
          <w:bCs/>
          <w:sz w:val="28"/>
          <w:szCs w:val="28"/>
        </w:rPr>
        <w:t>флэш карте</w:t>
      </w:r>
      <w:r w:rsidRPr="00D94AA1">
        <w:rPr>
          <w:bCs/>
          <w:sz w:val="28"/>
          <w:szCs w:val="28"/>
        </w:rPr>
        <w:t>)</w:t>
      </w:r>
      <w:r w:rsidR="005177F6">
        <w:rPr>
          <w:bCs/>
          <w:sz w:val="28"/>
          <w:szCs w:val="28"/>
        </w:rPr>
        <w:t xml:space="preserve"> не позднее 1</w:t>
      </w:r>
      <w:r w:rsidR="00A92D26">
        <w:rPr>
          <w:bCs/>
          <w:sz w:val="28"/>
          <w:szCs w:val="28"/>
        </w:rPr>
        <w:t>0</w:t>
      </w:r>
      <w:r w:rsidR="005177F6">
        <w:rPr>
          <w:bCs/>
          <w:sz w:val="28"/>
          <w:szCs w:val="28"/>
        </w:rPr>
        <w:t xml:space="preserve"> декабря 201</w:t>
      </w:r>
      <w:r w:rsidR="00A83EF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года.</w:t>
      </w:r>
    </w:p>
    <w:p w:rsidR="00380F79" w:rsidRPr="00B32B93" w:rsidRDefault="00380F79" w:rsidP="00022332">
      <w:pPr>
        <w:widowControl w:val="0"/>
        <w:ind w:firstLine="709"/>
        <w:jc w:val="both"/>
        <w:rPr>
          <w:sz w:val="28"/>
          <w:szCs w:val="28"/>
        </w:rPr>
      </w:pPr>
      <w:r w:rsidRPr="00132584">
        <w:rPr>
          <w:b/>
          <w:sz w:val="28"/>
          <w:szCs w:val="28"/>
        </w:rPr>
        <w:t>2.</w:t>
      </w:r>
      <w:r w:rsidR="00BF7EE0" w:rsidRPr="00132584">
        <w:rPr>
          <w:b/>
          <w:sz w:val="28"/>
          <w:szCs w:val="28"/>
        </w:rPr>
        <w:t>4</w:t>
      </w:r>
      <w:r w:rsidRPr="00132584">
        <w:rPr>
          <w:b/>
          <w:sz w:val="28"/>
          <w:szCs w:val="28"/>
        </w:rPr>
        <w:t xml:space="preserve">. Исполнитель имеет право:  </w:t>
      </w:r>
    </w:p>
    <w:p w:rsidR="00B32B93" w:rsidRDefault="00B32B93" w:rsidP="0002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Получать у </w:t>
      </w:r>
      <w:r w:rsidR="0075347C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75347C">
        <w:rPr>
          <w:sz w:val="28"/>
          <w:szCs w:val="28"/>
        </w:rPr>
        <w:t>ка</w:t>
      </w:r>
      <w:r>
        <w:rPr>
          <w:sz w:val="28"/>
          <w:szCs w:val="28"/>
        </w:rPr>
        <w:t>зчика консультации по вопросам выполнения настоящего Контракта.</w:t>
      </w:r>
    </w:p>
    <w:p w:rsidR="00006D29" w:rsidRDefault="00380F79" w:rsidP="005177F6">
      <w:pPr>
        <w:jc w:val="both"/>
        <w:rPr>
          <w:b/>
          <w:color w:val="000000"/>
          <w:spacing w:val="-2"/>
        </w:rPr>
      </w:pPr>
      <w:r w:rsidRPr="00132584">
        <w:tab/>
      </w:r>
    </w:p>
    <w:p w:rsidR="00022B70" w:rsidRPr="000D0735" w:rsidRDefault="00022B70" w:rsidP="00426C04">
      <w:pPr>
        <w:pStyle w:val="BodyText31"/>
        <w:widowControl w:val="0"/>
        <w:tabs>
          <w:tab w:val="clear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</w:p>
    <w:p w:rsidR="00DA240F" w:rsidRDefault="00022B70" w:rsidP="00022332">
      <w:pPr>
        <w:pStyle w:val="BodyText31"/>
        <w:widowControl w:val="0"/>
        <w:tabs>
          <w:tab w:val="clear" w:pos="42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A240F">
        <w:rPr>
          <w:rFonts w:ascii="Times New Roman" w:hAnsi="Times New Roman"/>
          <w:b/>
          <w:sz w:val="28"/>
          <w:szCs w:val="28"/>
        </w:rPr>
        <w:t>.</w:t>
      </w:r>
      <w:r w:rsidR="00F64FE2">
        <w:rPr>
          <w:rFonts w:ascii="Times New Roman" w:hAnsi="Times New Roman"/>
          <w:b/>
          <w:sz w:val="28"/>
          <w:szCs w:val="28"/>
        </w:rPr>
        <w:t xml:space="preserve"> Порядок изменения и</w:t>
      </w:r>
      <w:r w:rsidR="007A20C7">
        <w:rPr>
          <w:rFonts w:ascii="Times New Roman" w:hAnsi="Times New Roman"/>
          <w:b/>
          <w:sz w:val="28"/>
          <w:szCs w:val="28"/>
        </w:rPr>
        <w:t xml:space="preserve"> </w:t>
      </w:r>
      <w:r w:rsidR="00B50906">
        <w:rPr>
          <w:rFonts w:ascii="Times New Roman" w:hAnsi="Times New Roman"/>
          <w:b/>
          <w:sz w:val="28"/>
          <w:szCs w:val="28"/>
        </w:rPr>
        <w:t xml:space="preserve">расторжения </w:t>
      </w:r>
      <w:r w:rsidR="0075347C">
        <w:rPr>
          <w:rFonts w:ascii="Times New Roman" w:hAnsi="Times New Roman"/>
          <w:b/>
          <w:sz w:val="28"/>
          <w:szCs w:val="28"/>
        </w:rPr>
        <w:t>Контракта</w:t>
      </w:r>
      <w:r w:rsidR="00380F79" w:rsidRPr="0048637E">
        <w:rPr>
          <w:rFonts w:ascii="Times New Roman" w:hAnsi="Times New Roman"/>
          <w:b/>
          <w:sz w:val="28"/>
          <w:szCs w:val="28"/>
        </w:rPr>
        <w:t>, порядок рассмотрения споров</w:t>
      </w:r>
      <w:r w:rsidR="003B7CE0" w:rsidRPr="0048637E">
        <w:rPr>
          <w:rFonts w:ascii="Times New Roman" w:hAnsi="Times New Roman"/>
          <w:b/>
          <w:sz w:val="28"/>
          <w:szCs w:val="28"/>
        </w:rPr>
        <w:t>.</w:t>
      </w:r>
    </w:p>
    <w:p w:rsidR="00022332" w:rsidRPr="000D0735" w:rsidRDefault="00022332" w:rsidP="00022332">
      <w:pPr>
        <w:pStyle w:val="BodyText31"/>
        <w:widowControl w:val="0"/>
        <w:tabs>
          <w:tab w:val="clear" w:pos="42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0"/>
        </w:rPr>
      </w:pPr>
    </w:p>
    <w:p w:rsidR="007D2C22" w:rsidRPr="00363F90" w:rsidRDefault="00022B70" w:rsidP="000223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80F79" w:rsidRPr="009B5B30">
        <w:rPr>
          <w:b/>
          <w:sz w:val="28"/>
          <w:szCs w:val="28"/>
        </w:rPr>
        <w:t>.</w:t>
      </w:r>
      <w:r w:rsidR="00942004" w:rsidRPr="009B5B30">
        <w:rPr>
          <w:b/>
          <w:sz w:val="28"/>
          <w:szCs w:val="28"/>
        </w:rPr>
        <w:t>1</w:t>
      </w:r>
      <w:r w:rsidR="00380F79" w:rsidRPr="009B5B30">
        <w:rPr>
          <w:b/>
          <w:sz w:val="28"/>
          <w:szCs w:val="28"/>
        </w:rPr>
        <w:t>.</w:t>
      </w:r>
      <w:r w:rsidR="007D2C22" w:rsidRPr="007D2C22">
        <w:rPr>
          <w:sz w:val="28"/>
          <w:szCs w:val="28"/>
        </w:rPr>
        <w:t xml:space="preserve">Изменение условий </w:t>
      </w:r>
      <w:r w:rsidR="0075347C">
        <w:rPr>
          <w:sz w:val="28"/>
          <w:szCs w:val="28"/>
        </w:rPr>
        <w:t>Контракта</w:t>
      </w:r>
      <w:r w:rsidR="007D2C22" w:rsidRPr="007D2C22">
        <w:rPr>
          <w:sz w:val="28"/>
          <w:szCs w:val="28"/>
        </w:rPr>
        <w:t xml:space="preserve"> при его исполнении допускается по соглашению Сторон, изменение существенных условий </w:t>
      </w:r>
      <w:r w:rsidR="0075347C">
        <w:rPr>
          <w:sz w:val="28"/>
          <w:szCs w:val="28"/>
        </w:rPr>
        <w:t xml:space="preserve">Контракта </w:t>
      </w:r>
      <w:r w:rsidR="007D2C22" w:rsidRPr="007D2C22">
        <w:rPr>
          <w:sz w:val="28"/>
          <w:szCs w:val="28"/>
        </w:rPr>
        <w:t>допускается по соглашению Сторон</w:t>
      </w:r>
      <w:r w:rsidR="0075347C">
        <w:rPr>
          <w:sz w:val="28"/>
          <w:szCs w:val="28"/>
        </w:rPr>
        <w:t xml:space="preserve"> в той же форме, что и форма Контракта</w:t>
      </w:r>
      <w:r w:rsidR="007D2C22" w:rsidRPr="007D2C22">
        <w:rPr>
          <w:sz w:val="28"/>
          <w:szCs w:val="28"/>
        </w:rPr>
        <w:t>.</w:t>
      </w:r>
    </w:p>
    <w:p w:rsidR="002A7576" w:rsidRDefault="00022B70" w:rsidP="000223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A7576" w:rsidRPr="009B5B30">
        <w:rPr>
          <w:b/>
          <w:sz w:val="28"/>
          <w:szCs w:val="28"/>
        </w:rPr>
        <w:t>.2.</w:t>
      </w:r>
      <w:r w:rsidR="007D2C22" w:rsidRPr="007D2C22">
        <w:rPr>
          <w:sz w:val="28"/>
          <w:szCs w:val="28"/>
          <w:lang w:bidi="ru-RU"/>
        </w:rPr>
        <w:t xml:space="preserve">Расторжение настоящего Контракта допускается по соглашению Сторон, по решению суда, или в связи с односторонним отказом Стороны Контракта от исполнения Контракта. Условием для одностороннего отказа </w:t>
      </w:r>
      <w:r w:rsidR="007D2C22" w:rsidRPr="007D2C22">
        <w:rPr>
          <w:sz w:val="28"/>
          <w:szCs w:val="28"/>
          <w:lang w:bidi="ru-RU"/>
        </w:rPr>
        <w:lastRenderedPageBreak/>
        <w:t>является неоднократное (более двух раз) невыполнение и/или ненадлежащее выполнение условий настоящего Контракта одной стороной, о чем эта Сторона была письменно уведомлена более двух раз другой Стороной Контракта, которая инициировала одностороннее расторжение Контракта</w:t>
      </w:r>
      <w:r w:rsidR="002A7576">
        <w:rPr>
          <w:sz w:val="28"/>
          <w:szCs w:val="28"/>
        </w:rPr>
        <w:t>.</w:t>
      </w:r>
    </w:p>
    <w:p w:rsidR="00A16C4F" w:rsidRDefault="00022B70" w:rsidP="000223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="00A16C4F" w:rsidRPr="009B5B30">
        <w:rPr>
          <w:b/>
          <w:sz w:val="28"/>
          <w:szCs w:val="28"/>
        </w:rPr>
        <w:t>.</w:t>
      </w:r>
      <w:r w:rsidR="002723D5">
        <w:rPr>
          <w:sz w:val="28"/>
          <w:szCs w:val="28"/>
        </w:rPr>
        <w:t xml:space="preserve">Решение </w:t>
      </w:r>
      <w:r w:rsidR="0075347C">
        <w:rPr>
          <w:sz w:val="28"/>
          <w:szCs w:val="28"/>
        </w:rPr>
        <w:t>Муниципального</w:t>
      </w:r>
      <w:r w:rsidR="002723D5">
        <w:rPr>
          <w:sz w:val="28"/>
          <w:szCs w:val="28"/>
        </w:rPr>
        <w:t xml:space="preserve"> з</w:t>
      </w:r>
      <w:r w:rsidR="00A16C4F" w:rsidRPr="00A16C4F">
        <w:rPr>
          <w:sz w:val="28"/>
          <w:szCs w:val="28"/>
        </w:rPr>
        <w:t>аказчика об одно</w:t>
      </w:r>
      <w:r w:rsidR="00A16C4F">
        <w:rPr>
          <w:sz w:val="28"/>
          <w:szCs w:val="28"/>
        </w:rPr>
        <w:t>стороннем отказе от исполнения Контракта вступает в силу и К</w:t>
      </w:r>
      <w:r w:rsidR="00A16C4F" w:rsidRPr="00A16C4F">
        <w:rPr>
          <w:sz w:val="28"/>
          <w:szCs w:val="28"/>
        </w:rPr>
        <w:t xml:space="preserve">онтракт считается расторгнутым через десять дней </w:t>
      </w:r>
      <w:r w:rsidR="002723D5">
        <w:rPr>
          <w:sz w:val="28"/>
          <w:szCs w:val="28"/>
        </w:rPr>
        <w:t xml:space="preserve">с даты надлежащего уведомления </w:t>
      </w:r>
      <w:r w:rsidR="0075347C">
        <w:rPr>
          <w:sz w:val="28"/>
          <w:szCs w:val="28"/>
        </w:rPr>
        <w:t>Муниципальным</w:t>
      </w:r>
      <w:r w:rsidR="002723D5">
        <w:rPr>
          <w:sz w:val="28"/>
          <w:szCs w:val="28"/>
        </w:rPr>
        <w:t xml:space="preserve"> з</w:t>
      </w:r>
      <w:r w:rsidR="00A16C4F" w:rsidRPr="00A16C4F">
        <w:rPr>
          <w:sz w:val="28"/>
          <w:szCs w:val="28"/>
        </w:rPr>
        <w:t xml:space="preserve">аказчиком </w:t>
      </w:r>
      <w:r w:rsidR="00A16C4F">
        <w:rPr>
          <w:sz w:val="28"/>
          <w:szCs w:val="28"/>
        </w:rPr>
        <w:t>И</w:t>
      </w:r>
      <w:r w:rsidR="00A16C4F" w:rsidRPr="00A16C4F">
        <w:rPr>
          <w:sz w:val="28"/>
          <w:szCs w:val="28"/>
        </w:rPr>
        <w:t>сполнителя об одно</w:t>
      </w:r>
      <w:r w:rsidR="00A16C4F">
        <w:rPr>
          <w:sz w:val="28"/>
          <w:szCs w:val="28"/>
        </w:rPr>
        <w:t>стороннем отказе от исполнения К</w:t>
      </w:r>
      <w:r w:rsidR="00A16C4F" w:rsidRPr="00A16C4F">
        <w:rPr>
          <w:sz w:val="28"/>
          <w:szCs w:val="28"/>
        </w:rPr>
        <w:t>онтракта.</w:t>
      </w:r>
    </w:p>
    <w:p w:rsidR="00A16C4F" w:rsidRDefault="00022B70" w:rsidP="000223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4.5</w:t>
      </w:r>
      <w:r w:rsidR="002D578A" w:rsidRPr="009B5B30">
        <w:rPr>
          <w:b/>
          <w:sz w:val="28"/>
          <w:szCs w:val="28"/>
        </w:rPr>
        <w:t>.</w:t>
      </w:r>
      <w:r w:rsidR="00A16C4F" w:rsidRPr="00A16C4F">
        <w:rPr>
          <w:sz w:val="28"/>
          <w:szCs w:val="28"/>
        </w:rPr>
        <w:t xml:space="preserve">Решение </w:t>
      </w:r>
      <w:r w:rsidR="00A16C4F">
        <w:rPr>
          <w:sz w:val="28"/>
          <w:szCs w:val="28"/>
        </w:rPr>
        <w:t>И</w:t>
      </w:r>
      <w:r w:rsidR="00A16C4F" w:rsidRPr="00A16C4F">
        <w:rPr>
          <w:sz w:val="28"/>
          <w:szCs w:val="28"/>
        </w:rPr>
        <w:t>сполнителя об одно</w:t>
      </w:r>
      <w:r w:rsidR="00A16C4F">
        <w:rPr>
          <w:sz w:val="28"/>
          <w:szCs w:val="28"/>
        </w:rPr>
        <w:t>стороннем отказе от исполнения К</w:t>
      </w:r>
      <w:r w:rsidR="00A16C4F" w:rsidRPr="00A16C4F">
        <w:rPr>
          <w:sz w:val="28"/>
          <w:szCs w:val="28"/>
        </w:rPr>
        <w:t>онтракта в течение одного рабочего дня, следующего за датой приняти</w:t>
      </w:r>
      <w:r w:rsidR="002723D5">
        <w:rPr>
          <w:sz w:val="28"/>
          <w:szCs w:val="28"/>
        </w:rPr>
        <w:t xml:space="preserve">я такого решения, направляется </w:t>
      </w:r>
      <w:r w:rsidR="0075347C">
        <w:rPr>
          <w:sz w:val="28"/>
          <w:szCs w:val="28"/>
        </w:rPr>
        <w:t>Муниципальному</w:t>
      </w:r>
      <w:r w:rsidR="002723D5">
        <w:rPr>
          <w:sz w:val="28"/>
          <w:szCs w:val="28"/>
        </w:rPr>
        <w:t xml:space="preserve"> з</w:t>
      </w:r>
      <w:r w:rsidR="00A16C4F" w:rsidRPr="00A16C4F">
        <w:rPr>
          <w:sz w:val="28"/>
          <w:szCs w:val="28"/>
        </w:rPr>
        <w:t>аказчику по почте заказным письмом с уве</w:t>
      </w:r>
      <w:r w:rsidR="00A16C4F">
        <w:rPr>
          <w:sz w:val="28"/>
          <w:szCs w:val="28"/>
        </w:rPr>
        <w:t>домлением о вручении</w:t>
      </w:r>
      <w:r w:rsidR="002723D5">
        <w:rPr>
          <w:sz w:val="28"/>
          <w:szCs w:val="28"/>
        </w:rPr>
        <w:t xml:space="preserve"> по адресу </w:t>
      </w:r>
      <w:r w:rsidR="0075347C">
        <w:rPr>
          <w:sz w:val="28"/>
          <w:szCs w:val="28"/>
        </w:rPr>
        <w:t>Муниципального</w:t>
      </w:r>
      <w:r w:rsidR="002723D5">
        <w:rPr>
          <w:sz w:val="28"/>
          <w:szCs w:val="28"/>
        </w:rPr>
        <w:t xml:space="preserve"> з</w:t>
      </w:r>
      <w:r w:rsidR="00A16C4F">
        <w:rPr>
          <w:sz w:val="28"/>
          <w:szCs w:val="28"/>
        </w:rPr>
        <w:t>аказчика, указанному в К</w:t>
      </w:r>
      <w:r w:rsidR="00A16C4F" w:rsidRPr="00A16C4F">
        <w:rPr>
          <w:sz w:val="28"/>
          <w:szCs w:val="28"/>
        </w:rPr>
        <w:t xml:space="preserve">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r w:rsidR="00A16C4F">
        <w:rPr>
          <w:sz w:val="28"/>
          <w:szCs w:val="28"/>
        </w:rPr>
        <w:t>Исполнителем</w:t>
      </w:r>
      <w:r w:rsidR="00A16C4F" w:rsidRPr="00A16C4F">
        <w:rPr>
          <w:sz w:val="28"/>
          <w:szCs w:val="28"/>
        </w:rPr>
        <w:t xml:space="preserve"> подтвер</w:t>
      </w:r>
      <w:r w:rsidR="002723D5">
        <w:rPr>
          <w:sz w:val="28"/>
          <w:szCs w:val="28"/>
        </w:rPr>
        <w:t xml:space="preserve">ждения о его вручении </w:t>
      </w:r>
      <w:r w:rsidR="0075347C">
        <w:rPr>
          <w:sz w:val="28"/>
          <w:szCs w:val="28"/>
        </w:rPr>
        <w:t>Муниципальному</w:t>
      </w:r>
      <w:r w:rsidR="002723D5">
        <w:rPr>
          <w:sz w:val="28"/>
          <w:szCs w:val="28"/>
        </w:rPr>
        <w:t xml:space="preserve"> з</w:t>
      </w:r>
      <w:r w:rsidR="00A16C4F">
        <w:rPr>
          <w:sz w:val="28"/>
          <w:szCs w:val="28"/>
        </w:rPr>
        <w:t>аказчику, что является</w:t>
      </w:r>
      <w:r w:rsidR="00A54D66">
        <w:rPr>
          <w:sz w:val="28"/>
          <w:szCs w:val="28"/>
        </w:rPr>
        <w:t xml:space="preserve"> </w:t>
      </w:r>
      <w:r w:rsidR="002723D5">
        <w:rPr>
          <w:sz w:val="28"/>
          <w:szCs w:val="28"/>
        </w:rPr>
        <w:t xml:space="preserve">надлежащим уведомлением </w:t>
      </w:r>
      <w:r w:rsidR="0075347C">
        <w:rPr>
          <w:sz w:val="28"/>
          <w:szCs w:val="28"/>
        </w:rPr>
        <w:t>Муниципального</w:t>
      </w:r>
      <w:r w:rsidR="002723D5">
        <w:rPr>
          <w:sz w:val="28"/>
          <w:szCs w:val="28"/>
        </w:rPr>
        <w:t xml:space="preserve"> з</w:t>
      </w:r>
      <w:r w:rsidR="00A16C4F" w:rsidRPr="00A16C4F">
        <w:rPr>
          <w:sz w:val="28"/>
          <w:szCs w:val="28"/>
        </w:rPr>
        <w:t>аказчика об одно</w:t>
      </w:r>
      <w:r w:rsidR="00A16C4F">
        <w:rPr>
          <w:sz w:val="28"/>
          <w:szCs w:val="28"/>
        </w:rPr>
        <w:t>стороннем отказе от исполнения К</w:t>
      </w:r>
      <w:r w:rsidR="00A16C4F" w:rsidRPr="00A16C4F">
        <w:rPr>
          <w:sz w:val="28"/>
          <w:szCs w:val="28"/>
        </w:rPr>
        <w:t xml:space="preserve">онтракта. Датой такого надлежащего уведомления признается дата получения </w:t>
      </w:r>
      <w:r w:rsidR="00A16C4F">
        <w:rPr>
          <w:sz w:val="28"/>
          <w:szCs w:val="28"/>
        </w:rPr>
        <w:t>И</w:t>
      </w:r>
      <w:r w:rsidR="00A16C4F" w:rsidRPr="00A16C4F">
        <w:rPr>
          <w:sz w:val="28"/>
          <w:szCs w:val="28"/>
        </w:rPr>
        <w:t>сполнителем</w:t>
      </w:r>
      <w:r w:rsidR="002723D5">
        <w:rPr>
          <w:sz w:val="28"/>
          <w:szCs w:val="28"/>
        </w:rPr>
        <w:t xml:space="preserve"> подтверждения о вручении </w:t>
      </w:r>
      <w:r w:rsidR="0075347C">
        <w:rPr>
          <w:sz w:val="28"/>
          <w:szCs w:val="28"/>
        </w:rPr>
        <w:t>Муниципальному</w:t>
      </w:r>
      <w:r w:rsidR="002723D5">
        <w:rPr>
          <w:sz w:val="28"/>
          <w:szCs w:val="28"/>
        </w:rPr>
        <w:t xml:space="preserve"> з</w:t>
      </w:r>
      <w:r w:rsidR="00A16C4F" w:rsidRPr="00A16C4F">
        <w:rPr>
          <w:sz w:val="28"/>
          <w:szCs w:val="28"/>
        </w:rPr>
        <w:t>аказчику указанного уведомления.</w:t>
      </w:r>
    </w:p>
    <w:p w:rsidR="00A16C4F" w:rsidRDefault="00022B70" w:rsidP="000223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4.6</w:t>
      </w:r>
      <w:r w:rsidR="00A16C4F" w:rsidRPr="009B5B30">
        <w:rPr>
          <w:b/>
          <w:sz w:val="28"/>
          <w:szCs w:val="28"/>
        </w:rPr>
        <w:t>.</w:t>
      </w:r>
      <w:r w:rsidR="00A16C4F" w:rsidRPr="00A16C4F">
        <w:rPr>
          <w:sz w:val="28"/>
          <w:szCs w:val="28"/>
        </w:rPr>
        <w:t xml:space="preserve">Решение </w:t>
      </w:r>
      <w:r w:rsidR="00A16C4F">
        <w:rPr>
          <w:sz w:val="28"/>
          <w:szCs w:val="28"/>
        </w:rPr>
        <w:t>Исполнителя</w:t>
      </w:r>
      <w:r w:rsidR="00A16C4F" w:rsidRPr="00A16C4F">
        <w:rPr>
          <w:sz w:val="28"/>
          <w:szCs w:val="28"/>
        </w:rPr>
        <w:t xml:space="preserve"> об одно</w:t>
      </w:r>
      <w:r w:rsidR="00A16C4F">
        <w:rPr>
          <w:sz w:val="28"/>
          <w:szCs w:val="28"/>
        </w:rPr>
        <w:t>стороннем отказе от исполнения Контракта вступает в силу и К</w:t>
      </w:r>
      <w:r w:rsidR="00A16C4F" w:rsidRPr="00A16C4F">
        <w:rPr>
          <w:sz w:val="28"/>
          <w:szCs w:val="28"/>
        </w:rPr>
        <w:t xml:space="preserve">онтракт считается расторгнутым через десять дней с даты надлежащего уведомления </w:t>
      </w:r>
      <w:r w:rsidR="002D578A">
        <w:rPr>
          <w:sz w:val="28"/>
          <w:szCs w:val="28"/>
        </w:rPr>
        <w:t>И</w:t>
      </w:r>
      <w:r w:rsidR="00A16C4F" w:rsidRPr="00A16C4F">
        <w:rPr>
          <w:sz w:val="28"/>
          <w:szCs w:val="28"/>
        </w:rPr>
        <w:t xml:space="preserve">сполнителем </w:t>
      </w:r>
      <w:r w:rsidR="0075347C">
        <w:rPr>
          <w:sz w:val="28"/>
          <w:szCs w:val="28"/>
        </w:rPr>
        <w:t xml:space="preserve">муниципального </w:t>
      </w:r>
      <w:r w:rsidR="002723D5">
        <w:rPr>
          <w:sz w:val="28"/>
          <w:szCs w:val="28"/>
        </w:rPr>
        <w:t>з</w:t>
      </w:r>
      <w:r w:rsidR="00A16C4F" w:rsidRPr="00A16C4F">
        <w:rPr>
          <w:sz w:val="28"/>
          <w:szCs w:val="28"/>
        </w:rPr>
        <w:t>аказчика об одност</w:t>
      </w:r>
      <w:r w:rsidR="002D578A">
        <w:rPr>
          <w:sz w:val="28"/>
          <w:szCs w:val="28"/>
        </w:rPr>
        <w:t>ороннем отказе от исполнения К</w:t>
      </w:r>
      <w:r w:rsidR="00A16C4F" w:rsidRPr="00A16C4F">
        <w:rPr>
          <w:sz w:val="28"/>
          <w:szCs w:val="28"/>
        </w:rPr>
        <w:t>онтракта.</w:t>
      </w:r>
    </w:p>
    <w:p w:rsidR="00380F79" w:rsidRPr="0048637E" w:rsidRDefault="00022B70" w:rsidP="000223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4.7</w:t>
      </w:r>
      <w:r w:rsidR="002D578A" w:rsidRPr="009B5B30">
        <w:rPr>
          <w:b/>
          <w:sz w:val="28"/>
          <w:szCs w:val="28"/>
        </w:rPr>
        <w:t>.</w:t>
      </w:r>
      <w:r w:rsidR="00380F79" w:rsidRPr="0048637E">
        <w:rPr>
          <w:sz w:val="28"/>
          <w:szCs w:val="28"/>
        </w:rPr>
        <w:t xml:space="preserve">Все споры и разногласия по настоящему </w:t>
      </w:r>
      <w:r w:rsidR="00E23E3D" w:rsidRPr="0048637E">
        <w:rPr>
          <w:sz w:val="28"/>
          <w:szCs w:val="28"/>
        </w:rPr>
        <w:t>контракт</w:t>
      </w:r>
      <w:r w:rsidR="00272E53" w:rsidRPr="0048637E">
        <w:rPr>
          <w:sz w:val="28"/>
          <w:szCs w:val="28"/>
        </w:rPr>
        <w:t>у</w:t>
      </w:r>
      <w:r w:rsidR="00380F79" w:rsidRPr="0048637E">
        <w:rPr>
          <w:sz w:val="28"/>
          <w:szCs w:val="28"/>
        </w:rPr>
        <w:t xml:space="preserve"> Стороны обязуются решать путем переговоров. </w:t>
      </w:r>
    </w:p>
    <w:p w:rsidR="005D15E1" w:rsidRDefault="00022B70" w:rsidP="000223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4.8</w:t>
      </w:r>
      <w:r w:rsidR="00380F79" w:rsidRPr="009B5B30">
        <w:rPr>
          <w:b/>
          <w:sz w:val="28"/>
          <w:szCs w:val="28"/>
        </w:rPr>
        <w:t>.</w:t>
      </w:r>
      <w:r w:rsidR="005D15E1" w:rsidRPr="0048637E">
        <w:rPr>
          <w:sz w:val="28"/>
          <w:szCs w:val="28"/>
        </w:rPr>
        <w:t>При не урегулировании в процессе переговоров спорных вопросов споры реша</w:t>
      </w:r>
      <w:r w:rsidR="005177F6">
        <w:rPr>
          <w:sz w:val="28"/>
          <w:szCs w:val="28"/>
        </w:rPr>
        <w:t>ются в Арбитражном суде Республики Дагестан</w:t>
      </w:r>
      <w:r w:rsidR="005D15E1" w:rsidRPr="0048637E">
        <w:rPr>
          <w:sz w:val="28"/>
          <w:szCs w:val="28"/>
        </w:rPr>
        <w:t xml:space="preserve"> в порядке, предусмотренном действующим законодательством.</w:t>
      </w:r>
    </w:p>
    <w:p w:rsidR="00363F90" w:rsidRDefault="00363F90" w:rsidP="00022332">
      <w:pPr>
        <w:widowControl w:val="0"/>
        <w:ind w:firstLine="709"/>
        <w:jc w:val="both"/>
        <w:rPr>
          <w:sz w:val="16"/>
          <w:szCs w:val="16"/>
        </w:rPr>
      </w:pPr>
    </w:p>
    <w:p w:rsidR="00FE17D4" w:rsidRPr="00FE17D4" w:rsidRDefault="00FE17D4" w:rsidP="00022332">
      <w:pPr>
        <w:widowControl w:val="0"/>
        <w:ind w:firstLine="709"/>
        <w:jc w:val="both"/>
        <w:rPr>
          <w:sz w:val="16"/>
          <w:szCs w:val="16"/>
        </w:rPr>
      </w:pPr>
    </w:p>
    <w:p w:rsidR="001028BD" w:rsidRDefault="00022B70" w:rsidP="00022332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028BD">
        <w:rPr>
          <w:b/>
          <w:bCs/>
          <w:sz w:val="28"/>
          <w:szCs w:val="28"/>
        </w:rPr>
        <w:t xml:space="preserve">. Обстоятельства </w:t>
      </w:r>
      <w:r w:rsidR="001028BD" w:rsidRPr="001028BD">
        <w:rPr>
          <w:b/>
          <w:bCs/>
          <w:sz w:val="28"/>
          <w:szCs w:val="28"/>
        </w:rPr>
        <w:t>непреодолимой силы</w:t>
      </w:r>
    </w:p>
    <w:p w:rsidR="00022332" w:rsidRPr="001028BD" w:rsidRDefault="00022332" w:rsidP="00022332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3C41B9" w:rsidRDefault="00022B70" w:rsidP="000223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A1A59" w:rsidRPr="009B5B30">
        <w:rPr>
          <w:b/>
          <w:sz w:val="28"/>
          <w:szCs w:val="28"/>
        </w:rPr>
        <w:t>.1.</w:t>
      </w:r>
      <w:r w:rsidR="009A1A59" w:rsidRPr="009A1A59">
        <w:rPr>
          <w:sz w:val="28"/>
          <w:szCs w:val="28"/>
        </w:rPr>
        <w:t xml:space="preserve"> Стороны освобождаются от ответственности за частичное или полное неисполнение обязательств по настоящему </w:t>
      </w:r>
      <w:r w:rsidR="0075347C">
        <w:rPr>
          <w:sz w:val="28"/>
          <w:szCs w:val="28"/>
        </w:rPr>
        <w:t>К</w:t>
      </w:r>
      <w:r w:rsidR="009A1A59" w:rsidRPr="009A1A59">
        <w:rPr>
          <w:sz w:val="28"/>
          <w:szCs w:val="28"/>
        </w:rPr>
        <w:t xml:space="preserve">онтракту, если это неисполнение явилось следствием обстоятельств непреодолимой силы, возникших после заключения </w:t>
      </w:r>
      <w:r w:rsidR="0075347C">
        <w:rPr>
          <w:sz w:val="28"/>
          <w:szCs w:val="28"/>
        </w:rPr>
        <w:t>К</w:t>
      </w:r>
      <w:r w:rsidR="009A1A59" w:rsidRPr="009A1A59">
        <w:rPr>
          <w:sz w:val="28"/>
          <w:szCs w:val="28"/>
        </w:rPr>
        <w:t xml:space="preserve">онтракта в результате событий чрезвычайного характера. К обстоятельствам непреодолимой силы относятся события, на которые Стороны не могут оказывать влияние и за возникновение которых ответственности не несут (землетрясение, наводнение, пожар, и другие стихийные бедствия, принятие органами законодательной власти ограничительных норм права и другие). Указанные события должны оказывать прямое влияние на невозможность надлежащего исполнения Сторонами принятых обязательств по настоящему </w:t>
      </w:r>
      <w:r w:rsidR="0075347C">
        <w:rPr>
          <w:sz w:val="28"/>
          <w:szCs w:val="28"/>
        </w:rPr>
        <w:t>К</w:t>
      </w:r>
      <w:r w:rsidR="009A1A59" w:rsidRPr="009A1A59">
        <w:rPr>
          <w:sz w:val="28"/>
          <w:szCs w:val="28"/>
        </w:rPr>
        <w:t xml:space="preserve">онтракту. </w:t>
      </w:r>
    </w:p>
    <w:p w:rsidR="009A1A59" w:rsidRPr="009A1A59" w:rsidRDefault="00022B70" w:rsidP="000223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A1A59" w:rsidRPr="009B5B30">
        <w:rPr>
          <w:b/>
          <w:sz w:val="28"/>
          <w:szCs w:val="28"/>
        </w:rPr>
        <w:t>.2.</w:t>
      </w:r>
      <w:r w:rsidR="009A1A59" w:rsidRPr="009A1A59">
        <w:rPr>
          <w:sz w:val="28"/>
          <w:szCs w:val="28"/>
        </w:rPr>
        <w:t xml:space="preserve"> Сторона, ссылающаяся на обстоятельства непреодолимой силы, </w:t>
      </w:r>
      <w:r w:rsidR="009A1A59" w:rsidRPr="009A1A59">
        <w:rPr>
          <w:sz w:val="28"/>
          <w:szCs w:val="28"/>
        </w:rPr>
        <w:lastRenderedPageBreak/>
        <w:t>обязана в течение 3 (трех)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форс-мажорных обстоятельств.</w:t>
      </w:r>
      <w:r w:rsidR="00A54D66">
        <w:rPr>
          <w:sz w:val="28"/>
          <w:szCs w:val="28"/>
        </w:rPr>
        <w:t xml:space="preserve"> </w:t>
      </w:r>
      <w:r w:rsidR="009A1A59" w:rsidRPr="009A1A59">
        <w:rPr>
          <w:sz w:val="28"/>
          <w:szCs w:val="28"/>
        </w:rPr>
        <w:t>Надлежащим доказательством наличия указанных обстоятельств и их продолжительности будут служить заключения соответствующих компетентных органов.</w:t>
      </w:r>
    </w:p>
    <w:p w:rsidR="009A1A59" w:rsidRPr="009A1A59" w:rsidRDefault="00022B70" w:rsidP="000223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A1A59" w:rsidRPr="009B5B30">
        <w:rPr>
          <w:b/>
          <w:sz w:val="28"/>
          <w:szCs w:val="28"/>
        </w:rPr>
        <w:t>.3.</w:t>
      </w:r>
      <w:r w:rsidR="009A1A59" w:rsidRPr="009A1A59">
        <w:rPr>
          <w:sz w:val="28"/>
          <w:szCs w:val="28"/>
        </w:rPr>
        <w:t xml:space="preserve"> По прекращению действия форс-мажорных обстоятельств, Сторона, ссылающаяся на них, должна без промедления известить об этом другую Сторону в письменном виде.</w:t>
      </w:r>
      <w:r w:rsidR="00A54D66">
        <w:rPr>
          <w:sz w:val="28"/>
          <w:szCs w:val="28"/>
        </w:rPr>
        <w:t xml:space="preserve"> </w:t>
      </w:r>
      <w:r w:rsidR="009A1A59" w:rsidRPr="009A1A59">
        <w:rPr>
          <w:sz w:val="28"/>
          <w:szCs w:val="28"/>
        </w:rPr>
        <w:t xml:space="preserve">Если Сторона не направит или несвоевременно направит необходимое извещение, то она обязана возместить другой Стороне убытки, причиненные </w:t>
      </w:r>
      <w:proofErr w:type="spellStart"/>
      <w:r w:rsidR="009A1A59" w:rsidRPr="009A1A59">
        <w:rPr>
          <w:sz w:val="28"/>
          <w:szCs w:val="28"/>
        </w:rPr>
        <w:t>неизвещением</w:t>
      </w:r>
      <w:proofErr w:type="spellEnd"/>
      <w:r w:rsidR="009A1A59" w:rsidRPr="009A1A59">
        <w:rPr>
          <w:sz w:val="28"/>
          <w:szCs w:val="28"/>
        </w:rPr>
        <w:t xml:space="preserve"> или несвоевременным извещением.</w:t>
      </w:r>
    </w:p>
    <w:p w:rsidR="009A1A59" w:rsidRPr="009A1A59" w:rsidRDefault="00022B70" w:rsidP="000223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A1A59" w:rsidRPr="009B5B30">
        <w:rPr>
          <w:b/>
          <w:sz w:val="28"/>
          <w:szCs w:val="28"/>
        </w:rPr>
        <w:t>.4.</w:t>
      </w:r>
      <w:r w:rsidR="009A1A59" w:rsidRPr="009A1A59">
        <w:rPr>
          <w:sz w:val="28"/>
          <w:szCs w:val="28"/>
        </w:rPr>
        <w:t xml:space="preserve"> Стороны могут отказаться от дальнейшего исполнения обязательств по </w:t>
      </w:r>
      <w:r w:rsidR="0075347C">
        <w:rPr>
          <w:sz w:val="28"/>
          <w:szCs w:val="28"/>
        </w:rPr>
        <w:t>К</w:t>
      </w:r>
      <w:r w:rsidR="009A1A59" w:rsidRPr="009A1A59">
        <w:rPr>
          <w:sz w:val="28"/>
          <w:szCs w:val="28"/>
        </w:rPr>
        <w:t xml:space="preserve">онтракту по соглашению сторон, если обстоятельство непреодолимой силы длится более 30 (тридцати) календарных дней. При этом Сторона, не исполнившая обязательств по настоящему </w:t>
      </w:r>
      <w:r w:rsidR="0075347C">
        <w:rPr>
          <w:sz w:val="28"/>
          <w:szCs w:val="28"/>
        </w:rPr>
        <w:t>К</w:t>
      </w:r>
      <w:r w:rsidR="009A1A59" w:rsidRPr="009A1A59">
        <w:rPr>
          <w:sz w:val="28"/>
          <w:szCs w:val="28"/>
        </w:rPr>
        <w:t xml:space="preserve">онтракту, обязана возвратить другой Стороне все полученное ей по настоящему </w:t>
      </w:r>
      <w:r w:rsidR="0075347C">
        <w:rPr>
          <w:sz w:val="28"/>
          <w:szCs w:val="28"/>
        </w:rPr>
        <w:t>К</w:t>
      </w:r>
      <w:r w:rsidR="009A1A59" w:rsidRPr="009A1A59">
        <w:rPr>
          <w:sz w:val="28"/>
          <w:szCs w:val="28"/>
        </w:rPr>
        <w:t>онтракту от другой Стороны.</w:t>
      </w:r>
    </w:p>
    <w:p w:rsidR="000B63A3" w:rsidRDefault="000B63A3" w:rsidP="00022332">
      <w:pPr>
        <w:widowControl w:val="0"/>
        <w:ind w:firstLine="709"/>
        <w:jc w:val="both"/>
        <w:rPr>
          <w:sz w:val="28"/>
          <w:szCs w:val="28"/>
        </w:rPr>
      </w:pPr>
    </w:p>
    <w:p w:rsidR="002B33E9" w:rsidRDefault="00022B70" w:rsidP="00022332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22332">
        <w:rPr>
          <w:b/>
          <w:bCs/>
          <w:sz w:val="28"/>
          <w:szCs w:val="28"/>
        </w:rPr>
        <w:t>. Уведомления и извещения</w:t>
      </w:r>
    </w:p>
    <w:p w:rsidR="00022332" w:rsidRPr="002B33E9" w:rsidRDefault="00022332" w:rsidP="00022332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2B33E9" w:rsidRPr="002B33E9" w:rsidRDefault="00022B70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B33E9" w:rsidRPr="009B5B30">
        <w:rPr>
          <w:b/>
          <w:bCs/>
          <w:sz w:val="28"/>
          <w:szCs w:val="28"/>
        </w:rPr>
        <w:t>.1.</w:t>
      </w:r>
      <w:r w:rsidR="002B33E9" w:rsidRPr="002B33E9">
        <w:rPr>
          <w:bCs/>
          <w:sz w:val="28"/>
          <w:szCs w:val="28"/>
        </w:rPr>
        <w:t xml:space="preserve"> Все уведомления и извещения, необходимые в соответствии с настоящим Контрактом, совершаются в письменной форме и должны быть переданы лично или направлены заказной почтой, электронным сообщением, телефаксом с последующим предоставлением оригинала или курьером по месту нахождения Сторон, иным адресам, указанными Сторонами. </w:t>
      </w:r>
    </w:p>
    <w:p w:rsidR="002B33E9" w:rsidRPr="002B33E9" w:rsidRDefault="00022B70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B33E9" w:rsidRPr="009B5B30">
        <w:rPr>
          <w:b/>
          <w:bCs/>
          <w:sz w:val="28"/>
          <w:szCs w:val="28"/>
        </w:rPr>
        <w:t>.2.</w:t>
      </w:r>
      <w:r w:rsidR="002B33E9" w:rsidRPr="002B33E9">
        <w:rPr>
          <w:bCs/>
          <w:sz w:val="28"/>
          <w:szCs w:val="28"/>
        </w:rPr>
        <w:t xml:space="preserve"> Уведомления и извещения направляются за счет уведомляющей Стороны.</w:t>
      </w:r>
    </w:p>
    <w:p w:rsidR="002B33E9" w:rsidRPr="002B33E9" w:rsidRDefault="00022B70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B33E9" w:rsidRPr="009B5B30">
        <w:rPr>
          <w:b/>
          <w:bCs/>
          <w:sz w:val="28"/>
          <w:szCs w:val="28"/>
        </w:rPr>
        <w:t>.3.</w:t>
      </w:r>
      <w:r w:rsidR="002B33E9" w:rsidRPr="002B33E9">
        <w:rPr>
          <w:bCs/>
          <w:sz w:val="28"/>
          <w:szCs w:val="28"/>
        </w:rPr>
        <w:t xml:space="preserve"> Любое извещение или уведомление, направленное электронным сообщением или телефаксом, считается полученным Стороной, которой оно адресовано, в первый рабочий день после отправки электронного сообщения или телефакса.</w:t>
      </w:r>
    </w:p>
    <w:p w:rsidR="002B33E9" w:rsidRPr="002B33E9" w:rsidRDefault="00022B70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B33E9" w:rsidRPr="009B5B30">
        <w:rPr>
          <w:b/>
          <w:bCs/>
          <w:sz w:val="28"/>
          <w:szCs w:val="28"/>
        </w:rPr>
        <w:t>.4.</w:t>
      </w:r>
      <w:r w:rsidR="002B33E9" w:rsidRPr="002B33E9">
        <w:rPr>
          <w:bCs/>
          <w:sz w:val="28"/>
          <w:szCs w:val="28"/>
        </w:rPr>
        <w:t xml:space="preserve"> Извещение или уведомление, направленное Стороне заказной почтой или переданное лично, считается полученным в день вручения, если это рабочий день; если же этот день не рабочий, днем получения считается первый рабочий день, следующий за днем вручения.</w:t>
      </w:r>
    </w:p>
    <w:p w:rsidR="002B33E9" w:rsidRDefault="002B33E9" w:rsidP="00022332">
      <w:pPr>
        <w:widowControl w:val="0"/>
        <w:ind w:firstLine="709"/>
        <w:rPr>
          <w:b/>
          <w:bCs/>
          <w:sz w:val="28"/>
          <w:szCs w:val="28"/>
        </w:rPr>
      </w:pPr>
    </w:p>
    <w:p w:rsidR="00380F79" w:rsidRDefault="00022B70" w:rsidP="00022332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A240F">
        <w:rPr>
          <w:b/>
          <w:bCs/>
          <w:sz w:val="28"/>
          <w:szCs w:val="28"/>
        </w:rPr>
        <w:t xml:space="preserve">. </w:t>
      </w:r>
      <w:r w:rsidR="00380F79" w:rsidRPr="0048637E">
        <w:rPr>
          <w:b/>
          <w:bCs/>
          <w:sz w:val="28"/>
          <w:szCs w:val="28"/>
        </w:rPr>
        <w:t>Заключительные положения</w:t>
      </w:r>
    </w:p>
    <w:p w:rsidR="00022332" w:rsidRPr="00022B70" w:rsidRDefault="00022332" w:rsidP="00022332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B5B30" w:rsidRPr="0048637E" w:rsidRDefault="00022B70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B5B30" w:rsidRPr="000B63A3">
        <w:rPr>
          <w:b/>
          <w:bCs/>
          <w:sz w:val="28"/>
          <w:szCs w:val="28"/>
        </w:rPr>
        <w:t>.1.</w:t>
      </w:r>
      <w:r w:rsidR="009B5B30" w:rsidRPr="0048637E">
        <w:rPr>
          <w:bCs/>
          <w:sz w:val="28"/>
          <w:szCs w:val="28"/>
        </w:rPr>
        <w:t xml:space="preserve"> По вопросам, не предусмотренным настоящим </w:t>
      </w:r>
      <w:r w:rsidR="009B5B30">
        <w:rPr>
          <w:bCs/>
          <w:sz w:val="28"/>
          <w:szCs w:val="28"/>
        </w:rPr>
        <w:t>К</w:t>
      </w:r>
      <w:r w:rsidR="009B5B30" w:rsidRPr="0048637E">
        <w:rPr>
          <w:bCs/>
          <w:sz w:val="28"/>
          <w:szCs w:val="28"/>
        </w:rPr>
        <w:t>онтрактом, Стороны руководствуются законодательством Российской Федерации.</w:t>
      </w:r>
    </w:p>
    <w:p w:rsidR="009B5B30" w:rsidRPr="0048637E" w:rsidRDefault="00022B70" w:rsidP="0002233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B5B30" w:rsidRPr="000B63A3">
        <w:rPr>
          <w:b/>
          <w:bCs/>
          <w:sz w:val="28"/>
          <w:szCs w:val="28"/>
        </w:rPr>
        <w:t>.2.</w:t>
      </w:r>
      <w:r w:rsidR="009B5B30" w:rsidRPr="0048637E">
        <w:rPr>
          <w:bCs/>
          <w:sz w:val="28"/>
          <w:szCs w:val="28"/>
        </w:rPr>
        <w:t xml:space="preserve"> Настоящий контракт вступает в силу с момента подписания его Сторонами и действует до 31</w:t>
      </w:r>
      <w:r w:rsidR="00363F90">
        <w:rPr>
          <w:bCs/>
          <w:sz w:val="28"/>
          <w:szCs w:val="28"/>
        </w:rPr>
        <w:t xml:space="preserve"> декабря </w:t>
      </w:r>
      <w:r w:rsidR="009B5B30" w:rsidRPr="0048637E">
        <w:rPr>
          <w:bCs/>
          <w:sz w:val="28"/>
          <w:szCs w:val="28"/>
        </w:rPr>
        <w:t>201</w:t>
      </w:r>
      <w:r w:rsidR="0029152A">
        <w:rPr>
          <w:bCs/>
          <w:sz w:val="28"/>
          <w:szCs w:val="28"/>
        </w:rPr>
        <w:t>9</w:t>
      </w:r>
      <w:r w:rsidR="009B5B30" w:rsidRPr="0048637E">
        <w:rPr>
          <w:bCs/>
          <w:sz w:val="28"/>
          <w:szCs w:val="28"/>
        </w:rPr>
        <w:t xml:space="preserve"> года.</w:t>
      </w:r>
    </w:p>
    <w:p w:rsidR="009B5B30" w:rsidRPr="00022B70" w:rsidRDefault="00022B70" w:rsidP="0002233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B5B30" w:rsidRPr="000B63A3">
        <w:rPr>
          <w:b/>
          <w:bCs/>
          <w:sz w:val="28"/>
          <w:szCs w:val="28"/>
        </w:rPr>
        <w:t>.3.</w:t>
      </w:r>
      <w:r w:rsidR="009B5B30" w:rsidRPr="005375A4">
        <w:rPr>
          <w:bCs/>
          <w:sz w:val="28"/>
          <w:szCs w:val="28"/>
        </w:rPr>
        <w:t xml:space="preserve"> К настоящему</w:t>
      </w:r>
      <w:r w:rsidR="009B5B30" w:rsidRPr="00A2407C">
        <w:rPr>
          <w:bCs/>
          <w:sz w:val="28"/>
          <w:szCs w:val="28"/>
        </w:rPr>
        <w:t xml:space="preserve"> контракту прилагаются и являются его неотъемлемой частью:</w:t>
      </w:r>
    </w:p>
    <w:p w:rsidR="002B33E9" w:rsidRPr="005177F6" w:rsidRDefault="009B5B30" w:rsidP="00022332">
      <w:pPr>
        <w:widowControl w:val="0"/>
        <w:ind w:firstLine="709"/>
        <w:jc w:val="both"/>
        <w:rPr>
          <w:sz w:val="28"/>
          <w:szCs w:val="28"/>
        </w:rPr>
      </w:pPr>
      <w:r w:rsidRPr="00A04ECA">
        <w:rPr>
          <w:sz w:val="28"/>
          <w:szCs w:val="28"/>
        </w:rPr>
        <w:t xml:space="preserve">Приложение </w:t>
      </w:r>
      <w:r w:rsidR="0054664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– техническое </w:t>
      </w:r>
      <w:r w:rsidRPr="009B5B30">
        <w:rPr>
          <w:sz w:val="28"/>
          <w:szCs w:val="28"/>
        </w:rPr>
        <w:t>задание</w:t>
      </w:r>
      <w:r w:rsidR="00A54D66">
        <w:rPr>
          <w:sz w:val="28"/>
          <w:szCs w:val="28"/>
        </w:rPr>
        <w:t xml:space="preserve"> </w:t>
      </w:r>
      <w:r w:rsidR="00B72F11" w:rsidRPr="00B72F11">
        <w:rPr>
          <w:sz w:val="28"/>
          <w:szCs w:val="28"/>
        </w:rPr>
        <w:t xml:space="preserve">на оказание услуг по </w:t>
      </w:r>
      <w:r w:rsidR="00B72F11" w:rsidRPr="00B72F11">
        <w:rPr>
          <w:sz w:val="28"/>
          <w:szCs w:val="28"/>
        </w:rPr>
        <w:lastRenderedPageBreak/>
        <w:t xml:space="preserve">внедрению независимой системы оценки качества работы организаций, </w:t>
      </w:r>
      <w:r w:rsidR="00B72F11" w:rsidRPr="005177F6">
        <w:rPr>
          <w:sz w:val="28"/>
          <w:szCs w:val="28"/>
        </w:rPr>
        <w:t>оказывающих услуги</w:t>
      </w:r>
      <w:r w:rsidR="0075347C">
        <w:rPr>
          <w:sz w:val="28"/>
          <w:szCs w:val="28"/>
        </w:rPr>
        <w:t xml:space="preserve"> в сфере образования и культуры</w:t>
      </w:r>
      <w:r w:rsidR="00E730B7" w:rsidRPr="005177F6">
        <w:rPr>
          <w:sz w:val="28"/>
          <w:szCs w:val="28"/>
        </w:rPr>
        <w:t>.</w:t>
      </w:r>
    </w:p>
    <w:p w:rsidR="00B72F11" w:rsidRDefault="00A0180F" w:rsidP="00022332">
      <w:pPr>
        <w:widowControl w:val="0"/>
        <w:ind w:firstLine="709"/>
        <w:jc w:val="both"/>
        <w:rPr>
          <w:sz w:val="28"/>
          <w:szCs w:val="28"/>
        </w:rPr>
      </w:pPr>
      <w:r w:rsidRPr="005177F6">
        <w:rPr>
          <w:sz w:val="28"/>
          <w:szCs w:val="28"/>
        </w:rPr>
        <w:t xml:space="preserve">Приложение </w:t>
      </w:r>
      <w:r w:rsidR="00546644">
        <w:rPr>
          <w:sz w:val="28"/>
          <w:szCs w:val="28"/>
        </w:rPr>
        <w:t xml:space="preserve">№ </w:t>
      </w:r>
      <w:r w:rsidR="00022B70">
        <w:rPr>
          <w:sz w:val="28"/>
          <w:szCs w:val="28"/>
        </w:rPr>
        <w:t>2 –</w:t>
      </w:r>
      <w:r w:rsidR="00BB42F1" w:rsidRPr="005177F6">
        <w:rPr>
          <w:sz w:val="28"/>
          <w:szCs w:val="28"/>
        </w:rPr>
        <w:t xml:space="preserve"> ф</w:t>
      </w:r>
      <w:r w:rsidR="00B72F11" w:rsidRPr="005177F6">
        <w:rPr>
          <w:sz w:val="28"/>
          <w:szCs w:val="28"/>
        </w:rPr>
        <w:t xml:space="preserve">орма акта сдачи-приемки оказанных услуг по Контракту. </w:t>
      </w:r>
    </w:p>
    <w:p w:rsidR="003D19A3" w:rsidRPr="00546644" w:rsidRDefault="003D19A3" w:rsidP="00546644">
      <w:pPr>
        <w:pStyle w:val="af"/>
        <w:rPr>
          <w:sz w:val="28"/>
          <w:szCs w:val="28"/>
        </w:rPr>
      </w:pPr>
    </w:p>
    <w:p w:rsidR="00546644" w:rsidRPr="005177F6" w:rsidRDefault="00546644" w:rsidP="00022332">
      <w:pPr>
        <w:widowControl w:val="0"/>
        <w:ind w:firstLine="709"/>
        <w:jc w:val="both"/>
        <w:rPr>
          <w:sz w:val="28"/>
          <w:szCs w:val="28"/>
        </w:rPr>
      </w:pPr>
    </w:p>
    <w:p w:rsidR="0009239A" w:rsidRPr="002A7576" w:rsidRDefault="0009239A" w:rsidP="00022332">
      <w:pPr>
        <w:widowControl w:val="0"/>
        <w:ind w:firstLine="709"/>
        <w:jc w:val="both"/>
        <w:rPr>
          <w:sz w:val="28"/>
          <w:szCs w:val="28"/>
        </w:rPr>
      </w:pPr>
    </w:p>
    <w:p w:rsidR="00380F79" w:rsidRPr="00546644" w:rsidRDefault="00022B70" w:rsidP="00022332">
      <w:pPr>
        <w:pStyle w:val="a3"/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A240F">
        <w:rPr>
          <w:b/>
          <w:sz w:val="28"/>
          <w:szCs w:val="28"/>
        </w:rPr>
        <w:t>.</w:t>
      </w:r>
      <w:r w:rsidR="00744DB5" w:rsidRPr="00111F18">
        <w:rPr>
          <w:b/>
          <w:sz w:val="28"/>
          <w:szCs w:val="28"/>
        </w:rPr>
        <w:t xml:space="preserve">Реквизиты </w:t>
      </w:r>
      <w:r w:rsidR="00022F70" w:rsidRPr="00111F18">
        <w:rPr>
          <w:b/>
          <w:sz w:val="28"/>
          <w:szCs w:val="28"/>
        </w:rPr>
        <w:t xml:space="preserve">и подписи </w:t>
      </w:r>
      <w:r w:rsidR="00744DB5" w:rsidRPr="00111F18">
        <w:rPr>
          <w:b/>
          <w:sz w:val="28"/>
          <w:szCs w:val="28"/>
        </w:rPr>
        <w:t>Сторон</w:t>
      </w:r>
      <w:r w:rsidR="00111F18">
        <w:rPr>
          <w:b/>
          <w:sz w:val="28"/>
          <w:szCs w:val="28"/>
        </w:rPr>
        <w:t>.</w:t>
      </w:r>
    </w:p>
    <w:p w:rsidR="00005C8E" w:rsidRPr="00546644" w:rsidRDefault="00005C8E" w:rsidP="00022332">
      <w:pPr>
        <w:pStyle w:val="a3"/>
        <w:widowControl w:val="0"/>
        <w:ind w:firstLine="709"/>
        <w:rPr>
          <w:b/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680"/>
      </w:tblGrid>
      <w:tr w:rsidR="00005C8E" w:rsidRPr="0080491E" w:rsidTr="00022B70">
        <w:trPr>
          <w:trHeight w:val="1258"/>
        </w:trPr>
        <w:tc>
          <w:tcPr>
            <w:tcW w:w="5220" w:type="dxa"/>
          </w:tcPr>
          <w:p w:rsidR="00005C8E" w:rsidRPr="0080491E" w:rsidRDefault="00005C8E" w:rsidP="00B94826">
            <w:pPr>
              <w:pStyle w:val="14"/>
              <w:widowControl w:val="0"/>
              <w:jc w:val="both"/>
              <w:rPr>
                <w:sz w:val="28"/>
                <w:szCs w:val="28"/>
              </w:rPr>
            </w:pPr>
          </w:p>
          <w:p w:rsidR="00005C8E" w:rsidRPr="0080491E" w:rsidRDefault="0075347C" w:rsidP="00B94826">
            <w:pPr>
              <w:pStyle w:val="14"/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Муниципальный </w:t>
            </w:r>
            <w:r w:rsidR="00005C8E" w:rsidRPr="0080491E">
              <w:rPr>
                <w:bCs/>
                <w:sz w:val="28"/>
                <w:szCs w:val="28"/>
              </w:rPr>
              <w:t>заказчик:</w:t>
            </w:r>
          </w:p>
          <w:p w:rsidR="0075347C" w:rsidRDefault="0075347C" w:rsidP="00B94826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Муниципальное образование</w:t>
            </w:r>
          </w:p>
          <w:p w:rsidR="005177F6" w:rsidRPr="005177F6" w:rsidRDefault="0075347C" w:rsidP="00B94826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«Унцукульский район»</w:t>
            </w:r>
            <w:r w:rsidR="005177F6" w:rsidRPr="005177F6"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75347C" w:rsidRDefault="005177F6" w:rsidP="00B94826">
            <w:pPr>
              <w:rPr>
                <w:color w:val="000000"/>
                <w:spacing w:val="-1"/>
                <w:sz w:val="28"/>
                <w:szCs w:val="28"/>
              </w:rPr>
            </w:pPr>
            <w:r w:rsidRPr="005177F6">
              <w:rPr>
                <w:color w:val="000000"/>
                <w:spacing w:val="-1"/>
                <w:sz w:val="28"/>
                <w:szCs w:val="28"/>
              </w:rPr>
              <w:t>Адрес: 36</w:t>
            </w:r>
            <w:r w:rsidR="0075347C">
              <w:rPr>
                <w:color w:val="000000"/>
                <w:spacing w:val="-1"/>
                <w:sz w:val="28"/>
                <w:szCs w:val="28"/>
              </w:rPr>
              <w:t>8948</w:t>
            </w:r>
            <w:r w:rsidRPr="005177F6">
              <w:rPr>
                <w:color w:val="000000"/>
                <w:spacing w:val="-1"/>
                <w:sz w:val="28"/>
                <w:szCs w:val="28"/>
              </w:rPr>
              <w:t>,</w:t>
            </w:r>
            <w:r w:rsidR="0075347C">
              <w:rPr>
                <w:color w:val="000000"/>
                <w:spacing w:val="-1"/>
                <w:sz w:val="28"/>
                <w:szCs w:val="28"/>
              </w:rPr>
              <w:t xml:space="preserve"> Унцукульский</w:t>
            </w:r>
          </w:p>
          <w:p w:rsidR="005177F6" w:rsidRPr="005177F6" w:rsidRDefault="0075347C" w:rsidP="00B94826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Район, п. Шамилькала</w:t>
            </w:r>
            <w:r w:rsidR="005177F6" w:rsidRPr="005177F6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75347C" w:rsidRDefault="005177F6" w:rsidP="0075347C">
            <w:pPr>
              <w:rPr>
                <w:color w:val="000000"/>
                <w:spacing w:val="-1"/>
                <w:sz w:val="28"/>
                <w:szCs w:val="28"/>
              </w:rPr>
            </w:pPr>
            <w:r w:rsidRPr="005177F6">
              <w:rPr>
                <w:color w:val="000000"/>
                <w:spacing w:val="-1"/>
                <w:sz w:val="28"/>
                <w:szCs w:val="28"/>
              </w:rPr>
              <w:t xml:space="preserve">ул. </w:t>
            </w:r>
            <w:r w:rsidR="0075347C">
              <w:rPr>
                <w:color w:val="000000"/>
                <w:spacing w:val="-1"/>
                <w:sz w:val="28"/>
                <w:szCs w:val="28"/>
              </w:rPr>
              <w:t>Дахадаева</w:t>
            </w:r>
            <w:r w:rsidRPr="005177F6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 w:rsidR="0075347C">
              <w:rPr>
                <w:color w:val="000000"/>
                <w:spacing w:val="-1"/>
                <w:sz w:val="28"/>
                <w:szCs w:val="28"/>
              </w:rPr>
              <w:t>3.</w:t>
            </w:r>
          </w:p>
          <w:p w:rsidR="0075347C" w:rsidRDefault="0075347C" w:rsidP="0075347C">
            <w:pPr>
              <w:rPr>
                <w:color w:val="000000"/>
                <w:spacing w:val="-1"/>
                <w:sz w:val="28"/>
                <w:szCs w:val="28"/>
              </w:rPr>
            </w:pPr>
          </w:p>
          <w:p w:rsidR="00005C8E" w:rsidRPr="0080491E" w:rsidRDefault="00005C8E" w:rsidP="0075347C">
            <w:pPr>
              <w:rPr>
                <w:bCs/>
                <w:sz w:val="28"/>
                <w:szCs w:val="28"/>
              </w:rPr>
            </w:pPr>
            <w:r w:rsidRPr="0080491E">
              <w:rPr>
                <w:bCs/>
                <w:sz w:val="28"/>
                <w:szCs w:val="28"/>
              </w:rPr>
              <w:t>_________________ (</w:t>
            </w:r>
            <w:proofErr w:type="spellStart"/>
            <w:r w:rsidR="0075347C">
              <w:rPr>
                <w:bCs/>
                <w:sz w:val="28"/>
                <w:szCs w:val="28"/>
              </w:rPr>
              <w:t>И.М.Нурмагомедов</w:t>
            </w:r>
            <w:proofErr w:type="spellEnd"/>
            <w:r w:rsidRPr="0080491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680" w:type="dxa"/>
          </w:tcPr>
          <w:p w:rsidR="00005C8E" w:rsidRPr="0080491E" w:rsidRDefault="00005C8E" w:rsidP="00B94826">
            <w:pPr>
              <w:pStyle w:val="14"/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005C8E" w:rsidRDefault="00A54D66" w:rsidP="00B94826">
            <w:pPr>
              <w:pStyle w:val="14"/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005C8E" w:rsidRPr="0080491E">
              <w:rPr>
                <w:bCs/>
                <w:sz w:val="28"/>
                <w:szCs w:val="28"/>
              </w:rPr>
              <w:t>Исполнитель:</w:t>
            </w:r>
          </w:p>
          <w:p w:rsidR="0075347C" w:rsidRDefault="0075347C" w:rsidP="00363F90">
            <w:pPr>
              <w:pStyle w:val="ConsPlusNonformat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«Единая информационная</w:t>
            </w:r>
          </w:p>
          <w:p w:rsidR="00363F90" w:rsidRDefault="0075347C" w:rsidP="00363F90">
            <w:pPr>
              <w:pStyle w:val="ConsPlusNonformat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служба»</w:t>
            </w:r>
          </w:p>
          <w:p w:rsidR="00363F90" w:rsidRDefault="0075347C" w:rsidP="00363F90">
            <w:pPr>
              <w:pStyle w:val="ConsPlusNonformat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Унцукульский район</w:t>
            </w:r>
          </w:p>
          <w:p w:rsidR="0075347C" w:rsidRDefault="0075347C" w:rsidP="00363F90">
            <w:pPr>
              <w:pStyle w:val="ConsPlusNonformat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Шамилькала, ул. Дахадаева, 3</w:t>
            </w:r>
          </w:p>
          <w:p w:rsidR="0075347C" w:rsidRDefault="0075347C" w:rsidP="00363F90">
            <w:pPr>
              <w:pStyle w:val="ConsPlusNonformat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47C" w:rsidRDefault="0075347C" w:rsidP="00363F90">
            <w:pPr>
              <w:pStyle w:val="ConsPlusNonformat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F90" w:rsidRPr="00531F00" w:rsidRDefault="00363F90" w:rsidP="00363F90">
            <w:pPr>
              <w:pStyle w:val="ConsPlusNonformat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_____________(</w:t>
            </w:r>
            <w:proofErr w:type="spellStart"/>
            <w:r w:rsidR="0029152A">
              <w:rPr>
                <w:rFonts w:ascii="Times New Roman" w:hAnsi="Times New Roman" w:cs="Times New Roman"/>
                <w:sz w:val="28"/>
                <w:szCs w:val="28"/>
              </w:rPr>
              <w:t>М.У.Хайбулаев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5C8E" w:rsidRPr="0080491E" w:rsidRDefault="00005C8E" w:rsidP="00B94826">
            <w:pPr>
              <w:pStyle w:val="14"/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05C8E" w:rsidRDefault="00005C8E" w:rsidP="00022332">
      <w:pPr>
        <w:ind w:firstLine="709"/>
        <w:rPr>
          <w:sz w:val="28"/>
          <w:szCs w:val="28"/>
        </w:rPr>
      </w:pPr>
    </w:p>
    <w:p w:rsidR="001C505F" w:rsidRDefault="001C505F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8B0177" w:rsidRDefault="008B0177" w:rsidP="00022332">
      <w:pPr>
        <w:ind w:firstLine="709"/>
        <w:rPr>
          <w:sz w:val="28"/>
          <w:szCs w:val="28"/>
        </w:rPr>
      </w:pPr>
    </w:p>
    <w:p w:rsidR="008B0177" w:rsidRDefault="008B0177" w:rsidP="00022332">
      <w:pPr>
        <w:ind w:firstLine="709"/>
        <w:rPr>
          <w:sz w:val="28"/>
          <w:szCs w:val="28"/>
        </w:rPr>
      </w:pPr>
    </w:p>
    <w:p w:rsidR="008B0177" w:rsidRDefault="008B0177" w:rsidP="00022332">
      <w:pPr>
        <w:ind w:firstLine="709"/>
        <w:rPr>
          <w:sz w:val="28"/>
          <w:szCs w:val="28"/>
        </w:rPr>
      </w:pPr>
    </w:p>
    <w:p w:rsidR="008B0177" w:rsidRDefault="008B0177" w:rsidP="00022332">
      <w:pPr>
        <w:ind w:firstLine="709"/>
        <w:rPr>
          <w:sz w:val="28"/>
          <w:szCs w:val="28"/>
        </w:rPr>
      </w:pPr>
    </w:p>
    <w:p w:rsidR="0075347C" w:rsidRDefault="0075347C" w:rsidP="00022332">
      <w:pPr>
        <w:ind w:firstLine="709"/>
        <w:rPr>
          <w:sz w:val="28"/>
          <w:szCs w:val="28"/>
        </w:rPr>
      </w:pPr>
    </w:p>
    <w:p w:rsidR="00005C8E" w:rsidRDefault="00005C8E" w:rsidP="0002233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005C8E" w:rsidRDefault="000E5B89" w:rsidP="0002233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75347C">
        <w:rPr>
          <w:sz w:val="26"/>
          <w:szCs w:val="26"/>
        </w:rPr>
        <w:t>Муниципальному</w:t>
      </w:r>
      <w:r w:rsidR="00005C8E">
        <w:rPr>
          <w:sz w:val="26"/>
          <w:szCs w:val="26"/>
        </w:rPr>
        <w:t xml:space="preserve"> контракту</w:t>
      </w:r>
    </w:p>
    <w:p w:rsidR="00005C8E" w:rsidRDefault="0075347C" w:rsidP="0075347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«____»</w:t>
      </w:r>
      <w:r w:rsidR="007A20C7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____________20</w:t>
      </w:r>
      <w:r w:rsidR="004738CA">
        <w:rPr>
          <w:sz w:val="26"/>
          <w:szCs w:val="26"/>
        </w:rPr>
        <w:t>__</w:t>
      </w:r>
      <w:r>
        <w:rPr>
          <w:sz w:val="26"/>
          <w:szCs w:val="26"/>
        </w:rPr>
        <w:t>г.</w:t>
      </w:r>
    </w:p>
    <w:p w:rsidR="0075347C" w:rsidRDefault="0075347C" w:rsidP="00022332">
      <w:pPr>
        <w:ind w:firstLine="709"/>
        <w:rPr>
          <w:sz w:val="26"/>
          <w:szCs w:val="26"/>
        </w:rPr>
      </w:pPr>
    </w:p>
    <w:p w:rsidR="0075347C" w:rsidRDefault="0075347C" w:rsidP="00022332">
      <w:pPr>
        <w:ind w:firstLine="709"/>
        <w:rPr>
          <w:sz w:val="26"/>
          <w:szCs w:val="26"/>
        </w:rPr>
      </w:pPr>
    </w:p>
    <w:p w:rsidR="0075347C" w:rsidRDefault="0075347C" w:rsidP="00022332">
      <w:pPr>
        <w:ind w:firstLine="709"/>
        <w:rPr>
          <w:sz w:val="26"/>
          <w:szCs w:val="26"/>
        </w:rPr>
      </w:pPr>
    </w:p>
    <w:p w:rsidR="0075347C" w:rsidRPr="00D85F0F" w:rsidRDefault="0075347C" w:rsidP="0075347C">
      <w:pPr>
        <w:ind w:firstLine="360"/>
        <w:jc w:val="center"/>
        <w:rPr>
          <w:b/>
          <w:sz w:val="28"/>
          <w:szCs w:val="28"/>
        </w:rPr>
      </w:pPr>
      <w:r w:rsidRPr="00D85F0F">
        <w:rPr>
          <w:b/>
          <w:sz w:val="28"/>
          <w:szCs w:val="28"/>
        </w:rPr>
        <w:t>ТЕХНИЧЕСКОЕ ЗАДАНИЕ ПО ПРОВЕДЕНИЮ НЕЗАВИСИМОЙ ОЦЕНКИ КАЧЕСТВА ОБРАЗОВАТЕЛЬНОЙ И КУЛЬТ</w:t>
      </w:r>
      <w:r w:rsidR="00353372">
        <w:rPr>
          <w:b/>
          <w:sz w:val="28"/>
          <w:szCs w:val="28"/>
        </w:rPr>
        <w:t>У</w:t>
      </w:r>
      <w:r w:rsidRPr="00D85F0F">
        <w:rPr>
          <w:b/>
          <w:sz w:val="28"/>
          <w:szCs w:val="28"/>
        </w:rPr>
        <w:t>РНОЙ ДЕЯТЕЛЬНОСТИ ОРГАНИЗАЦИЙ В МО «УНЦУКУЛЬСКИЙ РАЙОН»</w:t>
      </w:r>
    </w:p>
    <w:p w:rsidR="0075347C" w:rsidRPr="00D85F0F" w:rsidRDefault="0075347C" w:rsidP="0075347C">
      <w:pPr>
        <w:jc w:val="center"/>
        <w:rPr>
          <w:b/>
          <w:sz w:val="28"/>
          <w:szCs w:val="28"/>
        </w:rPr>
      </w:pPr>
      <w:r w:rsidRPr="00D85F0F">
        <w:rPr>
          <w:b/>
          <w:sz w:val="28"/>
          <w:szCs w:val="28"/>
        </w:rPr>
        <w:t>(далее - НОК ОКД)</w:t>
      </w:r>
    </w:p>
    <w:p w:rsidR="0075347C" w:rsidRPr="00E53D6C" w:rsidRDefault="0075347C" w:rsidP="0075347C">
      <w:pPr>
        <w:jc w:val="center"/>
        <w:rPr>
          <w:b/>
          <w:sz w:val="28"/>
          <w:szCs w:val="28"/>
        </w:rPr>
      </w:pPr>
    </w:p>
    <w:p w:rsidR="0075347C" w:rsidRPr="00D85F0F" w:rsidRDefault="0075347C" w:rsidP="0075347C">
      <w:pPr>
        <w:pStyle w:val="34"/>
        <w:shd w:val="clear" w:color="auto" w:fill="auto"/>
        <w:spacing w:line="240" w:lineRule="auto"/>
        <w:rPr>
          <w:i w:val="0"/>
          <w:sz w:val="28"/>
          <w:szCs w:val="28"/>
        </w:rPr>
      </w:pPr>
      <w:r w:rsidRPr="00390EF0">
        <w:rPr>
          <w:rStyle w:val="35"/>
          <w:sz w:val="28"/>
          <w:szCs w:val="28"/>
        </w:rPr>
        <w:t>Заказчик:</w:t>
      </w:r>
      <w:r w:rsidR="007A20C7" w:rsidRPr="007A20C7">
        <w:rPr>
          <w:rStyle w:val="35"/>
          <w:sz w:val="28"/>
          <w:szCs w:val="28"/>
          <w:u w:val="none"/>
        </w:rPr>
        <w:t xml:space="preserve"> </w:t>
      </w:r>
      <w:r w:rsidR="00D85F0F" w:rsidRPr="00D85F0F">
        <w:rPr>
          <w:i w:val="0"/>
          <w:sz w:val="28"/>
          <w:szCs w:val="28"/>
        </w:rPr>
        <w:t>Администрация</w:t>
      </w:r>
      <w:r w:rsidR="00765B69">
        <w:rPr>
          <w:i w:val="0"/>
          <w:sz w:val="28"/>
          <w:szCs w:val="28"/>
        </w:rPr>
        <w:t xml:space="preserve"> муниципального образования «Ун</w:t>
      </w:r>
      <w:r w:rsidR="00D85F0F" w:rsidRPr="00D85F0F">
        <w:rPr>
          <w:i w:val="0"/>
          <w:sz w:val="28"/>
          <w:szCs w:val="28"/>
        </w:rPr>
        <w:t>цу</w:t>
      </w:r>
      <w:r w:rsidR="00765B69">
        <w:rPr>
          <w:i w:val="0"/>
          <w:sz w:val="28"/>
          <w:szCs w:val="28"/>
        </w:rPr>
        <w:t>ку</w:t>
      </w:r>
      <w:r w:rsidR="00D85F0F" w:rsidRPr="00D85F0F">
        <w:rPr>
          <w:i w:val="0"/>
          <w:sz w:val="28"/>
          <w:szCs w:val="28"/>
        </w:rPr>
        <w:t xml:space="preserve">льский район»   </w:t>
      </w:r>
    </w:p>
    <w:p w:rsidR="0075347C" w:rsidRPr="00E53D6C" w:rsidRDefault="0075347C" w:rsidP="0075347C">
      <w:pPr>
        <w:tabs>
          <w:tab w:val="left" w:pos="5499"/>
        </w:tabs>
        <w:jc w:val="both"/>
        <w:rPr>
          <w:b/>
          <w:sz w:val="28"/>
          <w:szCs w:val="28"/>
        </w:rPr>
      </w:pPr>
      <w:r w:rsidRPr="00390EF0">
        <w:rPr>
          <w:rStyle w:val="25"/>
          <w:bCs w:val="0"/>
          <w:sz w:val="28"/>
          <w:szCs w:val="28"/>
        </w:rPr>
        <w:t>Исполнитель организация-оператор</w:t>
      </w:r>
      <w:r w:rsidR="0029152A">
        <w:rPr>
          <w:sz w:val="28"/>
          <w:szCs w:val="28"/>
        </w:rPr>
        <w:t>: МБ</w:t>
      </w:r>
      <w:r w:rsidRPr="00E53D6C">
        <w:rPr>
          <w:sz w:val="28"/>
          <w:szCs w:val="28"/>
        </w:rPr>
        <w:t>У «</w:t>
      </w:r>
      <w:r w:rsidR="00D85F0F">
        <w:rPr>
          <w:sz w:val="28"/>
          <w:szCs w:val="28"/>
        </w:rPr>
        <w:t>Единая информационная служба»</w:t>
      </w:r>
      <w:r w:rsidR="00631FA1">
        <w:rPr>
          <w:sz w:val="28"/>
          <w:szCs w:val="28"/>
        </w:rPr>
        <w:t xml:space="preserve"> </w:t>
      </w:r>
      <w:r w:rsidRPr="00E53D6C">
        <w:rPr>
          <w:sz w:val="28"/>
          <w:szCs w:val="28"/>
        </w:rPr>
        <w:t>(далее Исполнитель).</w:t>
      </w:r>
    </w:p>
    <w:p w:rsidR="0075347C" w:rsidRPr="00D85F0F" w:rsidRDefault="0075347C" w:rsidP="0075347C">
      <w:pPr>
        <w:rPr>
          <w:sz w:val="28"/>
          <w:szCs w:val="28"/>
        </w:rPr>
      </w:pPr>
      <w:r w:rsidRPr="00D85F0F">
        <w:rPr>
          <w:rStyle w:val="25"/>
          <w:bCs w:val="0"/>
          <w:sz w:val="28"/>
          <w:szCs w:val="28"/>
          <w:u w:val="none"/>
        </w:rPr>
        <w:t>Основания для проведения работ:</w:t>
      </w:r>
    </w:p>
    <w:p w:rsidR="0075347C" w:rsidRDefault="0075347C" w:rsidP="0075347C">
      <w:pPr>
        <w:pStyle w:val="15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53D6C">
        <w:rPr>
          <w:sz w:val="28"/>
          <w:szCs w:val="28"/>
        </w:rPr>
        <w:t>Федеральный зако</w:t>
      </w:r>
      <w:r w:rsidR="00631FA1">
        <w:rPr>
          <w:sz w:val="28"/>
          <w:szCs w:val="28"/>
        </w:rPr>
        <w:t>н от 29 декабря 2012 г. № 273-ФЗ</w:t>
      </w:r>
      <w:r w:rsidRPr="00E53D6C">
        <w:rPr>
          <w:sz w:val="28"/>
          <w:szCs w:val="28"/>
        </w:rPr>
        <w:t xml:space="preserve"> «Об образовании в Российской Федерации»;</w:t>
      </w:r>
    </w:p>
    <w:p w:rsidR="00C02A6B" w:rsidRPr="00E53D6C" w:rsidRDefault="00C02A6B" w:rsidP="00C02A6B">
      <w:pPr>
        <w:pStyle w:val="15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09.10.1992 г. № 3612-1 «Основы законодательства Российской Федерации о культуре»</w:t>
      </w:r>
    </w:p>
    <w:p w:rsidR="0075347C" w:rsidRPr="00E53D6C" w:rsidRDefault="0075347C" w:rsidP="0075347C">
      <w:pPr>
        <w:pStyle w:val="15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53D6C">
        <w:rPr>
          <w:sz w:val="28"/>
          <w:szCs w:val="28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75347C" w:rsidRPr="00E53D6C" w:rsidRDefault="0075347C" w:rsidP="0075347C">
      <w:pPr>
        <w:pStyle w:val="15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53D6C">
        <w:rPr>
          <w:sz w:val="28"/>
          <w:szCs w:val="28"/>
        </w:rPr>
        <w:t xml:space="preserve">приказ </w:t>
      </w:r>
      <w:proofErr w:type="spellStart"/>
      <w:r w:rsidRPr="00E53D6C">
        <w:rPr>
          <w:sz w:val="28"/>
          <w:szCs w:val="28"/>
        </w:rPr>
        <w:t>Минобрнауки</w:t>
      </w:r>
      <w:proofErr w:type="spellEnd"/>
      <w:r w:rsidRPr="00E53D6C">
        <w:rPr>
          <w:sz w:val="28"/>
          <w:szCs w:val="28"/>
        </w:rPr>
        <w:t xml:space="preserve">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631FA1" w:rsidRDefault="0075347C" w:rsidP="0075347C">
      <w:pPr>
        <w:pStyle w:val="15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53D6C">
        <w:rPr>
          <w:sz w:val="28"/>
          <w:szCs w:val="28"/>
        </w:rPr>
        <w:t xml:space="preserve">«Методические рекомендации по проведению независимой оценки качества образовательной деятельности организаций, осуществляющих образовательную деятельность» (письмо </w:t>
      </w:r>
      <w:proofErr w:type="spellStart"/>
      <w:r w:rsidRPr="00E53D6C">
        <w:rPr>
          <w:sz w:val="28"/>
          <w:szCs w:val="28"/>
        </w:rPr>
        <w:t>Минобрнауки</w:t>
      </w:r>
      <w:proofErr w:type="spellEnd"/>
      <w:r w:rsidRPr="00E53D6C">
        <w:rPr>
          <w:sz w:val="28"/>
          <w:szCs w:val="28"/>
        </w:rPr>
        <w:t xml:space="preserve"> России от 04 февраля 2013 года №АП-113/02);</w:t>
      </w:r>
    </w:p>
    <w:p w:rsidR="00C02A6B" w:rsidRPr="00D85F0F" w:rsidRDefault="00390EF0" w:rsidP="0075347C">
      <w:pPr>
        <w:pStyle w:val="15"/>
        <w:shd w:val="clear" w:color="auto" w:fill="auto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C02A6B" w:rsidRPr="00D85F0F">
        <w:rPr>
          <w:color w:val="000000"/>
          <w:sz w:val="28"/>
          <w:szCs w:val="28"/>
          <w:shd w:val="clear" w:color="auto" w:fill="FFFFFF"/>
        </w:rPr>
        <w:t xml:space="preserve">риказ Министерства культуры РФ от 20 ноября 2015 г. № 2830 </w:t>
      </w:r>
      <w:r w:rsidR="00C02A6B">
        <w:rPr>
          <w:color w:val="000000"/>
          <w:sz w:val="28"/>
          <w:szCs w:val="28"/>
          <w:shd w:val="clear" w:color="auto" w:fill="FFFFFF"/>
        </w:rPr>
        <w:t>«</w:t>
      </w:r>
      <w:r w:rsidR="00C02A6B" w:rsidRPr="00D85F0F">
        <w:rPr>
          <w:color w:val="000000"/>
          <w:sz w:val="28"/>
          <w:szCs w:val="28"/>
          <w:shd w:val="clear" w:color="auto" w:fill="FFFFFF"/>
        </w:rPr>
        <w:t>Об утверждении методических рекомендаций по проведению независимой оценки качества оказания услуг организациями культуры</w:t>
      </w:r>
      <w:r w:rsidR="00C02A6B">
        <w:rPr>
          <w:color w:val="000000"/>
          <w:sz w:val="28"/>
          <w:szCs w:val="28"/>
          <w:shd w:val="clear" w:color="auto" w:fill="FFFFFF"/>
        </w:rPr>
        <w:t>»</w:t>
      </w:r>
      <w:r w:rsidR="00C02A6B" w:rsidRPr="00D85F0F">
        <w:rPr>
          <w:color w:val="000000"/>
          <w:sz w:val="28"/>
          <w:szCs w:val="28"/>
        </w:rPr>
        <w:br/>
      </w:r>
    </w:p>
    <w:tbl>
      <w:tblPr>
        <w:tblW w:w="504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768"/>
      </w:tblGrid>
      <w:tr w:rsidR="00D85F0F" w:rsidRPr="00D85F0F" w:rsidTr="00D85F0F">
        <w:trPr>
          <w:trHeight w:val="425"/>
        </w:trPr>
        <w:tc>
          <w:tcPr>
            <w:tcW w:w="4767" w:type="dxa"/>
          </w:tcPr>
          <w:p w:rsidR="00D85F0F" w:rsidRPr="00D85F0F" w:rsidRDefault="00D85F0F" w:rsidP="00D85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D85F0F" w:rsidRPr="00D85F0F" w:rsidRDefault="00D85F0F" w:rsidP="00D85F0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5347C" w:rsidRPr="00390EF0" w:rsidRDefault="0075347C" w:rsidP="0075347C">
      <w:pPr>
        <w:jc w:val="both"/>
        <w:rPr>
          <w:sz w:val="28"/>
          <w:szCs w:val="28"/>
        </w:rPr>
      </w:pPr>
      <w:r w:rsidRPr="00390EF0">
        <w:rPr>
          <w:rStyle w:val="25"/>
          <w:bCs w:val="0"/>
          <w:sz w:val="28"/>
          <w:szCs w:val="28"/>
        </w:rPr>
        <w:t>Наименование, виды работ по проведению независимой оценки качества</w:t>
      </w:r>
      <w:r w:rsidR="00631FA1">
        <w:rPr>
          <w:rStyle w:val="25"/>
          <w:bCs w:val="0"/>
          <w:sz w:val="28"/>
          <w:szCs w:val="28"/>
        </w:rPr>
        <w:t xml:space="preserve"> </w:t>
      </w:r>
      <w:r w:rsidRPr="00390EF0">
        <w:rPr>
          <w:rStyle w:val="25"/>
          <w:bCs w:val="0"/>
          <w:sz w:val="28"/>
          <w:szCs w:val="28"/>
        </w:rPr>
        <w:t>образовательной деятельности:</w:t>
      </w:r>
    </w:p>
    <w:p w:rsidR="0075347C" w:rsidRPr="00E53D6C" w:rsidRDefault="0075347C" w:rsidP="0075347C">
      <w:pPr>
        <w:pStyle w:val="15"/>
        <w:shd w:val="clear" w:color="auto" w:fill="auto"/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>1. По направлению проведения независимой оценки качества деятельности организаций, осуществляющих образовательную</w:t>
      </w:r>
      <w:r w:rsidR="00390EF0">
        <w:rPr>
          <w:sz w:val="28"/>
          <w:szCs w:val="28"/>
        </w:rPr>
        <w:t xml:space="preserve"> и культурную</w:t>
      </w:r>
      <w:r w:rsidRPr="00E53D6C">
        <w:rPr>
          <w:sz w:val="28"/>
          <w:szCs w:val="28"/>
        </w:rPr>
        <w:t xml:space="preserve"> деятельность (НОК О</w:t>
      </w:r>
      <w:r w:rsidR="00390EF0">
        <w:rPr>
          <w:sz w:val="28"/>
          <w:szCs w:val="28"/>
        </w:rPr>
        <w:t>К</w:t>
      </w:r>
      <w:r w:rsidRPr="00E53D6C">
        <w:rPr>
          <w:sz w:val="28"/>
          <w:szCs w:val="28"/>
        </w:rPr>
        <w:t>Д):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  <w:tab w:val="right" w:pos="9354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>разработка методики и инструментария проведения оценки;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  <w:tab w:val="right" w:pos="9354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>сбор и обобщение</w:t>
      </w:r>
      <w:r w:rsidR="00390EF0">
        <w:rPr>
          <w:sz w:val="28"/>
          <w:szCs w:val="28"/>
        </w:rPr>
        <w:t xml:space="preserve"> данных, полученных в ходе НОК ОКД</w:t>
      </w:r>
      <w:r w:rsidRPr="00E53D6C">
        <w:rPr>
          <w:sz w:val="28"/>
          <w:szCs w:val="28"/>
        </w:rPr>
        <w:t>, формирование баз данных;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  <w:tab w:val="right" w:pos="9354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 xml:space="preserve">обработка и анализ информации, полученной в ходе НОК </w:t>
      </w:r>
      <w:r w:rsidR="00390EF0">
        <w:rPr>
          <w:sz w:val="28"/>
          <w:szCs w:val="28"/>
        </w:rPr>
        <w:t>ОКД</w:t>
      </w:r>
      <w:r w:rsidRPr="00E53D6C">
        <w:rPr>
          <w:sz w:val="28"/>
          <w:szCs w:val="28"/>
        </w:rPr>
        <w:t>;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  <w:tab w:val="right" w:pos="9354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 xml:space="preserve">выявление положительных тенденций развития, определение рисков и путей </w:t>
      </w:r>
      <w:r w:rsidRPr="00E53D6C">
        <w:rPr>
          <w:sz w:val="28"/>
          <w:szCs w:val="28"/>
        </w:rPr>
        <w:lastRenderedPageBreak/>
        <w:t>их минимизации;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  <w:tab w:val="right" w:pos="9354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>иные виды работ, услуг, не противоречащие законодательству Российской Федерации.</w:t>
      </w:r>
    </w:p>
    <w:p w:rsidR="0075347C" w:rsidRPr="00E53D6C" w:rsidRDefault="0075347C" w:rsidP="0075347C">
      <w:pPr>
        <w:pStyle w:val="15"/>
        <w:shd w:val="clear" w:color="auto" w:fill="auto"/>
        <w:tabs>
          <w:tab w:val="right" w:pos="5087"/>
          <w:tab w:val="left" w:pos="5375"/>
        </w:tabs>
        <w:spacing w:line="240" w:lineRule="auto"/>
        <w:rPr>
          <w:sz w:val="28"/>
          <w:szCs w:val="28"/>
        </w:rPr>
      </w:pPr>
      <w:r w:rsidRPr="00E53D6C">
        <w:rPr>
          <w:rStyle w:val="af4"/>
          <w:sz w:val="28"/>
          <w:szCs w:val="28"/>
        </w:rPr>
        <w:t xml:space="preserve">Цель проведения работ: </w:t>
      </w:r>
      <w:r w:rsidRPr="00E53D6C">
        <w:rPr>
          <w:sz w:val="28"/>
          <w:szCs w:val="28"/>
        </w:rPr>
        <w:t xml:space="preserve">Получение </w:t>
      </w:r>
      <w:r w:rsidRPr="00E53D6C">
        <w:rPr>
          <w:sz w:val="28"/>
          <w:szCs w:val="28"/>
        </w:rPr>
        <w:tab/>
        <w:t xml:space="preserve">сведений об образовательной </w:t>
      </w:r>
      <w:r w:rsidR="00390EF0">
        <w:rPr>
          <w:sz w:val="28"/>
          <w:szCs w:val="28"/>
        </w:rPr>
        <w:t xml:space="preserve">и культурной </w:t>
      </w:r>
      <w:r w:rsidRPr="00E53D6C">
        <w:rPr>
          <w:sz w:val="28"/>
          <w:szCs w:val="28"/>
        </w:rPr>
        <w:t xml:space="preserve">деятельности организаций, осуществляющих образовательную </w:t>
      </w:r>
      <w:r w:rsidR="00353372">
        <w:rPr>
          <w:sz w:val="28"/>
          <w:szCs w:val="28"/>
        </w:rPr>
        <w:t xml:space="preserve">и культурную </w:t>
      </w:r>
      <w:r w:rsidRPr="00E53D6C">
        <w:rPr>
          <w:sz w:val="28"/>
          <w:szCs w:val="28"/>
        </w:rPr>
        <w:t xml:space="preserve">деятельность, предоставление участникам отношений в сфере образования </w:t>
      </w:r>
      <w:r w:rsidR="00390EF0">
        <w:rPr>
          <w:sz w:val="28"/>
          <w:szCs w:val="28"/>
        </w:rPr>
        <w:t xml:space="preserve">и культуры </w:t>
      </w:r>
      <w:r w:rsidRPr="00E53D6C">
        <w:rPr>
          <w:sz w:val="28"/>
          <w:szCs w:val="28"/>
        </w:rPr>
        <w:t xml:space="preserve">соответствующей информации об уровне организации работы по реализации образовательных программ на основе общедоступной информации и улучшение информированности потребителей о качестве работы образовательных </w:t>
      </w:r>
      <w:r w:rsidR="00390EF0">
        <w:rPr>
          <w:sz w:val="28"/>
          <w:szCs w:val="28"/>
        </w:rPr>
        <w:t xml:space="preserve">и культурных </w:t>
      </w:r>
      <w:r w:rsidRPr="00E53D6C">
        <w:rPr>
          <w:sz w:val="28"/>
          <w:szCs w:val="28"/>
        </w:rPr>
        <w:t>организаций.</w:t>
      </w:r>
    </w:p>
    <w:p w:rsidR="0075347C" w:rsidRPr="00E53D6C" w:rsidRDefault="0075347C" w:rsidP="0075347C">
      <w:pPr>
        <w:pStyle w:val="15"/>
        <w:shd w:val="clear" w:color="auto" w:fill="auto"/>
        <w:spacing w:line="240" w:lineRule="auto"/>
        <w:rPr>
          <w:sz w:val="28"/>
          <w:szCs w:val="28"/>
        </w:rPr>
      </w:pPr>
      <w:r w:rsidRPr="00E53D6C">
        <w:rPr>
          <w:rStyle w:val="af4"/>
          <w:sz w:val="28"/>
          <w:szCs w:val="28"/>
        </w:rPr>
        <w:t xml:space="preserve">Задачи </w:t>
      </w:r>
      <w:r w:rsidRPr="00E53D6C">
        <w:rPr>
          <w:sz w:val="28"/>
          <w:szCs w:val="28"/>
        </w:rPr>
        <w:t xml:space="preserve">по проведению независимой оценки качества образовательной </w:t>
      </w:r>
      <w:r w:rsidR="00176B32">
        <w:rPr>
          <w:sz w:val="28"/>
          <w:szCs w:val="28"/>
        </w:rPr>
        <w:t xml:space="preserve">и культурной </w:t>
      </w:r>
      <w:r w:rsidRPr="00E53D6C">
        <w:rPr>
          <w:sz w:val="28"/>
          <w:szCs w:val="28"/>
        </w:rPr>
        <w:t>деятельности организаций, осуществляющих образовательную деятельность: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  <w:tab w:val="right" w:pos="9354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>обеспечить повышения уровня открытости и доступности информации о деятельности организаций, осуществляющих образовательную деятельность;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  <w:tab w:val="right" w:pos="9354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>обеспечить различные заинтересованные группы пользователей (органы исполнительной власти, руководители образовательных</w:t>
      </w:r>
      <w:r w:rsidR="00176B32">
        <w:rPr>
          <w:sz w:val="28"/>
          <w:szCs w:val="28"/>
        </w:rPr>
        <w:t xml:space="preserve"> и культурных</w:t>
      </w:r>
      <w:r w:rsidRPr="00E53D6C">
        <w:rPr>
          <w:sz w:val="28"/>
          <w:szCs w:val="28"/>
        </w:rPr>
        <w:t xml:space="preserve"> организаций, педагогический коллектив,</w:t>
      </w:r>
      <w:r w:rsidR="00176B32">
        <w:rPr>
          <w:sz w:val="28"/>
          <w:szCs w:val="28"/>
        </w:rPr>
        <w:t xml:space="preserve"> </w:t>
      </w:r>
      <w:r w:rsidR="0068184B">
        <w:rPr>
          <w:sz w:val="28"/>
          <w:szCs w:val="28"/>
        </w:rPr>
        <w:t>работники</w:t>
      </w:r>
      <w:r w:rsidR="00176B32">
        <w:rPr>
          <w:sz w:val="28"/>
          <w:szCs w:val="28"/>
        </w:rPr>
        <w:t xml:space="preserve"> учреждений культуры,</w:t>
      </w:r>
      <w:r w:rsidRPr="00E53D6C">
        <w:rPr>
          <w:sz w:val="28"/>
          <w:szCs w:val="28"/>
        </w:rPr>
        <w:t xml:space="preserve"> обучающиеся, родители (законные представители) и другие заинтересованные группы пользователей) достоверной информацией, охватывающей различные аспекты деятельности образовательных</w:t>
      </w:r>
      <w:r w:rsidR="00176B32">
        <w:rPr>
          <w:sz w:val="28"/>
          <w:szCs w:val="28"/>
        </w:rPr>
        <w:t xml:space="preserve"> и культурных</w:t>
      </w:r>
      <w:r w:rsidRPr="00E53D6C">
        <w:rPr>
          <w:sz w:val="28"/>
          <w:szCs w:val="28"/>
        </w:rPr>
        <w:t xml:space="preserve"> организаций, для обоснованного принятия управленческих решений и мер пов</w:t>
      </w:r>
      <w:r w:rsidR="00176B32">
        <w:rPr>
          <w:sz w:val="28"/>
          <w:szCs w:val="28"/>
        </w:rPr>
        <w:t xml:space="preserve">ышения качества </w:t>
      </w:r>
      <w:r w:rsidRPr="00E53D6C">
        <w:rPr>
          <w:sz w:val="28"/>
          <w:szCs w:val="28"/>
        </w:rPr>
        <w:t>услуг</w:t>
      </w:r>
      <w:r w:rsidR="00176B32">
        <w:rPr>
          <w:sz w:val="28"/>
          <w:szCs w:val="28"/>
        </w:rPr>
        <w:t xml:space="preserve"> в сфере  образования и культуры</w:t>
      </w:r>
      <w:r w:rsidRPr="00E53D6C">
        <w:rPr>
          <w:sz w:val="28"/>
          <w:szCs w:val="28"/>
        </w:rPr>
        <w:t>;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  <w:tab w:val="right" w:pos="9354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>способствовать повышению ко</w:t>
      </w:r>
      <w:r w:rsidR="00176B32">
        <w:rPr>
          <w:sz w:val="28"/>
          <w:szCs w:val="28"/>
        </w:rPr>
        <w:t>нкурентоспособности организаций</w:t>
      </w:r>
      <w:r w:rsidRPr="00E53D6C">
        <w:rPr>
          <w:sz w:val="28"/>
          <w:szCs w:val="28"/>
        </w:rPr>
        <w:t xml:space="preserve"> и реализуемых ими программ.</w:t>
      </w:r>
    </w:p>
    <w:p w:rsidR="0075347C" w:rsidRPr="00176B32" w:rsidRDefault="0075347C" w:rsidP="0075347C">
      <w:pPr>
        <w:jc w:val="both"/>
        <w:rPr>
          <w:sz w:val="28"/>
          <w:szCs w:val="28"/>
          <w:u w:val="single"/>
        </w:rPr>
      </w:pPr>
      <w:r w:rsidRPr="00176B32">
        <w:rPr>
          <w:rStyle w:val="25"/>
          <w:bCs w:val="0"/>
          <w:sz w:val="28"/>
          <w:szCs w:val="28"/>
        </w:rPr>
        <w:t>Принципы проведения независимой оценки качества образовательной</w:t>
      </w:r>
      <w:r w:rsidR="00514BF3">
        <w:rPr>
          <w:rStyle w:val="25"/>
          <w:bCs w:val="0"/>
          <w:sz w:val="28"/>
          <w:szCs w:val="28"/>
        </w:rPr>
        <w:t xml:space="preserve"> </w:t>
      </w:r>
      <w:r w:rsidR="00176B32" w:rsidRPr="00176B32">
        <w:rPr>
          <w:b/>
          <w:sz w:val="28"/>
          <w:szCs w:val="28"/>
          <w:u w:val="single"/>
        </w:rPr>
        <w:t>и культурной</w:t>
      </w:r>
      <w:r w:rsidR="00631FA1">
        <w:rPr>
          <w:b/>
          <w:sz w:val="28"/>
          <w:szCs w:val="28"/>
          <w:u w:val="single"/>
        </w:rPr>
        <w:t xml:space="preserve"> </w:t>
      </w:r>
      <w:r w:rsidRPr="00176B32">
        <w:rPr>
          <w:rStyle w:val="25"/>
          <w:bCs w:val="0"/>
          <w:sz w:val="28"/>
          <w:szCs w:val="28"/>
        </w:rPr>
        <w:t>деятельности:</w:t>
      </w:r>
    </w:p>
    <w:p w:rsidR="0075347C" w:rsidRPr="00E53D6C" w:rsidRDefault="0075347C" w:rsidP="0075347C">
      <w:pPr>
        <w:pStyle w:val="15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53D6C">
        <w:rPr>
          <w:sz w:val="28"/>
          <w:szCs w:val="28"/>
        </w:rPr>
        <w:t>При проведении независимой оценки качества деятельности организаций, осуществляющих образовательную</w:t>
      </w:r>
      <w:r w:rsidR="00631FA1">
        <w:rPr>
          <w:sz w:val="28"/>
          <w:szCs w:val="28"/>
        </w:rPr>
        <w:t xml:space="preserve"> и культурную</w:t>
      </w:r>
      <w:r w:rsidRPr="00E53D6C">
        <w:rPr>
          <w:sz w:val="28"/>
          <w:szCs w:val="28"/>
        </w:rPr>
        <w:t xml:space="preserve"> деятельность должны соблюдаться следующие принципы: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  <w:tab w:val="right" w:pos="9354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>достоверности и полноты информации об образовательной</w:t>
      </w:r>
      <w:r w:rsidR="00176B32">
        <w:rPr>
          <w:sz w:val="28"/>
          <w:szCs w:val="28"/>
        </w:rPr>
        <w:t xml:space="preserve"> и культурной </w:t>
      </w:r>
      <w:r w:rsidRPr="00E53D6C">
        <w:rPr>
          <w:sz w:val="28"/>
          <w:szCs w:val="28"/>
        </w:rPr>
        <w:t>организации;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 xml:space="preserve">открытости и прозрачности процедур проведения независимой оценки качества деятельности организаций, осуществляющих образовательную </w:t>
      </w:r>
      <w:r w:rsidR="00176B32">
        <w:rPr>
          <w:sz w:val="28"/>
          <w:szCs w:val="28"/>
        </w:rPr>
        <w:t xml:space="preserve">и культурную </w:t>
      </w:r>
      <w:r w:rsidRPr="00E53D6C">
        <w:rPr>
          <w:sz w:val="28"/>
          <w:szCs w:val="28"/>
        </w:rPr>
        <w:t>деятельность;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665"/>
          <w:tab w:val="left" w:pos="993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>оптимальности системы показателей и возможности их многократного использования;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 xml:space="preserve">сопоставимости системы показателей с региональными и </w:t>
      </w:r>
      <w:r w:rsidR="00176B32">
        <w:rPr>
          <w:sz w:val="28"/>
          <w:szCs w:val="28"/>
        </w:rPr>
        <w:t>местными</w:t>
      </w:r>
      <w:r w:rsidRPr="00E53D6C">
        <w:rPr>
          <w:sz w:val="28"/>
          <w:szCs w:val="28"/>
        </w:rPr>
        <w:t xml:space="preserve"> значениями;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665"/>
          <w:tab w:val="left" w:pos="993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 xml:space="preserve">соблюдения морально-этических норм при проведении процедур независимой оценки качества деятельности организаций, осуществляющих образовательную </w:t>
      </w:r>
      <w:r w:rsidR="00176B32">
        <w:rPr>
          <w:sz w:val="28"/>
          <w:szCs w:val="28"/>
        </w:rPr>
        <w:t xml:space="preserve">и культурную </w:t>
      </w:r>
      <w:r w:rsidRPr="00E53D6C">
        <w:rPr>
          <w:sz w:val="28"/>
          <w:szCs w:val="28"/>
        </w:rPr>
        <w:t>деятельности.</w:t>
      </w:r>
      <w:bookmarkStart w:id="1" w:name="bookmark0"/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</w:tabs>
        <w:spacing w:line="240" w:lineRule="auto"/>
        <w:rPr>
          <w:sz w:val="28"/>
          <w:szCs w:val="28"/>
        </w:rPr>
      </w:pPr>
      <w:r w:rsidRPr="00E53D6C">
        <w:rPr>
          <w:rStyle w:val="16"/>
          <w:sz w:val="28"/>
          <w:szCs w:val="28"/>
        </w:rPr>
        <w:t>Требования к выполнению работ:</w:t>
      </w:r>
      <w:bookmarkEnd w:id="1"/>
    </w:p>
    <w:p w:rsidR="0075347C" w:rsidRPr="00E53D6C" w:rsidRDefault="0075347C" w:rsidP="0075347C">
      <w:pPr>
        <w:pStyle w:val="15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53D6C">
        <w:rPr>
          <w:sz w:val="28"/>
          <w:szCs w:val="28"/>
        </w:rPr>
        <w:t xml:space="preserve">Методика измерений и оценок должна отвечать требованиям соответствующих нормативно - правовых актов, регулирующих </w:t>
      </w:r>
      <w:r w:rsidRPr="00E53D6C">
        <w:rPr>
          <w:sz w:val="28"/>
          <w:szCs w:val="28"/>
        </w:rPr>
        <w:lastRenderedPageBreak/>
        <w:t xml:space="preserve">образовательный процесс, и методическим рекомендациям по проведению независимой оценки качества образовательной </w:t>
      </w:r>
      <w:r w:rsidR="00631FA1">
        <w:rPr>
          <w:sz w:val="28"/>
          <w:szCs w:val="28"/>
        </w:rPr>
        <w:t xml:space="preserve">и культурной </w:t>
      </w:r>
      <w:r w:rsidRPr="00E53D6C">
        <w:rPr>
          <w:sz w:val="28"/>
          <w:szCs w:val="28"/>
        </w:rPr>
        <w:t xml:space="preserve">деятельности организаций, осуществляющих образовательную </w:t>
      </w:r>
      <w:r w:rsidR="00631FA1">
        <w:rPr>
          <w:sz w:val="28"/>
          <w:szCs w:val="28"/>
        </w:rPr>
        <w:t xml:space="preserve">и культурную </w:t>
      </w:r>
      <w:r w:rsidRPr="00E53D6C">
        <w:rPr>
          <w:sz w:val="28"/>
          <w:szCs w:val="28"/>
        </w:rPr>
        <w:t xml:space="preserve">деятельность («Методические рекомендации по проведению независимой оценки качества образовательной деятельности организаций, осуществляющих образовательную деятельность» (письмо </w:t>
      </w:r>
      <w:proofErr w:type="spellStart"/>
      <w:r w:rsidRPr="00E53D6C">
        <w:rPr>
          <w:sz w:val="28"/>
          <w:szCs w:val="28"/>
        </w:rPr>
        <w:t>Минобрнауки</w:t>
      </w:r>
      <w:proofErr w:type="spellEnd"/>
      <w:r w:rsidRPr="00E53D6C">
        <w:rPr>
          <w:sz w:val="28"/>
          <w:szCs w:val="28"/>
        </w:rPr>
        <w:t xml:space="preserve"> России от 04 февраля 2013 года № АП-113/02))</w:t>
      </w:r>
      <w:r w:rsidR="00176B32">
        <w:rPr>
          <w:sz w:val="28"/>
          <w:szCs w:val="28"/>
        </w:rPr>
        <w:t xml:space="preserve"> и методическим рекомендациям </w:t>
      </w:r>
      <w:r w:rsidR="00176B32" w:rsidRPr="00D85F0F">
        <w:rPr>
          <w:color w:val="000000"/>
          <w:sz w:val="28"/>
          <w:szCs w:val="28"/>
          <w:shd w:val="clear" w:color="auto" w:fill="FFFFFF"/>
        </w:rPr>
        <w:t>по проведению независимой оценки качества оказания услуг организациями культуры</w:t>
      </w:r>
      <w:r w:rsidR="00176B32">
        <w:rPr>
          <w:color w:val="000000"/>
          <w:sz w:val="28"/>
          <w:szCs w:val="28"/>
          <w:shd w:val="clear" w:color="auto" w:fill="FFFFFF"/>
        </w:rPr>
        <w:t xml:space="preserve"> («п</w:t>
      </w:r>
      <w:r w:rsidR="00176B32" w:rsidRPr="00D85F0F">
        <w:rPr>
          <w:color w:val="000000"/>
          <w:sz w:val="28"/>
          <w:szCs w:val="28"/>
          <w:shd w:val="clear" w:color="auto" w:fill="FFFFFF"/>
        </w:rPr>
        <w:t xml:space="preserve">риказ Министерства культуры РФ от 20 ноября 2015 г. № 2830 </w:t>
      </w:r>
      <w:r w:rsidR="00176B32">
        <w:rPr>
          <w:color w:val="000000"/>
          <w:sz w:val="28"/>
          <w:szCs w:val="28"/>
          <w:shd w:val="clear" w:color="auto" w:fill="FFFFFF"/>
        </w:rPr>
        <w:t>«</w:t>
      </w:r>
      <w:r w:rsidR="00176B32" w:rsidRPr="00D85F0F">
        <w:rPr>
          <w:color w:val="000000"/>
          <w:sz w:val="28"/>
          <w:szCs w:val="28"/>
          <w:shd w:val="clear" w:color="auto" w:fill="FFFFFF"/>
        </w:rPr>
        <w:t>Об утверждении методических рекомендаций по проведению независимой оценки качества оказания услуг организациями культуры</w:t>
      </w:r>
      <w:r w:rsidR="00176B32">
        <w:rPr>
          <w:color w:val="000000"/>
          <w:sz w:val="28"/>
          <w:szCs w:val="28"/>
          <w:shd w:val="clear" w:color="auto" w:fill="FFFFFF"/>
        </w:rPr>
        <w:t>»)</w:t>
      </w:r>
      <w:r w:rsidRPr="00E53D6C">
        <w:rPr>
          <w:sz w:val="28"/>
          <w:szCs w:val="28"/>
        </w:rPr>
        <w:t>.</w:t>
      </w:r>
    </w:p>
    <w:p w:rsidR="0075347C" w:rsidRPr="00E53D6C" w:rsidRDefault="0075347C" w:rsidP="0075347C">
      <w:pPr>
        <w:pStyle w:val="15"/>
        <w:shd w:val="clear" w:color="auto" w:fill="auto"/>
        <w:spacing w:line="240" w:lineRule="auto"/>
        <w:ind w:firstLine="709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4"/>
        <w:gridCol w:w="6768"/>
        <w:gridCol w:w="48"/>
        <w:gridCol w:w="1814"/>
        <w:gridCol w:w="48"/>
      </w:tblGrid>
      <w:tr w:rsidR="0075347C" w:rsidRPr="00E53D6C" w:rsidTr="00C02A6B">
        <w:trPr>
          <w:gridAfter w:val="1"/>
          <w:wAfter w:w="48" w:type="dxa"/>
          <w:trHeight w:val="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№</w:t>
            </w:r>
          </w:p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п/п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Показатели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Единица</w:t>
            </w:r>
          </w:p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измерения</w:t>
            </w:r>
          </w:p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(значение</w:t>
            </w:r>
          </w:p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показателя)</w:t>
            </w:r>
          </w:p>
        </w:tc>
      </w:tr>
      <w:tr w:rsidR="0075347C" w:rsidRPr="00E53D6C" w:rsidTr="00C02A6B">
        <w:trPr>
          <w:gridAfter w:val="1"/>
          <w:wAfter w:w="48" w:type="dxa"/>
          <w:trHeight w:val="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I.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 xml:space="preserve">Показатели, характеризующие общий критерий оценки качества образовательной </w:t>
            </w:r>
            <w:r w:rsidR="00546644">
              <w:rPr>
                <w:rStyle w:val="11pt"/>
                <w:sz w:val="28"/>
                <w:szCs w:val="28"/>
              </w:rPr>
              <w:t xml:space="preserve">и культурной </w:t>
            </w:r>
            <w:r w:rsidRPr="00E53D6C">
              <w:rPr>
                <w:rStyle w:val="11pt"/>
                <w:sz w:val="28"/>
                <w:szCs w:val="28"/>
              </w:rPr>
              <w:t xml:space="preserve">деятельности организаций, осуществляющих образовательную </w:t>
            </w:r>
            <w:r w:rsidR="00546644">
              <w:rPr>
                <w:rStyle w:val="11pt"/>
                <w:sz w:val="28"/>
                <w:szCs w:val="28"/>
              </w:rPr>
              <w:t xml:space="preserve">и культурную </w:t>
            </w:r>
            <w:r w:rsidRPr="00E53D6C">
              <w:rPr>
                <w:rStyle w:val="11pt"/>
                <w:sz w:val="28"/>
                <w:szCs w:val="28"/>
              </w:rPr>
              <w:t xml:space="preserve">деятельность, касающийся открытости и доступности информации об организациях, осуществляющих образовательную </w:t>
            </w:r>
            <w:r w:rsidR="00546644">
              <w:rPr>
                <w:rStyle w:val="11pt"/>
                <w:sz w:val="28"/>
                <w:szCs w:val="28"/>
              </w:rPr>
              <w:t xml:space="preserve">и культурную </w:t>
            </w:r>
            <w:r w:rsidRPr="00E53D6C">
              <w:rPr>
                <w:rStyle w:val="11pt"/>
                <w:sz w:val="28"/>
                <w:szCs w:val="28"/>
              </w:rPr>
              <w:t>деятельность</w:t>
            </w:r>
          </w:p>
        </w:tc>
      </w:tr>
      <w:tr w:rsidR="0075347C" w:rsidRPr="00E53D6C" w:rsidTr="00C02A6B">
        <w:trPr>
          <w:gridAfter w:val="1"/>
          <w:wAfter w:w="48" w:type="dxa"/>
          <w:trHeight w:val="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1.1.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 xml:space="preserve">Полнота и актуальность информации об организации, осуществляющей образовательную </w:t>
            </w:r>
            <w:r w:rsidR="00546644" w:rsidRPr="00765B69">
              <w:rPr>
                <w:rStyle w:val="11pt"/>
                <w:b w:val="0"/>
                <w:sz w:val="28"/>
                <w:szCs w:val="28"/>
              </w:rPr>
              <w:t xml:space="preserve">и культурную </w:t>
            </w:r>
            <w:r w:rsidRPr="00765B69">
              <w:rPr>
                <w:rStyle w:val="11pt"/>
                <w:b w:val="0"/>
                <w:sz w:val="28"/>
                <w:szCs w:val="28"/>
              </w:rPr>
              <w:t>деятельность, и ее деятельности, размещенной на официальном сайте организации в информационно-телекоммуникационной сети «Интернет» (далее - сеть Интернет)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Баллы (от 0 до 10)</w:t>
            </w:r>
          </w:p>
        </w:tc>
      </w:tr>
      <w:tr w:rsidR="0075347C" w:rsidRPr="00E53D6C" w:rsidTr="00C02A6B">
        <w:trPr>
          <w:gridAfter w:val="1"/>
          <w:wAfter w:w="48" w:type="dxa"/>
          <w:trHeight w:val="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1.2.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765B69" w:rsidRDefault="0075347C" w:rsidP="0068184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  <w:r w:rsidR="0068184B">
              <w:rPr>
                <w:rStyle w:val="11pt"/>
                <w:b w:val="0"/>
                <w:sz w:val="28"/>
                <w:szCs w:val="28"/>
              </w:rPr>
              <w:t xml:space="preserve"> и работниках учреждений культуры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Баллы (от 0 до 10)</w:t>
            </w:r>
          </w:p>
        </w:tc>
      </w:tr>
      <w:tr w:rsidR="0075347C" w:rsidRPr="00E53D6C" w:rsidTr="00C02A6B">
        <w:trPr>
          <w:gridAfter w:val="1"/>
          <w:wAfter w:w="48" w:type="dxa"/>
          <w:trHeight w:val="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1.3.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Баллы (от 0 до 10)</w:t>
            </w:r>
          </w:p>
        </w:tc>
      </w:tr>
      <w:tr w:rsidR="0075347C" w:rsidRPr="00E53D6C" w:rsidTr="00C02A6B">
        <w:trPr>
          <w:gridAfter w:val="1"/>
          <w:wAfter w:w="48" w:type="dxa"/>
          <w:trHeight w:val="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1.4.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Доступность сведений о ходе рассмотрения обращений граждан, поступивших в организацию от получателей образовательных</w:t>
            </w:r>
            <w:r w:rsidR="00546644" w:rsidRPr="00765B69">
              <w:rPr>
                <w:rStyle w:val="11pt"/>
                <w:b w:val="0"/>
                <w:sz w:val="28"/>
                <w:szCs w:val="28"/>
              </w:rPr>
              <w:t xml:space="preserve"> и культурных</w:t>
            </w:r>
            <w:r w:rsidRPr="00765B69">
              <w:rPr>
                <w:rStyle w:val="11pt"/>
                <w:b w:val="0"/>
                <w:sz w:val="28"/>
                <w:szCs w:val="28"/>
              </w:rPr>
              <w:t xml:space="preserve">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Баллы (от 0 до 10)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II.</w:t>
            </w:r>
          </w:p>
        </w:tc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E53D6C" w:rsidRDefault="0075347C" w:rsidP="007A20C7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 xml:space="preserve">Показатели, характеризующие общий критерий оценки качества </w:t>
            </w:r>
            <w:r w:rsidRPr="00E53D6C">
              <w:rPr>
                <w:rStyle w:val="11pt"/>
                <w:sz w:val="28"/>
                <w:szCs w:val="28"/>
              </w:rPr>
              <w:lastRenderedPageBreak/>
              <w:t xml:space="preserve">образовательной </w:t>
            </w:r>
            <w:r w:rsidR="00546644">
              <w:rPr>
                <w:rStyle w:val="11pt"/>
                <w:sz w:val="28"/>
                <w:szCs w:val="28"/>
              </w:rPr>
              <w:t xml:space="preserve">и культурной </w:t>
            </w:r>
            <w:r w:rsidRPr="00E53D6C">
              <w:rPr>
                <w:rStyle w:val="11pt"/>
                <w:sz w:val="28"/>
                <w:szCs w:val="28"/>
              </w:rPr>
              <w:t xml:space="preserve">деятельности организаций, осуществляющих образовательную </w:t>
            </w:r>
            <w:r w:rsidR="00546644">
              <w:rPr>
                <w:rStyle w:val="11pt"/>
                <w:sz w:val="28"/>
                <w:szCs w:val="28"/>
              </w:rPr>
              <w:t xml:space="preserve">и культурную </w:t>
            </w:r>
            <w:r w:rsidRPr="00E53D6C">
              <w:rPr>
                <w:rStyle w:val="11pt"/>
                <w:sz w:val="28"/>
                <w:szCs w:val="28"/>
              </w:rPr>
              <w:t xml:space="preserve">деятельность, касающийся комфортности условий, в которых осуществляется образовательная </w:t>
            </w:r>
            <w:r w:rsidR="00546644">
              <w:rPr>
                <w:rStyle w:val="11pt"/>
                <w:sz w:val="28"/>
                <w:szCs w:val="28"/>
              </w:rPr>
              <w:t xml:space="preserve">и культурная </w:t>
            </w:r>
            <w:r w:rsidRPr="00E53D6C">
              <w:rPr>
                <w:rStyle w:val="11pt"/>
                <w:sz w:val="28"/>
                <w:szCs w:val="28"/>
              </w:rPr>
              <w:t>деятельность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Баллы (от 0 до 10)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2.2.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Баллы (от 0 до 10)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2.3.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Условия для индивидуальной работы с обучающимися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Баллы (от 0 до 10)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2.4.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Наличие дополнительных образовательных программ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Баллы (от 0 до 10)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2.5.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Баллы (от 0 до 10)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2.6.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Баллы (от 0 до 10)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2.7.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Баллы (от 0 до 10)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III.</w:t>
            </w:r>
          </w:p>
        </w:tc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Показатели, характеризующие общий критерий оценки качества образовательной</w:t>
            </w:r>
            <w:r w:rsidR="00546644">
              <w:rPr>
                <w:rStyle w:val="11pt"/>
                <w:sz w:val="28"/>
                <w:szCs w:val="28"/>
              </w:rPr>
              <w:t xml:space="preserve"> и культурной</w:t>
            </w:r>
            <w:r w:rsidRPr="00E53D6C">
              <w:rPr>
                <w:rStyle w:val="11pt"/>
                <w:sz w:val="28"/>
                <w:szCs w:val="28"/>
              </w:rPr>
              <w:t xml:space="preserve"> деятельности организаций, осуществляющих образовательную </w:t>
            </w:r>
            <w:r w:rsidR="00546644">
              <w:rPr>
                <w:rStyle w:val="11pt"/>
                <w:sz w:val="28"/>
                <w:szCs w:val="28"/>
              </w:rPr>
              <w:t xml:space="preserve">и культурную </w:t>
            </w:r>
            <w:r w:rsidRPr="00E53D6C">
              <w:rPr>
                <w:rStyle w:val="11pt"/>
                <w:sz w:val="28"/>
                <w:szCs w:val="28"/>
              </w:rPr>
              <w:t>деятельность, касающийся доброжелательности, вежливости, компетентности работников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3.1.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47C" w:rsidRPr="00765B69" w:rsidRDefault="0075347C" w:rsidP="0068184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Доля получателей образовательных</w:t>
            </w:r>
            <w:r w:rsidR="00546644" w:rsidRPr="00765B69">
              <w:rPr>
                <w:rStyle w:val="11pt"/>
                <w:b w:val="0"/>
                <w:sz w:val="28"/>
                <w:szCs w:val="28"/>
              </w:rPr>
              <w:t xml:space="preserve"> и культурных</w:t>
            </w:r>
            <w:r w:rsidRPr="00765B69">
              <w:rPr>
                <w:rStyle w:val="11pt"/>
                <w:b w:val="0"/>
                <w:sz w:val="28"/>
                <w:szCs w:val="28"/>
              </w:rPr>
              <w:t xml:space="preserve"> услуг, положительно оценивающих доброжелательность и вежливость работников организации от общего числа опрошенных получателей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Проценты (от 0 до 100)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3.2.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765B69" w:rsidRDefault="0075347C" w:rsidP="0068184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 xml:space="preserve">Доля получателей образовательных услуг, удовлетворенных компетентностью работников организации, от общего числа опрошенных получателей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Проценты (от 0 до 100)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IV.</w:t>
            </w:r>
          </w:p>
        </w:tc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E53D6C" w:rsidRDefault="0075347C" w:rsidP="00546644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Показатели, характеризующие общий критерий оценки качества деятельности организаций, касающиеся удовлетворенности качеством образовательной деятельности организаций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4.1.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765B69" w:rsidRDefault="0075347C" w:rsidP="0068184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 xml:space="preserve">Доля получателей услуг, удовлетворенных </w:t>
            </w:r>
            <w:r w:rsidRPr="00765B69">
              <w:rPr>
                <w:rStyle w:val="11pt"/>
                <w:b w:val="0"/>
                <w:sz w:val="28"/>
                <w:szCs w:val="28"/>
              </w:rPr>
              <w:lastRenderedPageBreak/>
              <w:t xml:space="preserve">материально-техническим обеспечением организации, от общего числа опрошенных получателей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lastRenderedPageBreak/>
              <w:t xml:space="preserve">Проценты </w:t>
            </w:r>
            <w:r w:rsidRPr="00765B69">
              <w:rPr>
                <w:rStyle w:val="11pt"/>
                <w:b w:val="0"/>
                <w:sz w:val="28"/>
                <w:szCs w:val="28"/>
              </w:rPr>
              <w:lastRenderedPageBreak/>
              <w:t>(от 0 до 100)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347C" w:rsidRPr="00765B69" w:rsidRDefault="0075347C" w:rsidP="0068184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Доля получателей образовательных</w:t>
            </w:r>
            <w:r w:rsidR="0068184B">
              <w:rPr>
                <w:rStyle w:val="11pt"/>
                <w:b w:val="0"/>
                <w:sz w:val="28"/>
                <w:szCs w:val="28"/>
              </w:rPr>
              <w:t xml:space="preserve"> </w:t>
            </w:r>
            <w:r w:rsidRPr="00765B69">
              <w:rPr>
                <w:rStyle w:val="11pt"/>
                <w:b w:val="0"/>
                <w:sz w:val="28"/>
                <w:szCs w:val="28"/>
              </w:rPr>
              <w:t>услуг</w:t>
            </w:r>
            <w:r w:rsidR="0068184B">
              <w:rPr>
                <w:rStyle w:val="11pt"/>
                <w:b w:val="0"/>
                <w:sz w:val="28"/>
                <w:szCs w:val="28"/>
              </w:rPr>
              <w:t xml:space="preserve"> и услуг в сфере культуры</w:t>
            </w:r>
            <w:r w:rsidRPr="00765B69">
              <w:rPr>
                <w:rStyle w:val="11pt"/>
                <w:b w:val="0"/>
                <w:sz w:val="28"/>
                <w:szCs w:val="28"/>
              </w:rPr>
              <w:t xml:space="preserve">, удовлетворенных качеством предоставляемых услуг, от общего числа опрошенных получателей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Проценты (от 0 до 100)</w:t>
            </w:r>
          </w:p>
        </w:tc>
      </w:tr>
      <w:tr w:rsidR="0075347C" w:rsidRPr="00E53D6C" w:rsidTr="00C02A6B">
        <w:trPr>
          <w:trHeight w:val="20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47C" w:rsidRPr="00E53D6C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sz w:val="28"/>
                <w:szCs w:val="28"/>
              </w:rPr>
            </w:pPr>
            <w:r w:rsidRPr="00E53D6C">
              <w:rPr>
                <w:rStyle w:val="11pt"/>
                <w:sz w:val="28"/>
                <w:szCs w:val="28"/>
              </w:rPr>
              <w:t>4.3.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47C" w:rsidRPr="00765B69" w:rsidRDefault="0075347C" w:rsidP="0068184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 xml:space="preserve">Доля получателей услуг, которые готовы рекомендовать организацию родственникам и знакомым, от общего числа опрошенных получателей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47C" w:rsidRPr="00765B69" w:rsidRDefault="0075347C" w:rsidP="00C02A6B">
            <w:pPr>
              <w:pStyle w:val="15"/>
              <w:shd w:val="clear" w:color="auto" w:fill="auto"/>
              <w:spacing w:line="240" w:lineRule="auto"/>
              <w:ind w:left="126" w:right="150"/>
              <w:rPr>
                <w:b/>
                <w:sz w:val="28"/>
                <w:szCs w:val="28"/>
              </w:rPr>
            </w:pPr>
            <w:r w:rsidRPr="00765B69">
              <w:rPr>
                <w:rStyle w:val="11pt"/>
                <w:b w:val="0"/>
                <w:sz w:val="28"/>
                <w:szCs w:val="28"/>
              </w:rPr>
              <w:t>Проценты (от 0 до 100)</w:t>
            </w:r>
          </w:p>
        </w:tc>
      </w:tr>
    </w:tbl>
    <w:p w:rsidR="0075347C" w:rsidRPr="00E53D6C" w:rsidRDefault="0075347C" w:rsidP="0075347C">
      <w:pPr>
        <w:pStyle w:val="15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E53D6C">
        <w:rPr>
          <w:b/>
          <w:sz w:val="28"/>
          <w:szCs w:val="28"/>
        </w:rPr>
        <w:t>Конфиденциальность информации</w:t>
      </w:r>
    </w:p>
    <w:p w:rsidR="0075347C" w:rsidRDefault="0075347C" w:rsidP="0075347C">
      <w:pPr>
        <w:pStyle w:val="15"/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E53D6C">
        <w:rPr>
          <w:sz w:val="28"/>
          <w:szCs w:val="28"/>
        </w:rPr>
        <w:t>Результаты работы являются конфиденциальной информацией. Заказчик может использовать материалы работы по своему усмотрению. Исполнитель может использовать материалы работы для аналитических отчетов, рейтингов.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E53D6C">
        <w:rPr>
          <w:sz w:val="28"/>
          <w:szCs w:val="28"/>
        </w:rPr>
        <w:t>Исполнитель не имеет права передавать эти материалы третьим лицам без согласия Заказчика,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образования</w:t>
      </w:r>
      <w:r w:rsidR="00546644">
        <w:rPr>
          <w:sz w:val="28"/>
          <w:szCs w:val="28"/>
        </w:rPr>
        <w:t xml:space="preserve"> и культуры</w:t>
      </w:r>
      <w:r w:rsidRPr="00E53D6C">
        <w:rPr>
          <w:sz w:val="28"/>
          <w:szCs w:val="28"/>
        </w:rPr>
        <w:t>.</w:t>
      </w:r>
    </w:p>
    <w:p w:rsidR="0075347C" w:rsidRPr="00546644" w:rsidRDefault="0075347C" w:rsidP="0075347C">
      <w:pPr>
        <w:tabs>
          <w:tab w:val="left" w:pos="993"/>
        </w:tabs>
        <w:ind w:firstLine="709"/>
        <w:rPr>
          <w:sz w:val="28"/>
          <w:szCs w:val="28"/>
        </w:rPr>
      </w:pPr>
      <w:r w:rsidRPr="00546644">
        <w:rPr>
          <w:rStyle w:val="25"/>
          <w:bCs w:val="0"/>
          <w:sz w:val="28"/>
          <w:szCs w:val="28"/>
        </w:rPr>
        <w:t>Сроки выполнения работ: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</w:tabs>
        <w:spacing w:line="240" w:lineRule="auto"/>
        <w:ind w:firstLine="709"/>
        <w:jc w:val="left"/>
        <w:rPr>
          <w:sz w:val="28"/>
          <w:szCs w:val="28"/>
        </w:rPr>
      </w:pPr>
      <w:r w:rsidRPr="00E53D6C">
        <w:rPr>
          <w:sz w:val="28"/>
          <w:szCs w:val="28"/>
        </w:rPr>
        <w:t>Начало выполнения работ - «</w:t>
      </w:r>
      <w:r w:rsidR="004738CA">
        <w:rPr>
          <w:sz w:val="28"/>
          <w:szCs w:val="28"/>
        </w:rPr>
        <w:t>5</w:t>
      </w:r>
      <w:r w:rsidRPr="00E53D6C">
        <w:rPr>
          <w:sz w:val="28"/>
          <w:szCs w:val="28"/>
        </w:rPr>
        <w:t xml:space="preserve">» </w:t>
      </w:r>
      <w:r w:rsidR="004738CA">
        <w:rPr>
          <w:sz w:val="28"/>
          <w:szCs w:val="28"/>
        </w:rPr>
        <w:t>апреля</w:t>
      </w:r>
      <w:r w:rsidR="00A83EFC">
        <w:rPr>
          <w:sz w:val="28"/>
          <w:szCs w:val="28"/>
        </w:rPr>
        <w:t xml:space="preserve"> 2019</w:t>
      </w:r>
      <w:r w:rsidRPr="00E53D6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53D6C">
        <w:rPr>
          <w:sz w:val="28"/>
          <w:szCs w:val="28"/>
        </w:rPr>
        <w:t>;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</w:tabs>
        <w:spacing w:line="240" w:lineRule="auto"/>
        <w:ind w:firstLine="709"/>
        <w:jc w:val="left"/>
        <w:rPr>
          <w:sz w:val="28"/>
          <w:szCs w:val="28"/>
        </w:rPr>
      </w:pPr>
      <w:r w:rsidRPr="00E53D6C">
        <w:rPr>
          <w:sz w:val="28"/>
          <w:szCs w:val="28"/>
        </w:rPr>
        <w:t>Окончание выполнения работ - «</w:t>
      </w:r>
      <w:r w:rsidR="004738CA">
        <w:rPr>
          <w:sz w:val="28"/>
          <w:szCs w:val="28"/>
        </w:rPr>
        <w:t>10</w:t>
      </w:r>
      <w:r w:rsidRPr="00E53D6C">
        <w:rPr>
          <w:sz w:val="28"/>
          <w:szCs w:val="28"/>
        </w:rPr>
        <w:t>»</w:t>
      </w:r>
      <w:r w:rsidR="00546644">
        <w:rPr>
          <w:sz w:val="28"/>
          <w:szCs w:val="28"/>
        </w:rPr>
        <w:t xml:space="preserve"> декабря </w:t>
      </w:r>
      <w:r w:rsidRPr="00E53D6C">
        <w:rPr>
          <w:sz w:val="28"/>
          <w:szCs w:val="28"/>
        </w:rPr>
        <w:t>201</w:t>
      </w:r>
      <w:r w:rsidR="00A83EFC">
        <w:rPr>
          <w:sz w:val="28"/>
          <w:szCs w:val="28"/>
        </w:rPr>
        <w:t>9</w:t>
      </w:r>
      <w:r w:rsidRPr="00E53D6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53D6C">
        <w:rPr>
          <w:sz w:val="28"/>
          <w:szCs w:val="28"/>
        </w:rPr>
        <w:t>.</w:t>
      </w:r>
    </w:p>
    <w:p w:rsidR="0075347C" w:rsidRPr="00546644" w:rsidRDefault="0075347C" w:rsidP="0075347C">
      <w:pPr>
        <w:tabs>
          <w:tab w:val="left" w:pos="993"/>
        </w:tabs>
        <w:ind w:firstLine="709"/>
        <w:rPr>
          <w:sz w:val="28"/>
          <w:szCs w:val="28"/>
        </w:rPr>
      </w:pPr>
      <w:r w:rsidRPr="00546644">
        <w:rPr>
          <w:rStyle w:val="25"/>
          <w:bCs w:val="0"/>
          <w:sz w:val="28"/>
          <w:szCs w:val="28"/>
        </w:rPr>
        <w:t>Документация, предъявляемая Заказчику;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E53D6C">
        <w:rPr>
          <w:sz w:val="28"/>
          <w:szCs w:val="28"/>
        </w:rPr>
        <w:t>По окончании работ исполнитель на бумажном и электронном носителе представляет документы:</w:t>
      </w:r>
    </w:p>
    <w:p w:rsidR="0075347C" w:rsidRPr="00E53D6C" w:rsidRDefault="0075347C" w:rsidP="0075347C">
      <w:pPr>
        <w:pStyle w:val="15"/>
        <w:shd w:val="clear" w:color="auto" w:fill="auto"/>
        <w:tabs>
          <w:tab w:val="left" w:pos="663"/>
          <w:tab w:val="left" w:pos="993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образовательных организаций</w:t>
      </w:r>
      <w:r w:rsidR="0068184B">
        <w:rPr>
          <w:sz w:val="28"/>
          <w:szCs w:val="28"/>
        </w:rPr>
        <w:t xml:space="preserve"> и организаций в сфере культуры</w:t>
      </w:r>
      <w:r w:rsidRPr="00E53D6C">
        <w:rPr>
          <w:sz w:val="28"/>
          <w:szCs w:val="28"/>
        </w:rPr>
        <w:t>, прошедших ОКО О</w:t>
      </w:r>
      <w:r w:rsidR="00546644">
        <w:rPr>
          <w:sz w:val="28"/>
          <w:szCs w:val="28"/>
        </w:rPr>
        <w:t>К</w:t>
      </w:r>
      <w:r w:rsidRPr="00E53D6C">
        <w:rPr>
          <w:sz w:val="28"/>
          <w:szCs w:val="28"/>
        </w:rPr>
        <w:t>Д;</w:t>
      </w:r>
    </w:p>
    <w:p w:rsidR="0075347C" w:rsidRDefault="0075347C" w:rsidP="0075347C">
      <w:pPr>
        <w:pStyle w:val="15"/>
        <w:shd w:val="clear" w:color="auto" w:fill="auto"/>
        <w:tabs>
          <w:tab w:val="left" w:pos="663"/>
          <w:tab w:val="left" w:pos="993"/>
        </w:tabs>
        <w:spacing w:line="240" w:lineRule="auto"/>
        <w:rPr>
          <w:sz w:val="28"/>
          <w:szCs w:val="28"/>
        </w:rPr>
      </w:pPr>
      <w:r w:rsidRPr="00E53D6C">
        <w:rPr>
          <w:sz w:val="28"/>
          <w:szCs w:val="28"/>
        </w:rPr>
        <w:t xml:space="preserve">аналитическую справку о результатах независимой оценки качества образовательной </w:t>
      </w:r>
      <w:r w:rsidR="0068184B">
        <w:rPr>
          <w:sz w:val="28"/>
          <w:szCs w:val="28"/>
        </w:rPr>
        <w:t xml:space="preserve">и культурной </w:t>
      </w:r>
      <w:r w:rsidRPr="00E53D6C">
        <w:rPr>
          <w:sz w:val="28"/>
          <w:szCs w:val="28"/>
        </w:rPr>
        <w:t>деятельности.</w:t>
      </w:r>
    </w:p>
    <w:p w:rsidR="003D19A3" w:rsidRDefault="003D19A3" w:rsidP="003D19A3">
      <w:pPr>
        <w:pStyle w:val="1"/>
        <w:numPr>
          <w:ilvl w:val="0"/>
          <w:numId w:val="0"/>
        </w:numPr>
        <w:ind w:firstLine="709"/>
        <w:jc w:val="left"/>
        <w:rPr>
          <w:b w:val="0"/>
          <w:szCs w:val="28"/>
        </w:rPr>
      </w:pPr>
      <w:r w:rsidRPr="003D19A3">
        <w:rPr>
          <w:szCs w:val="28"/>
          <w:u w:val="single"/>
        </w:rPr>
        <w:t>Приложения № 1</w:t>
      </w:r>
      <w:r>
        <w:rPr>
          <w:szCs w:val="28"/>
        </w:rPr>
        <w:t xml:space="preserve">- </w:t>
      </w:r>
      <w:r>
        <w:rPr>
          <w:b w:val="0"/>
          <w:szCs w:val="28"/>
        </w:rPr>
        <w:t>п</w:t>
      </w:r>
      <w:r w:rsidRPr="003D19A3">
        <w:rPr>
          <w:b w:val="0"/>
          <w:szCs w:val="28"/>
        </w:rPr>
        <w:t>еречень</w:t>
      </w:r>
      <w:r w:rsidR="00514BF3">
        <w:rPr>
          <w:b w:val="0"/>
          <w:szCs w:val="28"/>
        </w:rPr>
        <w:t xml:space="preserve"> </w:t>
      </w:r>
      <w:r w:rsidRPr="003D19A3">
        <w:rPr>
          <w:b w:val="0"/>
          <w:szCs w:val="28"/>
        </w:rPr>
        <w:t>организаций для проведения независимой оценки и формирования рейтингов</w:t>
      </w:r>
      <w:r>
        <w:rPr>
          <w:b w:val="0"/>
          <w:szCs w:val="28"/>
        </w:rPr>
        <w:t>.</w:t>
      </w:r>
    </w:p>
    <w:p w:rsidR="003D19A3" w:rsidRPr="003D19A3" w:rsidRDefault="0068184B" w:rsidP="0068184B">
      <w:pPr>
        <w:ind w:firstLine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  <w:r w:rsidR="003D19A3" w:rsidRPr="003D19A3">
        <w:rPr>
          <w:b/>
          <w:sz w:val="28"/>
          <w:szCs w:val="28"/>
          <w:u w:val="single"/>
        </w:rPr>
        <w:t>Приложение № 2</w:t>
      </w:r>
      <w:r w:rsidR="003D19A3" w:rsidRPr="003D19A3">
        <w:rPr>
          <w:sz w:val="28"/>
          <w:szCs w:val="28"/>
        </w:rPr>
        <w:t xml:space="preserve"> - </w:t>
      </w:r>
      <w:r w:rsidR="003D19A3">
        <w:rPr>
          <w:sz w:val="28"/>
          <w:szCs w:val="28"/>
        </w:rPr>
        <w:t xml:space="preserve"> п</w:t>
      </w:r>
      <w:r w:rsidR="003D19A3" w:rsidRPr="00B70F5C">
        <w:rPr>
          <w:sz w:val="28"/>
          <w:szCs w:val="28"/>
        </w:rPr>
        <w:t xml:space="preserve">лан – график оказания услуг по внедрению независимой системы оценки качества работы организаций, оказывающих </w:t>
      </w:r>
      <w:r w:rsidR="003D19A3">
        <w:rPr>
          <w:sz w:val="28"/>
          <w:szCs w:val="28"/>
        </w:rPr>
        <w:t xml:space="preserve">образовательные и культурные </w:t>
      </w:r>
      <w:r w:rsidR="003D19A3" w:rsidRPr="00B70F5C">
        <w:rPr>
          <w:sz w:val="28"/>
          <w:szCs w:val="28"/>
        </w:rPr>
        <w:t>услуги</w:t>
      </w:r>
      <w:r w:rsidR="003D19A3">
        <w:rPr>
          <w:sz w:val="28"/>
          <w:szCs w:val="28"/>
        </w:rPr>
        <w:t>.</w:t>
      </w:r>
    </w:p>
    <w:p w:rsidR="0075347C" w:rsidRDefault="0075347C" w:rsidP="00022332">
      <w:pPr>
        <w:ind w:firstLine="709"/>
        <w:rPr>
          <w:sz w:val="26"/>
          <w:szCs w:val="26"/>
        </w:rPr>
      </w:pPr>
    </w:p>
    <w:p w:rsidR="00BB42F1" w:rsidRDefault="00BB42F1" w:rsidP="00022332">
      <w:pPr>
        <w:tabs>
          <w:tab w:val="left" w:pos="4275"/>
        </w:tabs>
        <w:ind w:firstLine="709"/>
        <w:jc w:val="center"/>
        <w:rPr>
          <w:sz w:val="28"/>
          <w:szCs w:val="28"/>
        </w:rPr>
      </w:pPr>
    </w:p>
    <w:p w:rsidR="003F7745" w:rsidRDefault="003F7745" w:rsidP="00022332">
      <w:pPr>
        <w:ind w:firstLine="709"/>
        <w:jc w:val="right"/>
        <w:rPr>
          <w:snapToGrid w:val="0"/>
          <w:sz w:val="28"/>
          <w:szCs w:val="28"/>
        </w:rPr>
      </w:pPr>
    </w:p>
    <w:p w:rsidR="00DA763E" w:rsidRDefault="00DA763E" w:rsidP="00022332">
      <w:pPr>
        <w:ind w:firstLine="709"/>
        <w:jc w:val="right"/>
        <w:rPr>
          <w:snapToGrid w:val="0"/>
          <w:sz w:val="28"/>
          <w:szCs w:val="28"/>
        </w:rPr>
      </w:pPr>
    </w:p>
    <w:p w:rsidR="00DA763E" w:rsidRDefault="00DA763E" w:rsidP="00022332">
      <w:pPr>
        <w:ind w:firstLine="709"/>
        <w:jc w:val="right"/>
        <w:rPr>
          <w:snapToGrid w:val="0"/>
          <w:sz w:val="28"/>
          <w:szCs w:val="28"/>
        </w:rPr>
      </w:pPr>
    </w:p>
    <w:p w:rsidR="0068184B" w:rsidRDefault="0068184B" w:rsidP="00022332">
      <w:pPr>
        <w:ind w:firstLine="709"/>
        <w:jc w:val="right"/>
        <w:rPr>
          <w:snapToGrid w:val="0"/>
          <w:sz w:val="28"/>
          <w:szCs w:val="28"/>
        </w:rPr>
      </w:pPr>
    </w:p>
    <w:p w:rsidR="0068184B" w:rsidRPr="000B3238" w:rsidRDefault="0068184B" w:rsidP="00022332">
      <w:pPr>
        <w:ind w:firstLine="709"/>
        <w:jc w:val="right"/>
        <w:rPr>
          <w:snapToGrid w:val="0"/>
          <w:sz w:val="28"/>
          <w:szCs w:val="28"/>
        </w:rPr>
      </w:pPr>
    </w:p>
    <w:p w:rsidR="003F7745" w:rsidRDefault="003F7745" w:rsidP="00022332">
      <w:pPr>
        <w:ind w:firstLine="709"/>
        <w:jc w:val="right"/>
        <w:rPr>
          <w:snapToGrid w:val="0"/>
          <w:sz w:val="28"/>
          <w:szCs w:val="28"/>
        </w:rPr>
      </w:pPr>
    </w:p>
    <w:p w:rsidR="00322A35" w:rsidRDefault="0068184B" w:rsidP="00D55E94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                                                      </w:t>
      </w:r>
      <w:r w:rsidR="00D55E94">
        <w:rPr>
          <w:b w:val="0"/>
          <w:sz w:val="24"/>
        </w:rPr>
        <w:t xml:space="preserve">                              </w:t>
      </w:r>
      <w:r>
        <w:rPr>
          <w:b w:val="0"/>
          <w:sz w:val="24"/>
        </w:rPr>
        <w:t xml:space="preserve">         </w:t>
      </w:r>
      <w:r w:rsidR="00C83DB2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</w:t>
      </w:r>
      <w:r w:rsidR="00322A35" w:rsidRPr="0070548A">
        <w:rPr>
          <w:b w:val="0"/>
          <w:sz w:val="24"/>
        </w:rPr>
        <w:t xml:space="preserve">Приложение </w:t>
      </w:r>
      <w:r w:rsidR="00DE3880">
        <w:rPr>
          <w:b w:val="0"/>
          <w:sz w:val="24"/>
        </w:rPr>
        <w:t xml:space="preserve">№ </w:t>
      </w:r>
      <w:r w:rsidR="008B0177">
        <w:rPr>
          <w:b w:val="0"/>
          <w:sz w:val="24"/>
        </w:rPr>
        <w:t>1</w:t>
      </w:r>
    </w:p>
    <w:p w:rsidR="00322A35" w:rsidRDefault="0068184B" w:rsidP="00D55E94">
      <w:pPr>
        <w:pStyle w:val="1"/>
        <w:numPr>
          <w:ilvl w:val="0"/>
          <w:numId w:val="0"/>
        </w:numPr>
        <w:ind w:left="709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</w:t>
      </w:r>
      <w:r w:rsidR="00C83DB2">
        <w:rPr>
          <w:b w:val="0"/>
          <w:sz w:val="24"/>
        </w:rPr>
        <w:t xml:space="preserve">   </w:t>
      </w:r>
      <w:r w:rsidR="00322A35" w:rsidRPr="0070548A">
        <w:rPr>
          <w:b w:val="0"/>
          <w:sz w:val="24"/>
        </w:rPr>
        <w:t>к техническому заданию</w:t>
      </w:r>
    </w:p>
    <w:p w:rsidR="003D19A3" w:rsidRPr="003D19A3" w:rsidRDefault="0068184B" w:rsidP="00D55E94">
      <w:pPr>
        <w:jc w:val="right"/>
      </w:pPr>
      <w:r>
        <w:t xml:space="preserve">                                                            </w:t>
      </w:r>
      <w:r w:rsidR="00C83DB2">
        <w:t xml:space="preserve">                      </w:t>
      </w:r>
      <w:r w:rsidR="003D19A3" w:rsidRPr="003D19A3">
        <w:t xml:space="preserve"> проведению независимой</w:t>
      </w:r>
    </w:p>
    <w:p w:rsidR="003D19A3" w:rsidRPr="003D19A3" w:rsidRDefault="0068184B" w:rsidP="00D55E94">
      <w:pPr>
        <w:jc w:val="right"/>
      </w:pPr>
      <w:r>
        <w:t xml:space="preserve">                                                                 </w:t>
      </w:r>
      <w:r w:rsidR="00C83DB2">
        <w:t xml:space="preserve">                  </w:t>
      </w:r>
      <w:r w:rsidR="003D19A3" w:rsidRPr="003D19A3">
        <w:t xml:space="preserve">оценки качества образовательной </w:t>
      </w:r>
    </w:p>
    <w:p w:rsidR="003D19A3" w:rsidRPr="003D19A3" w:rsidRDefault="003D19A3" w:rsidP="00D55E94">
      <w:pPr>
        <w:jc w:val="right"/>
      </w:pPr>
      <w:r w:rsidRPr="003D19A3">
        <w:t>и культурной деятельности организаций</w:t>
      </w:r>
    </w:p>
    <w:p w:rsidR="00322A35" w:rsidRDefault="00322A35" w:rsidP="00D55E94">
      <w:pPr>
        <w:pStyle w:val="1"/>
        <w:ind w:firstLine="709"/>
        <w:jc w:val="right"/>
        <w:rPr>
          <w:b w:val="0"/>
          <w:sz w:val="24"/>
        </w:rPr>
      </w:pPr>
    </w:p>
    <w:p w:rsidR="007F7983" w:rsidRDefault="007F7983" w:rsidP="007F7983">
      <w:pPr>
        <w:pStyle w:val="1"/>
        <w:numPr>
          <w:ilvl w:val="0"/>
          <w:numId w:val="0"/>
        </w:numPr>
        <w:ind w:firstLine="709"/>
        <w:rPr>
          <w:szCs w:val="28"/>
        </w:rPr>
      </w:pPr>
      <w:r w:rsidRPr="007B65B0">
        <w:rPr>
          <w:szCs w:val="28"/>
        </w:rPr>
        <w:t xml:space="preserve">Перечень </w:t>
      </w:r>
    </w:p>
    <w:p w:rsidR="003D19A3" w:rsidRDefault="007F7983" w:rsidP="007F7983">
      <w:pPr>
        <w:pStyle w:val="1"/>
        <w:numPr>
          <w:ilvl w:val="0"/>
          <w:numId w:val="0"/>
        </w:numPr>
        <w:ind w:firstLine="709"/>
        <w:rPr>
          <w:szCs w:val="28"/>
        </w:rPr>
      </w:pPr>
      <w:r w:rsidRPr="007B65B0">
        <w:rPr>
          <w:szCs w:val="28"/>
        </w:rPr>
        <w:t xml:space="preserve">организаций </w:t>
      </w:r>
      <w:r>
        <w:rPr>
          <w:szCs w:val="28"/>
        </w:rPr>
        <w:t xml:space="preserve">для проведения независимой оценки </w:t>
      </w:r>
    </w:p>
    <w:p w:rsidR="004972F2" w:rsidRPr="007B65B0" w:rsidRDefault="007F7983" w:rsidP="007F7983">
      <w:pPr>
        <w:pStyle w:val="1"/>
        <w:numPr>
          <w:ilvl w:val="0"/>
          <w:numId w:val="0"/>
        </w:numPr>
        <w:ind w:firstLine="709"/>
        <w:rPr>
          <w:szCs w:val="28"/>
        </w:rPr>
      </w:pPr>
      <w:r>
        <w:rPr>
          <w:szCs w:val="28"/>
        </w:rPr>
        <w:t>и формирования рейтингов</w:t>
      </w:r>
    </w:p>
    <w:p w:rsidR="007F7983" w:rsidRPr="00FE17D4" w:rsidRDefault="007F7983" w:rsidP="007F7983">
      <w:pPr>
        <w:pStyle w:val="1"/>
        <w:numPr>
          <w:ilvl w:val="0"/>
          <w:numId w:val="0"/>
        </w:numPr>
        <w:ind w:firstLine="709"/>
        <w:jc w:val="left"/>
        <w:rPr>
          <w:b w:val="0"/>
          <w:sz w:val="6"/>
          <w:szCs w:val="6"/>
        </w:rPr>
      </w:pPr>
    </w:p>
    <w:p w:rsidR="007F7983" w:rsidRPr="00FE17D4" w:rsidRDefault="007F7983" w:rsidP="007F7983">
      <w:pPr>
        <w:tabs>
          <w:tab w:val="left" w:pos="0"/>
        </w:tabs>
        <w:ind w:firstLine="709"/>
        <w:rPr>
          <w:sz w:val="6"/>
          <w:szCs w:val="6"/>
        </w:rPr>
      </w:pPr>
      <w:r>
        <w:tab/>
      </w:r>
    </w:p>
    <w:tbl>
      <w:tblPr>
        <w:tblpPr w:leftFromText="180" w:rightFromText="180" w:vertAnchor="text" w:tblpY="1"/>
        <w:tblOverlap w:val="never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884"/>
        <w:gridCol w:w="14"/>
        <w:gridCol w:w="3597"/>
      </w:tblGrid>
      <w:tr w:rsidR="007C3591" w:rsidRPr="006D75D5" w:rsidTr="002D5F8F">
        <w:trPr>
          <w:trHeight w:val="145"/>
          <w:tblHeader/>
        </w:trPr>
        <w:tc>
          <w:tcPr>
            <w:tcW w:w="590" w:type="dxa"/>
            <w:vAlign w:val="center"/>
          </w:tcPr>
          <w:p w:rsidR="007F7983" w:rsidRPr="006D75D5" w:rsidRDefault="007F7983" w:rsidP="002D5F8F">
            <w:pPr>
              <w:tabs>
                <w:tab w:val="left" w:pos="0"/>
              </w:tabs>
              <w:rPr>
                <w:b/>
              </w:rPr>
            </w:pPr>
            <w:r w:rsidRPr="006D75D5">
              <w:rPr>
                <w:b/>
              </w:rPr>
              <w:t>№ п/п</w:t>
            </w:r>
          </w:p>
        </w:tc>
        <w:tc>
          <w:tcPr>
            <w:tcW w:w="5884" w:type="dxa"/>
            <w:vAlign w:val="center"/>
          </w:tcPr>
          <w:p w:rsidR="007F7983" w:rsidRPr="006D75D5" w:rsidRDefault="007F7983" w:rsidP="002D5F8F">
            <w:pPr>
              <w:pStyle w:val="af"/>
              <w:jc w:val="center"/>
              <w:rPr>
                <w:b/>
                <w:bCs/>
                <w:szCs w:val="24"/>
              </w:rPr>
            </w:pPr>
            <w:r w:rsidRPr="006D75D5">
              <w:rPr>
                <w:b/>
                <w:bCs/>
                <w:szCs w:val="24"/>
              </w:rPr>
              <w:t>Наименование учреждения</w:t>
            </w:r>
          </w:p>
        </w:tc>
        <w:tc>
          <w:tcPr>
            <w:tcW w:w="3611" w:type="dxa"/>
            <w:gridSpan w:val="2"/>
            <w:vAlign w:val="center"/>
          </w:tcPr>
          <w:p w:rsidR="007F7983" w:rsidRPr="006D75D5" w:rsidRDefault="007F7983" w:rsidP="002D5F8F">
            <w:pPr>
              <w:pStyle w:val="af"/>
              <w:jc w:val="center"/>
              <w:rPr>
                <w:b/>
                <w:bCs/>
                <w:szCs w:val="24"/>
              </w:rPr>
            </w:pPr>
            <w:r w:rsidRPr="006D75D5">
              <w:rPr>
                <w:b/>
                <w:bCs/>
                <w:szCs w:val="24"/>
              </w:rPr>
              <w:t>Адрес</w:t>
            </w:r>
          </w:p>
        </w:tc>
      </w:tr>
      <w:tr w:rsidR="007F7983" w:rsidRPr="00906905" w:rsidTr="002D5F8F">
        <w:trPr>
          <w:trHeight w:val="145"/>
        </w:trPr>
        <w:tc>
          <w:tcPr>
            <w:tcW w:w="10085" w:type="dxa"/>
            <w:gridSpan w:val="4"/>
          </w:tcPr>
          <w:p w:rsidR="007F7983" w:rsidRPr="006D75D5" w:rsidRDefault="00BA4EDF" w:rsidP="002D5F8F">
            <w:pPr>
              <w:jc w:val="center"/>
              <w:rPr>
                <w:b/>
              </w:rPr>
            </w:pPr>
            <w:r>
              <w:rPr>
                <w:b/>
              </w:rPr>
              <w:t>Учреждения</w:t>
            </w:r>
            <w:r w:rsidR="003D19A3">
              <w:rPr>
                <w:b/>
              </w:rPr>
              <w:t xml:space="preserve"> в сфере образования</w:t>
            </w:r>
          </w:p>
        </w:tc>
      </w:tr>
      <w:tr w:rsidR="007C3591" w:rsidRPr="00906905" w:rsidTr="002D5F8F">
        <w:trPr>
          <w:trHeight w:val="145"/>
        </w:trPr>
        <w:tc>
          <w:tcPr>
            <w:tcW w:w="590" w:type="dxa"/>
          </w:tcPr>
          <w:p w:rsidR="007F7983" w:rsidRPr="00906905" w:rsidRDefault="007F7983" w:rsidP="002D5F8F">
            <w:pPr>
              <w:tabs>
                <w:tab w:val="left" w:pos="0"/>
              </w:tabs>
              <w:jc w:val="center"/>
            </w:pPr>
            <w:r w:rsidRPr="00906905">
              <w:rPr>
                <w:lang w:val="en-US"/>
              </w:rPr>
              <w:t>1</w:t>
            </w:r>
          </w:p>
        </w:tc>
        <w:tc>
          <w:tcPr>
            <w:tcW w:w="5884" w:type="dxa"/>
          </w:tcPr>
          <w:p w:rsidR="007F7983" w:rsidRPr="00D55E94" w:rsidRDefault="00A83EFC" w:rsidP="002D5F8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55E94">
              <w:rPr>
                <w:spacing w:val="-4"/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r w:rsidRPr="00D55E94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D55E94">
              <w:rPr>
                <w:color w:val="000000"/>
                <w:sz w:val="22"/>
                <w:szCs w:val="22"/>
              </w:rPr>
              <w:t>Ашильтинская</w:t>
            </w:r>
            <w:proofErr w:type="spellEnd"/>
            <w:r w:rsidRPr="00D55E94">
              <w:rPr>
                <w:color w:val="000000"/>
                <w:sz w:val="22"/>
                <w:szCs w:val="22"/>
              </w:rPr>
              <w:t xml:space="preserve"> </w:t>
            </w:r>
            <w:r w:rsidRPr="00D55E94">
              <w:rPr>
                <w:spacing w:val="-4"/>
                <w:sz w:val="22"/>
                <w:szCs w:val="22"/>
              </w:rPr>
              <w:t>средняя общеобразовательная школа</w:t>
            </w:r>
            <w:r w:rsidRPr="00D55E94">
              <w:rPr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3611" w:type="dxa"/>
            <w:gridSpan w:val="2"/>
          </w:tcPr>
          <w:p w:rsidR="007F7983" w:rsidRPr="00D55E94" w:rsidRDefault="0065433E" w:rsidP="002D5F8F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="00A83EFC" w:rsidRPr="00D55E94">
              <w:rPr>
                <w:sz w:val="22"/>
                <w:szCs w:val="22"/>
              </w:rPr>
              <w:t>Ашильта</w:t>
            </w:r>
            <w:proofErr w:type="spellEnd"/>
          </w:p>
        </w:tc>
      </w:tr>
      <w:tr w:rsidR="007C3591" w:rsidRPr="00906905" w:rsidTr="002D5F8F">
        <w:trPr>
          <w:trHeight w:val="145"/>
        </w:trPr>
        <w:tc>
          <w:tcPr>
            <w:tcW w:w="590" w:type="dxa"/>
          </w:tcPr>
          <w:p w:rsidR="007F7983" w:rsidRPr="00906905" w:rsidRDefault="007F7983" w:rsidP="002D5F8F">
            <w:pPr>
              <w:tabs>
                <w:tab w:val="left" w:pos="0"/>
              </w:tabs>
              <w:jc w:val="center"/>
            </w:pPr>
            <w:r w:rsidRPr="00906905">
              <w:t>2</w:t>
            </w:r>
          </w:p>
        </w:tc>
        <w:tc>
          <w:tcPr>
            <w:tcW w:w="5884" w:type="dxa"/>
          </w:tcPr>
          <w:p w:rsidR="007F7983" w:rsidRPr="00D55E94" w:rsidRDefault="00DA763E" w:rsidP="002D5F8F">
            <w:pPr>
              <w:pStyle w:val="22"/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D55E94">
              <w:rPr>
                <w:spacing w:val="-4"/>
                <w:sz w:val="22"/>
                <w:szCs w:val="22"/>
              </w:rPr>
              <w:t>Муниципальное казенное общеобразовательное учреждение "</w:t>
            </w:r>
            <w:r w:rsidR="00A83EFC" w:rsidRPr="00D55E94">
              <w:rPr>
                <w:sz w:val="22"/>
                <w:szCs w:val="22"/>
              </w:rPr>
              <w:t xml:space="preserve">«Ирганайская </w:t>
            </w:r>
            <w:r w:rsidRPr="00D55E94">
              <w:rPr>
                <w:spacing w:val="-4"/>
                <w:sz w:val="22"/>
                <w:szCs w:val="22"/>
              </w:rPr>
              <w:t xml:space="preserve"> средняя общеобразовательная школа</w:t>
            </w:r>
            <w:r w:rsidR="00A83EFC" w:rsidRPr="00D55E94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3611" w:type="dxa"/>
            <w:gridSpan w:val="2"/>
          </w:tcPr>
          <w:p w:rsidR="007F7983" w:rsidRPr="00D55E94" w:rsidRDefault="0065433E" w:rsidP="002D5F8F">
            <w:pPr>
              <w:rPr>
                <w:sz w:val="22"/>
                <w:szCs w:val="22"/>
              </w:rPr>
            </w:pPr>
            <w:proofErr w:type="spellStart"/>
            <w:r w:rsidRPr="00D55E94">
              <w:rPr>
                <w:sz w:val="22"/>
                <w:szCs w:val="22"/>
              </w:rPr>
              <w:t>С.</w:t>
            </w:r>
            <w:r w:rsidR="00A83EFC" w:rsidRPr="00D55E94">
              <w:rPr>
                <w:sz w:val="22"/>
                <w:szCs w:val="22"/>
              </w:rPr>
              <w:t>Ирганай</w:t>
            </w:r>
            <w:proofErr w:type="spellEnd"/>
          </w:p>
        </w:tc>
      </w:tr>
      <w:tr w:rsidR="007C3591" w:rsidRPr="00D55E94" w:rsidTr="002D5F8F">
        <w:trPr>
          <w:trHeight w:val="145"/>
        </w:trPr>
        <w:tc>
          <w:tcPr>
            <w:tcW w:w="590" w:type="dxa"/>
          </w:tcPr>
          <w:p w:rsidR="007F7983" w:rsidRPr="00906905" w:rsidRDefault="007F7983" w:rsidP="002D5F8F">
            <w:pPr>
              <w:tabs>
                <w:tab w:val="left" w:pos="0"/>
              </w:tabs>
              <w:jc w:val="center"/>
            </w:pPr>
            <w:r w:rsidRPr="00906905">
              <w:t>3</w:t>
            </w:r>
          </w:p>
        </w:tc>
        <w:tc>
          <w:tcPr>
            <w:tcW w:w="5884" w:type="dxa"/>
          </w:tcPr>
          <w:p w:rsidR="007F7983" w:rsidRPr="00D55E94" w:rsidRDefault="004972F2" w:rsidP="002D5F8F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Муниципальное казенное общеобразовательное учреждение "</w:t>
            </w:r>
            <w:proofErr w:type="spellStart"/>
            <w:r w:rsidRPr="00D55E94">
              <w:rPr>
                <w:sz w:val="22"/>
                <w:szCs w:val="22"/>
              </w:rPr>
              <w:t>Цатанихская</w:t>
            </w:r>
            <w:proofErr w:type="spellEnd"/>
            <w:r w:rsidRPr="00D55E94">
              <w:rPr>
                <w:sz w:val="22"/>
                <w:szCs w:val="22"/>
              </w:rPr>
              <w:t xml:space="preserve"> средняя общеобразовательная школа"</w:t>
            </w:r>
          </w:p>
        </w:tc>
        <w:tc>
          <w:tcPr>
            <w:tcW w:w="3611" w:type="dxa"/>
            <w:gridSpan w:val="2"/>
          </w:tcPr>
          <w:p w:rsidR="007F7983" w:rsidRPr="00D55E94" w:rsidRDefault="0065433E" w:rsidP="002D5F8F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="004972F2" w:rsidRPr="00D55E94">
              <w:rPr>
                <w:sz w:val="22"/>
                <w:szCs w:val="22"/>
              </w:rPr>
              <w:t>Цатаних</w:t>
            </w:r>
            <w:proofErr w:type="spellEnd"/>
          </w:p>
        </w:tc>
      </w:tr>
      <w:tr w:rsidR="007C3591" w:rsidRPr="00D55E94" w:rsidTr="002D5F8F">
        <w:trPr>
          <w:trHeight w:val="747"/>
        </w:trPr>
        <w:tc>
          <w:tcPr>
            <w:tcW w:w="590" w:type="dxa"/>
          </w:tcPr>
          <w:p w:rsidR="007F7983" w:rsidRPr="00906905" w:rsidRDefault="007F7983" w:rsidP="002D5F8F">
            <w:pPr>
              <w:tabs>
                <w:tab w:val="left" w:pos="0"/>
              </w:tabs>
              <w:jc w:val="center"/>
            </w:pPr>
            <w:r w:rsidRPr="00906905">
              <w:t>4</w:t>
            </w:r>
          </w:p>
        </w:tc>
        <w:tc>
          <w:tcPr>
            <w:tcW w:w="5884" w:type="dxa"/>
          </w:tcPr>
          <w:p w:rsidR="007F7983" w:rsidRPr="00D55E94" w:rsidRDefault="00DA763E" w:rsidP="002D5F8F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Муниципальное казенное общеобразовательное учреждение "</w:t>
            </w:r>
            <w:r w:rsidR="00A83EFC" w:rsidRPr="00D55E94">
              <w:rPr>
                <w:sz w:val="22"/>
                <w:szCs w:val="22"/>
              </w:rPr>
              <w:t xml:space="preserve"> </w:t>
            </w:r>
            <w:proofErr w:type="spellStart"/>
            <w:r w:rsidR="00A83EFC" w:rsidRPr="00D55E94">
              <w:rPr>
                <w:sz w:val="22"/>
                <w:szCs w:val="22"/>
              </w:rPr>
              <w:t>Зиранинская</w:t>
            </w:r>
            <w:proofErr w:type="spellEnd"/>
            <w:r w:rsidR="00A83EFC" w:rsidRPr="00D55E94">
              <w:rPr>
                <w:sz w:val="22"/>
                <w:szCs w:val="22"/>
              </w:rPr>
              <w:t xml:space="preserve"> </w:t>
            </w:r>
            <w:r w:rsidRPr="00D55E94">
              <w:rPr>
                <w:sz w:val="22"/>
                <w:szCs w:val="22"/>
              </w:rPr>
              <w:t>средняя общеобразовательная школа"</w:t>
            </w:r>
          </w:p>
        </w:tc>
        <w:tc>
          <w:tcPr>
            <w:tcW w:w="3611" w:type="dxa"/>
            <w:gridSpan w:val="2"/>
          </w:tcPr>
          <w:p w:rsidR="007F7983" w:rsidRPr="00D55E94" w:rsidRDefault="0065433E" w:rsidP="002D5F8F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="00A83EFC" w:rsidRPr="00D55E94">
              <w:rPr>
                <w:sz w:val="22"/>
                <w:szCs w:val="22"/>
              </w:rPr>
              <w:t>Майданское</w:t>
            </w:r>
            <w:proofErr w:type="spellEnd"/>
          </w:p>
        </w:tc>
      </w:tr>
      <w:tr w:rsidR="007C3591" w:rsidRPr="00D55E94" w:rsidTr="002D5F8F">
        <w:trPr>
          <w:trHeight w:val="794"/>
        </w:trPr>
        <w:tc>
          <w:tcPr>
            <w:tcW w:w="590" w:type="dxa"/>
          </w:tcPr>
          <w:p w:rsidR="007F7983" w:rsidRPr="00906905" w:rsidRDefault="007F7983" w:rsidP="002D5F8F">
            <w:pPr>
              <w:tabs>
                <w:tab w:val="left" w:pos="0"/>
              </w:tabs>
              <w:jc w:val="center"/>
            </w:pPr>
            <w:r w:rsidRPr="00906905">
              <w:t>5</w:t>
            </w:r>
          </w:p>
        </w:tc>
        <w:tc>
          <w:tcPr>
            <w:tcW w:w="5884" w:type="dxa"/>
          </w:tcPr>
          <w:p w:rsidR="007F7983" w:rsidRPr="00D55E94" w:rsidRDefault="00DA763E" w:rsidP="002D5F8F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Муниципальное казенное общеобразовательное учреждение "</w:t>
            </w:r>
            <w:proofErr w:type="spellStart"/>
            <w:r w:rsidR="00A83EFC" w:rsidRPr="00D55E94">
              <w:rPr>
                <w:sz w:val="22"/>
                <w:szCs w:val="22"/>
              </w:rPr>
              <w:t>Кахабросинская</w:t>
            </w:r>
            <w:proofErr w:type="spellEnd"/>
            <w:r w:rsidRPr="00D55E94">
              <w:rPr>
                <w:sz w:val="22"/>
                <w:szCs w:val="22"/>
              </w:rPr>
              <w:t xml:space="preserve"> средняя общеобразовательная школа"</w:t>
            </w:r>
          </w:p>
        </w:tc>
        <w:tc>
          <w:tcPr>
            <w:tcW w:w="3611" w:type="dxa"/>
            <w:gridSpan w:val="2"/>
          </w:tcPr>
          <w:p w:rsidR="007F7983" w:rsidRPr="00D55E94" w:rsidRDefault="00A83EFC" w:rsidP="002D5F8F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С</w:t>
            </w:r>
            <w:r w:rsidR="0065433E" w:rsidRPr="00D55E94">
              <w:rPr>
                <w:sz w:val="22"/>
                <w:szCs w:val="22"/>
              </w:rPr>
              <w:t xml:space="preserve">. </w:t>
            </w:r>
            <w:r w:rsidRPr="00D55E94">
              <w:rPr>
                <w:sz w:val="22"/>
                <w:szCs w:val="22"/>
              </w:rPr>
              <w:t>Кахабросо</w:t>
            </w:r>
          </w:p>
        </w:tc>
      </w:tr>
      <w:tr w:rsidR="008E6BA9" w:rsidRPr="00D55E94" w:rsidTr="002D5F8F">
        <w:trPr>
          <w:trHeight w:val="794"/>
        </w:trPr>
        <w:tc>
          <w:tcPr>
            <w:tcW w:w="590" w:type="dxa"/>
          </w:tcPr>
          <w:p w:rsidR="008E6BA9" w:rsidRPr="00906905" w:rsidRDefault="008E6BA9" w:rsidP="008E6BA9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5884" w:type="dxa"/>
          </w:tcPr>
          <w:p w:rsidR="008E6BA9" w:rsidRPr="00D55E94" w:rsidRDefault="008E6BA9" w:rsidP="008E6BA9">
            <w:pPr>
              <w:rPr>
                <w:b/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Муниципальное дошкольное образовательное учреждение "Детский сад № 4 "Теремок" с. </w:t>
            </w:r>
            <w:proofErr w:type="spellStart"/>
            <w:r w:rsidRPr="00D55E94">
              <w:rPr>
                <w:sz w:val="22"/>
                <w:szCs w:val="22"/>
              </w:rPr>
              <w:t>Гимры</w:t>
            </w:r>
            <w:proofErr w:type="spellEnd"/>
          </w:p>
        </w:tc>
        <w:tc>
          <w:tcPr>
            <w:tcW w:w="3611" w:type="dxa"/>
            <w:gridSpan w:val="2"/>
          </w:tcPr>
          <w:p w:rsidR="008E6BA9" w:rsidRPr="00D55E94" w:rsidRDefault="008E6BA9" w:rsidP="008E6B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С.Гимры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E6BA9" w:rsidRPr="00D55E94" w:rsidTr="002D5F8F">
        <w:trPr>
          <w:trHeight w:val="145"/>
        </w:trPr>
        <w:tc>
          <w:tcPr>
            <w:tcW w:w="590" w:type="dxa"/>
            <w:tcBorders>
              <w:left w:val="single" w:sz="4" w:space="0" w:color="auto"/>
            </w:tcBorders>
          </w:tcPr>
          <w:p w:rsidR="008E6BA9" w:rsidRPr="00906905" w:rsidRDefault="008E6BA9" w:rsidP="008E6BA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84" w:type="dxa"/>
            <w:tcBorders>
              <w:top w:val="single" w:sz="4" w:space="0" w:color="auto"/>
            </w:tcBorders>
          </w:tcPr>
          <w:p w:rsidR="008E6BA9" w:rsidRPr="00D55E94" w:rsidRDefault="008E6BA9" w:rsidP="008E6BA9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Муниципальное казенное дошкольное образовательное учреждение "Детский сад №6 "Звездочка" с. </w:t>
            </w:r>
            <w:proofErr w:type="spellStart"/>
            <w:r w:rsidRPr="00D55E94">
              <w:rPr>
                <w:sz w:val="22"/>
                <w:szCs w:val="22"/>
              </w:rPr>
              <w:t>Балахани</w:t>
            </w:r>
            <w:proofErr w:type="spellEnd"/>
          </w:p>
        </w:tc>
        <w:tc>
          <w:tcPr>
            <w:tcW w:w="36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6BA9" w:rsidRPr="00D55E94" w:rsidRDefault="008E6BA9" w:rsidP="008E6BA9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Балахани</w:t>
            </w:r>
            <w:proofErr w:type="spellEnd"/>
          </w:p>
        </w:tc>
      </w:tr>
      <w:tr w:rsidR="008E6BA9" w:rsidRPr="00D55E94" w:rsidTr="002D5F8F">
        <w:trPr>
          <w:trHeight w:val="145"/>
        </w:trPr>
        <w:tc>
          <w:tcPr>
            <w:tcW w:w="590" w:type="dxa"/>
          </w:tcPr>
          <w:p w:rsidR="008E6BA9" w:rsidRPr="00906905" w:rsidRDefault="008E6BA9" w:rsidP="008E6BA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84" w:type="dxa"/>
          </w:tcPr>
          <w:p w:rsidR="008E6BA9" w:rsidRPr="00D55E94" w:rsidRDefault="008E6BA9" w:rsidP="008E6BA9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Муниципальное казенное дошкольное образовательное учреждение "Детский сад № 9 "Сказка" </w:t>
            </w:r>
            <w:proofErr w:type="spellStart"/>
            <w:r w:rsidRPr="00D55E94">
              <w:rPr>
                <w:sz w:val="22"/>
                <w:szCs w:val="22"/>
              </w:rPr>
              <w:t>п.Шамилькала</w:t>
            </w:r>
            <w:proofErr w:type="spellEnd"/>
          </w:p>
        </w:tc>
        <w:tc>
          <w:tcPr>
            <w:tcW w:w="3611" w:type="dxa"/>
            <w:gridSpan w:val="2"/>
          </w:tcPr>
          <w:p w:rsidR="008E6BA9" w:rsidRPr="00D55E94" w:rsidRDefault="008E6BA9" w:rsidP="008E6BA9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Пос. Шамилькала</w:t>
            </w:r>
          </w:p>
        </w:tc>
      </w:tr>
      <w:tr w:rsidR="008E6BA9" w:rsidRPr="00D55E94" w:rsidTr="002D5F8F">
        <w:trPr>
          <w:trHeight w:val="145"/>
        </w:trPr>
        <w:tc>
          <w:tcPr>
            <w:tcW w:w="590" w:type="dxa"/>
          </w:tcPr>
          <w:p w:rsidR="008E6BA9" w:rsidRPr="00906905" w:rsidRDefault="008E6BA9" w:rsidP="008E6BA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884" w:type="dxa"/>
          </w:tcPr>
          <w:p w:rsidR="008E6BA9" w:rsidRPr="00D55E94" w:rsidRDefault="008E6BA9" w:rsidP="008E6BA9">
            <w:pPr>
              <w:rPr>
                <w:sz w:val="22"/>
                <w:szCs w:val="22"/>
              </w:rPr>
            </w:pPr>
            <w:r w:rsidRPr="00D55E94">
              <w:rPr>
                <w:spacing w:val="-4"/>
                <w:sz w:val="22"/>
                <w:szCs w:val="22"/>
              </w:rPr>
              <w:t xml:space="preserve">Муниципальное казенное дошкольное образовательное учреждение "Детский сад №11 "Сосна" с. </w:t>
            </w:r>
            <w:proofErr w:type="spellStart"/>
            <w:r w:rsidRPr="00D55E94">
              <w:rPr>
                <w:spacing w:val="-4"/>
                <w:sz w:val="22"/>
                <w:szCs w:val="22"/>
              </w:rPr>
              <w:t>Ашильта</w:t>
            </w:r>
            <w:proofErr w:type="spellEnd"/>
          </w:p>
        </w:tc>
        <w:tc>
          <w:tcPr>
            <w:tcW w:w="3611" w:type="dxa"/>
            <w:gridSpan w:val="2"/>
          </w:tcPr>
          <w:p w:rsidR="008E6BA9" w:rsidRPr="00D55E94" w:rsidRDefault="008E6BA9" w:rsidP="008E6BA9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Ашильта</w:t>
            </w:r>
            <w:proofErr w:type="spellEnd"/>
          </w:p>
        </w:tc>
      </w:tr>
      <w:tr w:rsidR="008E6BA9" w:rsidRPr="00D55E94" w:rsidTr="002D5F8F">
        <w:trPr>
          <w:trHeight w:val="638"/>
        </w:trPr>
        <w:tc>
          <w:tcPr>
            <w:tcW w:w="590" w:type="dxa"/>
          </w:tcPr>
          <w:p w:rsidR="008E6BA9" w:rsidRPr="00906905" w:rsidRDefault="008E6BA9" w:rsidP="008E6BA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884" w:type="dxa"/>
          </w:tcPr>
          <w:p w:rsidR="008E6BA9" w:rsidRPr="00D55E94" w:rsidRDefault="008E6BA9" w:rsidP="008E6BA9">
            <w:pPr>
              <w:rPr>
                <w:spacing w:val="-4"/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Муниципальное казенное дошкольное образовательное учреждение "Детский сад № 13 "Колобок" п. Временный</w:t>
            </w:r>
          </w:p>
        </w:tc>
        <w:tc>
          <w:tcPr>
            <w:tcW w:w="3611" w:type="dxa"/>
            <w:gridSpan w:val="2"/>
          </w:tcPr>
          <w:p w:rsidR="008E6BA9" w:rsidRPr="00D55E94" w:rsidRDefault="008E6BA9" w:rsidP="008E6BA9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Пос. </w:t>
            </w:r>
            <w:proofErr w:type="spellStart"/>
            <w:r w:rsidRPr="00D55E94">
              <w:rPr>
                <w:sz w:val="22"/>
                <w:szCs w:val="22"/>
              </w:rPr>
              <w:t>Гимры</w:t>
            </w:r>
            <w:proofErr w:type="spellEnd"/>
          </w:p>
        </w:tc>
      </w:tr>
      <w:tr w:rsidR="008E6BA9" w:rsidRPr="00D55E94" w:rsidTr="002D5F8F">
        <w:trPr>
          <w:trHeight w:val="726"/>
        </w:trPr>
        <w:tc>
          <w:tcPr>
            <w:tcW w:w="590" w:type="dxa"/>
          </w:tcPr>
          <w:p w:rsidR="008E6BA9" w:rsidRDefault="008E6BA9" w:rsidP="008E6BA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884" w:type="dxa"/>
          </w:tcPr>
          <w:p w:rsidR="008E6BA9" w:rsidRPr="00D55E94" w:rsidRDefault="008E6BA9" w:rsidP="008E6BA9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Муниципальное казенное учреждение дополнительного образования "Детско-юношеская спортивная школа" с. </w:t>
            </w:r>
            <w:proofErr w:type="spellStart"/>
            <w:r w:rsidRPr="00D55E94">
              <w:rPr>
                <w:sz w:val="22"/>
                <w:szCs w:val="22"/>
              </w:rPr>
              <w:t>Балахани</w:t>
            </w:r>
            <w:proofErr w:type="spellEnd"/>
            <w:r w:rsidRPr="00D55E94">
              <w:rPr>
                <w:sz w:val="22"/>
                <w:szCs w:val="22"/>
              </w:rPr>
              <w:tab/>
            </w:r>
          </w:p>
        </w:tc>
        <w:tc>
          <w:tcPr>
            <w:tcW w:w="3611" w:type="dxa"/>
            <w:gridSpan w:val="2"/>
          </w:tcPr>
          <w:p w:rsidR="008E6BA9" w:rsidRPr="00D55E94" w:rsidRDefault="008E6BA9" w:rsidP="008E6BA9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Балахани</w:t>
            </w:r>
            <w:proofErr w:type="spellEnd"/>
          </w:p>
        </w:tc>
      </w:tr>
      <w:tr w:rsidR="008E6BA9" w:rsidRPr="00D55E94" w:rsidTr="002D5F8F">
        <w:trPr>
          <w:trHeight w:val="676"/>
        </w:trPr>
        <w:tc>
          <w:tcPr>
            <w:tcW w:w="590" w:type="dxa"/>
          </w:tcPr>
          <w:p w:rsidR="008E6BA9" w:rsidRDefault="008E6BA9" w:rsidP="008E6BA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884" w:type="dxa"/>
          </w:tcPr>
          <w:p w:rsidR="008E6BA9" w:rsidRPr="00D55E94" w:rsidRDefault="008E6BA9" w:rsidP="008E6BA9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Муниципальное казенное учреждение дополнительного образования "Детско-юношеская спортивная школа" с. Унцукуль</w:t>
            </w:r>
          </w:p>
        </w:tc>
        <w:tc>
          <w:tcPr>
            <w:tcW w:w="3611" w:type="dxa"/>
            <w:gridSpan w:val="2"/>
          </w:tcPr>
          <w:p w:rsidR="008E6BA9" w:rsidRPr="00D55E94" w:rsidRDefault="008E6BA9" w:rsidP="008E6BA9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>С. Унцукуль</w:t>
            </w:r>
          </w:p>
        </w:tc>
      </w:tr>
      <w:tr w:rsidR="008E6BA9" w:rsidRPr="00D55E94" w:rsidTr="002D5F8F">
        <w:trPr>
          <w:trHeight w:val="726"/>
        </w:trPr>
        <w:tc>
          <w:tcPr>
            <w:tcW w:w="590" w:type="dxa"/>
          </w:tcPr>
          <w:p w:rsidR="008E6BA9" w:rsidRDefault="008E6BA9" w:rsidP="008E6BA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884" w:type="dxa"/>
          </w:tcPr>
          <w:p w:rsidR="008E6BA9" w:rsidRPr="00D55E94" w:rsidRDefault="008E6BA9" w:rsidP="008E6BA9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Муниципальное казенное учреждение дополнительного образования "Детско-юношеская спортивная школа" с. </w:t>
            </w:r>
            <w:proofErr w:type="spellStart"/>
            <w:r w:rsidRPr="00D55E94">
              <w:rPr>
                <w:sz w:val="22"/>
                <w:szCs w:val="22"/>
              </w:rPr>
              <w:t>Гимры</w:t>
            </w:r>
            <w:proofErr w:type="spellEnd"/>
          </w:p>
        </w:tc>
        <w:tc>
          <w:tcPr>
            <w:tcW w:w="3611" w:type="dxa"/>
            <w:gridSpan w:val="2"/>
          </w:tcPr>
          <w:p w:rsidR="008E6BA9" w:rsidRPr="00D55E94" w:rsidRDefault="008E6BA9" w:rsidP="008E6BA9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Гимры</w:t>
            </w:r>
            <w:proofErr w:type="spellEnd"/>
          </w:p>
        </w:tc>
      </w:tr>
      <w:tr w:rsidR="008E6BA9" w:rsidRPr="00D55E94" w:rsidTr="002D5F8F">
        <w:trPr>
          <w:trHeight w:val="89"/>
        </w:trPr>
        <w:tc>
          <w:tcPr>
            <w:tcW w:w="590" w:type="dxa"/>
            <w:tcBorders>
              <w:bottom w:val="single" w:sz="4" w:space="0" w:color="auto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884" w:type="dxa"/>
            <w:tcBorders>
              <w:bottom w:val="single" w:sz="4" w:space="0" w:color="auto"/>
            </w:tcBorders>
          </w:tcPr>
          <w:p w:rsidR="008E6BA9" w:rsidRPr="00D55E94" w:rsidRDefault="008E6BA9" w:rsidP="008E6BA9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Муниципальное казенное учреждение дополнительного образования "Дом детского  творчества" с. </w:t>
            </w:r>
            <w:proofErr w:type="spellStart"/>
            <w:r w:rsidRPr="00D55E94">
              <w:rPr>
                <w:sz w:val="22"/>
                <w:szCs w:val="22"/>
              </w:rPr>
              <w:t>Гимры</w:t>
            </w:r>
            <w:proofErr w:type="spellEnd"/>
            <w:r w:rsidRPr="00D55E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1" w:type="dxa"/>
            <w:gridSpan w:val="2"/>
            <w:tcBorders>
              <w:bottom w:val="single" w:sz="4" w:space="0" w:color="auto"/>
            </w:tcBorders>
          </w:tcPr>
          <w:p w:rsidR="008E6BA9" w:rsidRPr="00D55E94" w:rsidRDefault="008E6BA9" w:rsidP="008E6BA9">
            <w:pPr>
              <w:rPr>
                <w:sz w:val="22"/>
                <w:szCs w:val="22"/>
              </w:rPr>
            </w:pPr>
            <w:r w:rsidRPr="00D55E94">
              <w:rPr>
                <w:sz w:val="22"/>
                <w:szCs w:val="22"/>
              </w:rPr>
              <w:t xml:space="preserve">С. </w:t>
            </w:r>
            <w:proofErr w:type="spellStart"/>
            <w:r w:rsidRPr="00D55E94">
              <w:rPr>
                <w:sz w:val="22"/>
                <w:szCs w:val="22"/>
              </w:rPr>
              <w:t>Гимры</w:t>
            </w:r>
            <w:proofErr w:type="spellEnd"/>
          </w:p>
        </w:tc>
      </w:tr>
      <w:tr w:rsidR="008E6BA9" w:rsidRPr="00906905" w:rsidTr="002D5F8F">
        <w:trPr>
          <w:trHeight w:val="1139"/>
        </w:trPr>
        <w:tc>
          <w:tcPr>
            <w:tcW w:w="1008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E6BA9" w:rsidRDefault="008E6BA9" w:rsidP="008E6BA9"/>
          <w:p w:rsidR="008E6BA9" w:rsidRDefault="008E6BA9" w:rsidP="008E6BA9"/>
          <w:p w:rsidR="008E6BA9" w:rsidRDefault="008E6BA9" w:rsidP="008E6BA9"/>
          <w:p w:rsidR="008E6BA9" w:rsidRDefault="008E6BA9" w:rsidP="008E6BA9"/>
          <w:p w:rsidR="008E6BA9" w:rsidRPr="00906905" w:rsidRDefault="008E6BA9" w:rsidP="008E6BA9"/>
        </w:tc>
      </w:tr>
      <w:tr w:rsidR="008E6BA9" w:rsidRPr="00906905" w:rsidTr="002D5F8F">
        <w:trPr>
          <w:trHeight w:val="751"/>
        </w:trPr>
        <w:tc>
          <w:tcPr>
            <w:tcW w:w="590" w:type="dxa"/>
          </w:tcPr>
          <w:p w:rsidR="008E6BA9" w:rsidRDefault="008E6BA9" w:rsidP="008E6BA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8E6BA9" w:rsidRDefault="008E6BA9" w:rsidP="008E6B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98" w:type="dxa"/>
            <w:gridSpan w:val="2"/>
          </w:tcPr>
          <w:p w:rsidR="008E6BA9" w:rsidRDefault="008E6BA9" w:rsidP="008E6BA9">
            <w:pPr>
              <w:jc w:val="center"/>
              <w:rPr>
                <w:b/>
                <w:bCs/>
              </w:rPr>
            </w:pPr>
          </w:p>
          <w:p w:rsidR="008E6BA9" w:rsidRDefault="008E6BA9" w:rsidP="008E6BA9">
            <w:pPr>
              <w:jc w:val="center"/>
              <w:rPr>
                <w:b/>
              </w:rPr>
            </w:pPr>
            <w:r w:rsidRPr="006D75D5">
              <w:rPr>
                <w:b/>
                <w:bCs/>
              </w:rPr>
              <w:t>Наименование учреждения</w:t>
            </w:r>
          </w:p>
        </w:tc>
        <w:tc>
          <w:tcPr>
            <w:tcW w:w="3597" w:type="dxa"/>
          </w:tcPr>
          <w:p w:rsidR="008E6BA9" w:rsidRDefault="008E6BA9" w:rsidP="008E6BA9">
            <w:pPr>
              <w:jc w:val="center"/>
              <w:rPr>
                <w:b/>
              </w:rPr>
            </w:pPr>
          </w:p>
          <w:p w:rsidR="008E6BA9" w:rsidRDefault="008E6BA9" w:rsidP="008E6BA9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</w:tr>
      <w:tr w:rsidR="008E6BA9" w:rsidRPr="00906905" w:rsidTr="002D5F8F">
        <w:trPr>
          <w:trHeight w:val="589"/>
        </w:trPr>
        <w:tc>
          <w:tcPr>
            <w:tcW w:w="10085" w:type="dxa"/>
            <w:gridSpan w:val="4"/>
          </w:tcPr>
          <w:p w:rsidR="008E6BA9" w:rsidRPr="00BA4EDF" w:rsidRDefault="008E6BA9" w:rsidP="008E6BA9">
            <w:pPr>
              <w:jc w:val="center"/>
              <w:rPr>
                <w:b/>
              </w:rPr>
            </w:pPr>
            <w:r w:rsidRPr="00BA4EDF">
              <w:rPr>
                <w:b/>
              </w:rPr>
              <w:t>Учреждения в сфере культуры</w:t>
            </w:r>
          </w:p>
        </w:tc>
      </w:tr>
      <w:tr w:rsidR="008E6BA9" w:rsidRPr="00906905" w:rsidTr="002D5F8F">
        <w:trPr>
          <w:trHeight w:val="450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BA9" w:rsidRPr="00906905" w:rsidRDefault="008E6BA9" w:rsidP="008E6B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06905">
              <w:rPr>
                <w:bCs/>
              </w:rPr>
              <w:t>.</w:t>
            </w: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8E6BA9" w:rsidRPr="00906905" w:rsidRDefault="008E6BA9" w:rsidP="008E6BA9">
            <w:pPr>
              <w:jc w:val="both"/>
            </w:pPr>
            <w:r>
              <w:t>МКУ "Центр культуры и досуга администрации МО "сельсовет Кахабросинский"</w:t>
            </w:r>
          </w:p>
        </w:tc>
        <w:tc>
          <w:tcPr>
            <w:tcW w:w="3611" w:type="dxa"/>
            <w:gridSpan w:val="2"/>
            <w:vMerge w:val="restart"/>
          </w:tcPr>
          <w:p w:rsidR="008E6BA9" w:rsidRPr="002D5F8F" w:rsidRDefault="008E6BA9" w:rsidP="008E6BA9">
            <w:proofErr w:type="spellStart"/>
            <w:r w:rsidRPr="002D5F8F">
              <w:t>С.Кахабросо</w:t>
            </w:r>
            <w:proofErr w:type="spellEnd"/>
          </w:p>
        </w:tc>
      </w:tr>
      <w:tr w:rsidR="008E6BA9" w:rsidRPr="00906905" w:rsidTr="002D5F8F">
        <w:trPr>
          <w:trHeight w:val="89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8E6BA9" w:rsidRDefault="008E6BA9" w:rsidP="008E6BA9">
            <w:pPr>
              <w:jc w:val="both"/>
            </w:pPr>
            <w:r>
              <w:t xml:space="preserve">ЦТКНР в </w:t>
            </w:r>
            <w:proofErr w:type="spellStart"/>
            <w:r>
              <w:t>с.Кахабросо</w:t>
            </w:r>
            <w:proofErr w:type="spellEnd"/>
          </w:p>
        </w:tc>
        <w:tc>
          <w:tcPr>
            <w:tcW w:w="3611" w:type="dxa"/>
            <w:gridSpan w:val="2"/>
            <w:vMerge/>
          </w:tcPr>
          <w:p w:rsidR="008E6BA9" w:rsidRPr="002D5F8F" w:rsidRDefault="008E6BA9" w:rsidP="008E6BA9"/>
        </w:tc>
      </w:tr>
      <w:tr w:rsidR="008E6BA9" w:rsidRPr="00906905" w:rsidTr="002D5F8F">
        <w:trPr>
          <w:trHeight w:val="513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8E6BA9" w:rsidRPr="001167C8" w:rsidRDefault="008E6BA9" w:rsidP="008E6BA9">
            <w:pPr>
              <w:jc w:val="both"/>
              <w:rPr>
                <w:i/>
              </w:rPr>
            </w:pPr>
            <w:r>
              <w:t xml:space="preserve">МКУ "Центр культуры и досуга администрации МО "сельсовет </w:t>
            </w:r>
            <w:proofErr w:type="spellStart"/>
            <w:r>
              <w:t>Иштибуринский</w:t>
            </w:r>
            <w:proofErr w:type="spellEnd"/>
            <w:r>
              <w:t>"</w:t>
            </w:r>
          </w:p>
        </w:tc>
        <w:tc>
          <w:tcPr>
            <w:tcW w:w="3611" w:type="dxa"/>
            <w:gridSpan w:val="2"/>
            <w:vMerge w:val="restart"/>
          </w:tcPr>
          <w:p w:rsidR="008E6BA9" w:rsidRPr="002D5F8F" w:rsidRDefault="008E6BA9" w:rsidP="008E6BA9">
            <w:proofErr w:type="spellStart"/>
            <w:r w:rsidRPr="002D5F8F">
              <w:t>С.Иштибури</w:t>
            </w:r>
            <w:proofErr w:type="spellEnd"/>
          </w:p>
        </w:tc>
      </w:tr>
      <w:tr w:rsidR="008E6BA9" w:rsidRPr="00906905" w:rsidTr="002D5F8F">
        <w:trPr>
          <w:trHeight w:val="302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8E6BA9" w:rsidRDefault="008E6BA9" w:rsidP="008E6BA9">
            <w:pPr>
              <w:jc w:val="both"/>
            </w:pPr>
            <w:r>
              <w:t xml:space="preserve">ЦТКНР в </w:t>
            </w:r>
            <w:proofErr w:type="spellStart"/>
            <w:r>
              <w:t>с.Иштибури</w:t>
            </w:r>
            <w:proofErr w:type="spellEnd"/>
          </w:p>
        </w:tc>
        <w:tc>
          <w:tcPr>
            <w:tcW w:w="3611" w:type="dxa"/>
            <w:gridSpan w:val="2"/>
            <w:vMerge/>
          </w:tcPr>
          <w:p w:rsidR="008E6BA9" w:rsidRPr="002D5F8F" w:rsidRDefault="008E6BA9" w:rsidP="008E6BA9"/>
        </w:tc>
      </w:tr>
      <w:tr w:rsidR="008E6BA9" w:rsidRPr="00906905" w:rsidTr="002D5F8F">
        <w:trPr>
          <w:trHeight w:val="550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8E6BA9" w:rsidRPr="001167C8" w:rsidRDefault="008E6BA9" w:rsidP="008E6BA9">
            <w:pPr>
              <w:jc w:val="both"/>
              <w:rPr>
                <w:i/>
              </w:rPr>
            </w:pPr>
            <w:r>
              <w:t xml:space="preserve">МКУ "Центр культуры и досуга администрации МО "сельсовет </w:t>
            </w:r>
            <w:proofErr w:type="spellStart"/>
            <w:r>
              <w:t>Майданский</w:t>
            </w:r>
            <w:proofErr w:type="spellEnd"/>
            <w:r>
              <w:t>"</w:t>
            </w:r>
          </w:p>
        </w:tc>
        <w:tc>
          <w:tcPr>
            <w:tcW w:w="3611" w:type="dxa"/>
            <w:gridSpan w:val="2"/>
            <w:vMerge w:val="restart"/>
          </w:tcPr>
          <w:p w:rsidR="008E6BA9" w:rsidRPr="002D5F8F" w:rsidRDefault="008E6BA9" w:rsidP="008E6BA9">
            <w:proofErr w:type="spellStart"/>
            <w:r w:rsidRPr="002D5F8F">
              <w:t>С.Майданское</w:t>
            </w:r>
            <w:proofErr w:type="spellEnd"/>
            <w:r w:rsidRPr="002D5F8F">
              <w:t xml:space="preserve"> </w:t>
            </w:r>
          </w:p>
        </w:tc>
      </w:tr>
      <w:tr w:rsidR="008E6BA9" w:rsidRPr="00906905" w:rsidTr="002D5F8F">
        <w:trPr>
          <w:trHeight w:val="26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8E6BA9" w:rsidRDefault="008E6BA9" w:rsidP="008E6BA9">
            <w:pPr>
              <w:jc w:val="both"/>
            </w:pPr>
            <w:r>
              <w:t xml:space="preserve">ЦТКНР в </w:t>
            </w:r>
            <w:proofErr w:type="spellStart"/>
            <w:r>
              <w:t>с.Майданское</w:t>
            </w:r>
            <w:proofErr w:type="spellEnd"/>
          </w:p>
        </w:tc>
        <w:tc>
          <w:tcPr>
            <w:tcW w:w="3611" w:type="dxa"/>
            <w:gridSpan w:val="2"/>
            <w:vMerge/>
          </w:tcPr>
          <w:p w:rsidR="008E6BA9" w:rsidRPr="002D5F8F" w:rsidRDefault="008E6BA9" w:rsidP="008E6BA9"/>
        </w:tc>
      </w:tr>
      <w:tr w:rsidR="008E6BA9" w:rsidRPr="00906905" w:rsidTr="002D5F8F">
        <w:trPr>
          <w:trHeight w:val="638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8E6BA9" w:rsidRPr="002D5F8F" w:rsidRDefault="008E6BA9" w:rsidP="008E6BA9">
            <w:pPr>
              <w:jc w:val="both"/>
            </w:pPr>
            <w:r w:rsidRPr="0065433E">
              <w:t xml:space="preserve">МКУ "Центр культуры и досуга администрации МО "село </w:t>
            </w:r>
            <w:proofErr w:type="spellStart"/>
            <w:r w:rsidRPr="0065433E">
              <w:t>Ашильта</w:t>
            </w:r>
            <w:proofErr w:type="spellEnd"/>
            <w:r w:rsidRPr="0065433E">
              <w:t xml:space="preserve"> "</w:t>
            </w:r>
          </w:p>
        </w:tc>
        <w:tc>
          <w:tcPr>
            <w:tcW w:w="3611" w:type="dxa"/>
            <w:gridSpan w:val="2"/>
            <w:vMerge w:val="restart"/>
          </w:tcPr>
          <w:p w:rsidR="008E6BA9" w:rsidRPr="002D5F8F" w:rsidRDefault="008E6BA9" w:rsidP="008E6BA9">
            <w:r w:rsidRPr="002D5F8F">
              <w:t xml:space="preserve">с. </w:t>
            </w:r>
            <w:proofErr w:type="spellStart"/>
            <w:r w:rsidRPr="002D5F8F">
              <w:t>Ашильта</w:t>
            </w:r>
            <w:proofErr w:type="spellEnd"/>
          </w:p>
        </w:tc>
      </w:tr>
      <w:tr w:rsidR="008E6BA9" w:rsidRPr="00906905" w:rsidTr="002D5F8F">
        <w:trPr>
          <w:trHeight w:val="177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  <w:tc>
          <w:tcPr>
            <w:tcW w:w="5884" w:type="dxa"/>
            <w:tcBorders>
              <w:left w:val="single" w:sz="4" w:space="0" w:color="auto"/>
            </w:tcBorders>
          </w:tcPr>
          <w:p w:rsidR="008E6BA9" w:rsidRPr="0065433E" w:rsidRDefault="008E6BA9" w:rsidP="008E6BA9">
            <w:pPr>
              <w:jc w:val="both"/>
            </w:pPr>
            <w:r>
              <w:t xml:space="preserve">ЦТКНР в </w:t>
            </w:r>
            <w:proofErr w:type="spellStart"/>
            <w:r>
              <w:t>с.Ашильта</w:t>
            </w:r>
            <w:proofErr w:type="spellEnd"/>
          </w:p>
        </w:tc>
        <w:tc>
          <w:tcPr>
            <w:tcW w:w="3611" w:type="dxa"/>
            <w:gridSpan w:val="2"/>
            <w:vMerge/>
          </w:tcPr>
          <w:p w:rsidR="008E6BA9" w:rsidRPr="001167C8" w:rsidRDefault="008E6BA9" w:rsidP="008E6BA9">
            <w:pPr>
              <w:rPr>
                <w:i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 w:val="restart"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  <w:tr w:rsidR="008E6BA9" w:rsidRPr="00906905" w:rsidTr="002D5F8F">
        <w:trPr>
          <w:gridAfter w:val="3"/>
          <w:wAfter w:w="9495" w:type="dxa"/>
          <w:trHeight w:val="277"/>
        </w:trPr>
        <w:tc>
          <w:tcPr>
            <w:tcW w:w="590" w:type="dxa"/>
            <w:vMerge/>
            <w:tcBorders>
              <w:left w:val="nil"/>
              <w:bottom w:val="nil"/>
              <w:right w:val="nil"/>
            </w:tcBorders>
          </w:tcPr>
          <w:p w:rsidR="008E6BA9" w:rsidRDefault="008E6BA9" w:rsidP="008E6BA9">
            <w:pPr>
              <w:jc w:val="center"/>
              <w:rPr>
                <w:bCs/>
              </w:rPr>
            </w:pPr>
          </w:p>
        </w:tc>
      </w:tr>
    </w:tbl>
    <w:p w:rsidR="00BC2F9E" w:rsidRDefault="004972F2" w:rsidP="004972F2">
      <w:pPr>
        <w:pStyle w:val="1"/>
        <w:numPr>
          <w:ilvl w:val="0"/>
          <w:numId w:val="0"/>
        </w:numPr>
        <w:tabs>
          <w:tab w:val="left" w:pos="689"/>
        </w:tabs>
        <w:jc w:val="left"/>
        <w:rPr>
          <w:b w:val="0"/>
          <w:sz w:val="24"/>
        </w:rPr>
      </w:pPr>
      <w:r>
        <w:rPr>
          <w:b w:val="0"/>
          <w:sz w:val="24"/>
        </w:rPr>
        <w:br w:type="textWrapping" w:clear="all"/>
      </w: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7C3591" w:rsidRDefault="007C3591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7C3591" w:rsidRDefault="007C3591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7C3591" w:rsidRDefault="007C3591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7C3591" w:rsidRDefault="007C3591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7C3591" w:rsidRDefault="007C3591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7C3591" w:rsidRDefault="007C3591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7C3591" w:rsidRDefault="007C3591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7C3591" w:rsidRDefault="007C3591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7C3591" w:rsidRDefault="007C3591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7C3591" w:rsidRDefault="007C3591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  <w:rPr>
          <w:b w:val="0"/>
          <w:sz w:val="24"/>
        </w:rPr>
      </w:pPr>
      <w:r w:rsidRPr="0070548A">
        <w:rPr>
          <w:b w:val="0"/>
          <w:sz w:val="24"/>
        </w:rPr>
        <w:t xml:space="preserve">Приложение </w:t>
      </w:r>
      <w:r>
        <w:rPr>
          <w:b w:val="0"/>
          <w:sz w:val="24"/>
        </w:rPr>
        <w:t>№ 2</w:t>
      </w:r>
    </w:p>
    <w:p w:rsidR="00BC2F9E" w:rsidRDefault="00BC2F9E" w:rsidP="00BC2F9E">
      <w:pPr>
        <w:pStyle w:val="1"/>
        <w:numPr>
          <w:ilvl w:val="0"/>
          <w:numId w:val="0"/>
        </w:numPr>
        <w:ind w:left="709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</w:t>
      </w:r>
      <w:r w:rsidRPr="0070548A">
        <w:rPr>
          <w:b w:val="0"/>
          <w:sz w:val="24"/>
        </w:rPr>
        <w:t>к техническому заданию</w:t>
      </w:r>
    </w:p>
    <w:p w:rsidR="00BC2F9E" w:rsidRPr="003D19A3" w:rsidRDefault="00BC2F9E" w:rsidP="00BC2F9E">
      <w:pPr>
        <w:jc w:val="right"/>
      </w:pPr>
      <w:r>
        <w:t xml:space="preserve">                                                                                    </w:t>
      </w:r>
      <w:r w:rsidRPr="003D19A3">
        <w:t>по проведению независимой</w:t>
      </w:r>
    </w:p>
    <w:p w:rsidR="00BC2F9E" w:rsidRPr="003D19A3" w:rsidRDefault="00BC2F9E" w:rsidP="00BC2F9E">
      <w:pPr>
        <w:jc w:val="right"/>
      </w:pPr>
      <w:r>
        <w:t xml:space="preserve">                                                                                       </w:t>
      </w:r>
      <w:r w:rsidRPr="003D19A3">
        <w:t xml:space="preserve">оценки качества образовательной </w:t>
      </w:r>
    </w:p>
    <w:p w:rsidR="00BC2F9E" w:rsidRDefault="00BC2F9E" w:rsidP="00BC2F9E">
      <w:pPr>
        <w:ind w:firstLine="709"/>
        <w:jc w:val="right"/>
      </w:pPr>
      <w:r>
        <w:t xml:space="preserve">                                                                            </w:t>
      </w:r>
      <w:r w:rsidRPr="003D19A3">
        <w:t>и культурной деятельности организаций</w:t>
      </w:r>
    </w:p>
    <w:p w:rsidR="00BC2F9E" w:rsidRDefault="00BC2F9E" w:rsidP="00BC2F9E">
      <w:pPr>
        <w:ind w:firstLine="709"/>
        <w:jc w:val="right"/>
      </w:pPr>
    </w:p>
    <w:p w:rsidR="00BC2F9E" w:rsidRDefault="00BC2F9E" w:rsidP="00BC2F9E">
      <w:pPr>
        <w:jc w:val="right"/>
      </w:pPr>
    </w:p>
    <w:p w:rsidR="00BC2F9E" w:rsidRDefault="00BC2F9E" w:rsidP="00BC2F9E">
      <w:pPr>
        <w:pStyle w:val="1"/>
        <w:numPr>
          <w:ilvl w:val="0"/>
          <w:numId w:val="0"/>
        </w:numPr>
        <w:jc w:val="right"/>
      </w:pPr>
      <w:r>
        <w:rPr>
          <w:b w:val="0"/>
          <w:sz w:val="24"/>
        </w:rPr>
        <w:t xml:space="preserve">                                                                                                </w:t>
      </w:r>
    </w:p>
    <w:p w:rsidR="009B4677" w:rsidRDefault="009B4677" w:rsidP="00022332">
      <w:pPr>
        <w:ind w:firstLine="709"/>
        <w:jc w:val="center"/>
      </w:pPr>
    </w:p>
    <w:p w:rsidR="00322A35" w:rsidRPr="00BA4EDF" w:rsidRDefault="00322A35" w:rsidP="00022332">
      <w:pPr>
        <w:ind w:firstLine="709"/>
        <w:jc w:val="center"/>
        <w:rPr>
          <w:b/>
          <w:sz w:val="28"/>
          <w:szCs w:val="28"/>
        </w:rPr>
      </w:pPr>
      <w:r w:rsidRPr="00BA4EDF">
        <w:rPr>
          <w:b/>
          <w:sz w:val="28"/>
          <w:szCs w:val="28"/>
        </w:rPr>
        <w:t>План – график оказания услуг по внедрению независимой системы оценки качества работы организаций, оказывающих услуги</w:t>
      </w:r>
      <w:r w:rsidR="00BA4EDF" w:rsidRPr="00BA4EDF">
        <w:rPr>
          <w:b/>
          <w:sz w:val="28"/>
          <w:szCs w:val="28"/>
        </w:rPr>
        <w:t xml:space="preserve"> в сфере образования и культуры</w:t>
      </w:r>
    </w:p>
    <w:p w:rsidR="00322A35" w:rsidRDefault="00322A35" w:rsidP="00022332">
      <w:pPr>
        <w:ind w:firstLine="709"/>
        <w:jc w:val="center"/>
        <w:rPr>
          <w:sz w:val="28"/>
          <w:szCs w:val="28"/>
        </w:rPr>
      </w:pPr>
    </w:p>
    <w:p w:rsidR="009B4677" w:rsidRDefault="009B4677" w:rsidP="00022332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53"/>
        <w:gridCol w:w="3455"/>
      </w:tblGrid>
      <w:tr w:rsidR="00322A35" w:rsidRPr="006E6EF0" w:rsidTr="009B4677">
        <w:tc>
          <w:tcPr>
            <w:tcW w:w="540" w:type="dxa"/>
          </w:tcPr>
          <w:p w:rsidR="00322A35" w:rsidRPr="006C7425" w:rsidRDefault="00322A35" w:rsidP="007676C2">
            <w:pPr>
              <w:jc w:val="both"/>
            </w:pPr>
            <w:r w:rsidRPr="006C7425">
              <w:t>№ п/п</w:t>
            </w:r>
          </w:p>
        </w:tc>
        <w:tc>
          <w:tcPr>
            <w:tcW w:w="5653" w:type="dxa"/>
          </w:tcPr>
          <w:p w:rsidR="00322A35" w:rsidRPr="006E6EF0" w:rsidRDefault="00322A35" w:rsidP="007676C2">
            <w:pPr>
              <w:jc w:val="center"/>
              <w:rPr>
                <w:sz w:val="28"/>
                <w:szCs w:val="28"/>
              </w:rPr>
            </w:pPr>
            <w:r w:rsidRPr="006E6EF0"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3455" w:type="dxa"/>
          </w:tcPr>
          <w:p w:rsidR="00322A35" w:rsidRPr="006E6EF0" w:rsidRDefault="00322A35" w:rsidP="007676C2">
            <w:pPr>
              <w:jc w:val="both"/>
              <w:rPr>
                <w:sz w:val="28"/>
                <w:szCs w:val="28"/>
              </w:rPr>
            </w:pPr>
            <w:r w:rsidRPr="006E6EF0">
              <w:rPr>
                <w:sz w:val="28"/>
                <w:szCs w:val="28"/>
              </w:rPr>
              <w:t>Период оказания услуг</w:t>
            </w:r>
          </w:p>
        </w:tc>
      </w:tr>
      <w:tr w:rsidR="00322A35" w:rsidRPr="006E6EF0" w:rsidTr="009B4677">
        <w:tc>
          <w:tcPr>
            <w:tcW w:w="540" w:type="dxa"/>
          </w:tcPr>
          <w:p w:rsidR="00322A35" w:rsidRPr="005E100F" w:rsidRDefault="00322A35" w:rsidP="007676C2">
            <w:pPr>
              <w:jc w:val="both"/>
              <w:rPr>
                <w:sz w:val="28"/>
                <w:szCs w:val="28"/>
              </w:rPr>
            </w:pPr>
            <w:r w:rsidRPr="005E100F">
              <w:rPr>
                <w:sz w:val="28"/>
                <w:szCs w:val="28"/>
              </w:rPr>
              <w:t>1</w:t>
            </w:r>
          </w:p>
        </w:tc>
        <w:tc>
          <w:tcPr>
            <w:tcW w:w="5653" w:type="dxa"/>
          </w:tcPr>
          <w:p w:rsidR="00322A35" w:rsidRPr="006E6EF0" w:rsidRDefault="00322A35" w:rsidP="007676C2">
            <w:pPr>
              <w:jc w:val="both"/>
              <w:rPr>
                <w:sz w:val="28"/>
                <w:szCs w:val="28"/>
              </w:rPr>
            </w:pPr>
            <w:r w:rsidRPr="006E6EF0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3455" w:type="dxa"/>
          </w:tcPr>
          <w:p w:rsidR="00322A35" w:rsidRPr="006E6EF0" w:rsidRDefault="00322A35" w:rsidP="004738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4738CA">
              <w:rPr>
                <w:sz w:val="28"/>
                <w:szCs w:val="28"/>
              </w:rPr>
              <w:t>0</w:t>
            </w:r>
            <w:r w:rsidR="00C83DB2">
              <w:rPr>
                <w:sz w:val="28"/>
                <w:szCs w:val="28"/>
              </w:rPr>
              <w:t xml:space="preserve"> </w:t>
            </w:r>
            <w:r w:rsidR="001D64DB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201</w:t>
            </w:r>
            <w:r w:rsidR="00BC2F9E">
              <w:rPr>
                <w:sz w:val="28"/>
                <w:szCs w:val="28"/>
              </w:rPr>
              <w:t>9</w:t>
            </w:r>
            <w:r w:rsidRPr="006E6EF0">
              <w:rPr>
                <w:sz w:val="28"/>
                <w:szCs w:val="28"/>
              </w:rPr>
              <w:t xml:space="preserve"> года</w:t>
            </w:r>
          </w:p>
        </w:tc>
      </w:tr>
      <w:tr w:rsidR="00322A35" w:rsidRPr="006E6EF0" w:rsidTr="009B4677">
        <w:tc>
          <w:tcPr>
            <w:tcW w:w="540" w:type="dxa"/>
          </w:tcPr>
          <w:p w:rsidR="00322A35" w:rsidRPr="005E100F" w:rsidRDefault="00322A35" w:rsidP="007676C2">
            <w:pPr>
              <w:jc w:val="both"/>
              <w:rPr>
                <w:sz w:val="28"/>
                <w:szCs w:val="28"/>
              </w:rPr>
            </w:pPr>
            <w:r w:rsidRPr="005E100F">
              <w:rPr>
                <w:sz w:val="28"/>
                <w:szCs w:val="28"/>
              </w:rPr>
              <w:t>2</w:t>
            </w:r>
          </w:p>
        </w:tc>
        <w:tc>
          <w:tcPr>
            <w:tcW w:w="5653" w:type="dxa"/>
          </w:tcPr>
          <w:p w:rsidR="00322A35" w:rsidRPr="00CD6B09" w:rsidRDefault="00322A35" w:rsidP="007676C2">
            <w:pPr>
              <w:jc w:val="both"/>
            </w:pPr>
            <w:r w:rsidRPr="006E6EF0">
              <w:rPr>
                <w:bCs/>
                <w:sz w:val="28"/>
                <w:szCs w:val="28"/>
              </w:rPr>
              <w:t>Подготовительный этап</w:t>
            </w:r>
          </w:p>
        </w:tc>
        <w:tc>
          <w:tcPr>
            <w:tcW w:w="3455" w:type="dxa"/>
          </w:tcPr>
          <w:p w:rsidR="00322A35" w:rsidRPr="00CD6B09" w:rsidRDefault="001D64DB" w:rsidP="004738CA">
            <w:pPr>
              <w:jc w:val="both"/>
            </w:pPr>
            <w:r>
              <w:rPr>
                <w:bCs/>
                <w:sz w:val="28"/>
                <w:szCs w:val="28"/>
              </w:rPr>
              <w:t>до 2</w:t>
            </w:r>
            <w:r w:rsidR="004738CA">
              <w:rPr>
                <w:bCs/>
                <w:sz w:val="28"/>
                <w:szCs w:val="28"/>
              </w:rPr>
              <w:t>4</w:t>
            </w:r>
            <w:r w:rsidR="00BC2F9E">
              <w:rPr>
                <w:bCs/>
                <w:sz w:val="28"/>
                <w:szCs w:val="28"/>
              </w:rPr>
              <w:t xml:space="preserve"> апреля 2019</w:t>
            </w:r>
            <w:r w:rsidR="00322A35" w:rsidRPr="006E6EF0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322A35" w:rsidRPr="006E6EF0" w:rsidTr="009B4677">
        <w:tc>
          <w:tcPr>
            <w:tcW w:w="540" w:type="dxa"/>
          </w:tcPr>
          <w:p w:rsidR="00322A35" w:rsidRPr="005E100F" w:rsidRDefault="00322A35" w:rsidP="007676C2">
            <w:pPr>
              <w:jc w:val="both"/>
              <w:rPr>
                <w:sz w:val="28"/>
                <w:szCs w:val="28"/>
              </w:rPr>
            </w:pPr>
            <w:r w:rsidRPr="005E100F">
              <w:rPr>
                <w:sz w:val="28"/>
                <w:szCs w:val="28"/>
              </w:rPr>
              <w:t>3</w:t>
            </w:r>
          </w:p>
        </w:tc>
        <w:tc>
          <w:tcPr>
            <w:tcW w:w="5653" w:type="dxa"/>
          </w:tcPr>
          <w:p w:rsidR="00322A35" w:rsidRPr="00CD6B09" w:rsidRDefault="00322A35" w:rsidP="007676C2">
            <w:pPr>
              <w:jc w:val="both"/>
            </w:pPr>
            <w:r w:rsidRPr="006E6EF0">
              <w:rPr>
                <w:bCs/>
                <w:sz w:val="28"/>
                <w:szCs w:val="28"/>
              </w:rPr>
              <w:t>Сбор первичной информации</w:t>
            </w:r>
          </w:p>
        </w:tc>
        <w:tc>
          <w:tcPr>
            <w:tcW w:w="3455" w:type="dxa"/>
          </w:tcPr>
          <w:p w:rsidR="00322A35" w:rsidRPr="00CD6B09" w:rsidRDefault="001D64DB" w:rsidP="004738CA">
            <w:pPr>
              <w:jc w:val="both"/>
            </w:pPr>
            <w:r>
              <w:rPr>
                <w:bCs/>
                <w:sz w:val="28"/>
                <w:szCs w:val="28"/>
              </w:rPr>
              <w:t xml:space="preserve">до 1 </w:t>
            </w:r>
            <w:r w:rsidR="004738CA">
              <w:rPr>
                <w:bCs/>
                <w:sz w:val="28"/>
                <w:szCs w:val="28"/>
              </w:rPr>
              <w:t>июля</w:t>
            </w:r>
            <w:r>
              <w:rPr>
                <w:bCs/>
                <w:sz w:val="28"/>
                <w:szCs w:val="28"/>
              </w:rPr>
              <w:t xml:space="preserve"> 2</w:t>
            </w:r>
            <w:r w:rsidR="00BC2F9E">
              <w:rPr>
                <w:bCs/>
                <w:sz w:val="28"/>
                <w:szCs w:val="28"/>
              </w:rPr>
              <w:t>019</w:t>
            </w:r>
            <w:r w:rsidR="00322A35" w:rsidRPr="006E6EF0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322A35" w:rsidRPr="006E6EF0" w:rsidTr="009B4677">
        <w:tc>
          <w:tcPr>
            <w:tcW w:w="540" w:type="dxa"/>
          </w:tcPr>
          <w:p w:rsidR="00322A35" w:rsidRPr="005E100F" w:rsidRDefault="00322A35" w:rsidP="007676C2">
            <w:pPr>
              <w:jc w:val="both"/>
              <w:rPr>
                <w:sz w:val="28"/>
                <w:szCs w:val="28"/>
              </w:rPr>
            </w:pPr>
            <w:r w:rsidRPr="005E100F">
              <w:rPr>
                <w:sz w:val="28"/>
                <w:szCs w:val="28"/>
              </w:rPr>
              <w:t>4</w:t>
            </w:r>
          </w:p>
        </w:tc>
        <w:tc>
          <w:tcPr>
            <w:tcW w:w="5653" w:type="dxa"/>
          </w:tcPr>
          <w:p w:rsidR="00322A35" w:rsidRPr="006E6EF0" w:rsidRDefault="00322A35" w:rsidP="00C83DB2">
            <w:pPr>
              <w:rPr>
                <w:bCs/>
              </w:rPr>
            </w:pPr>
            <w:r w:rsidRPr="006E6EF0">
              <w:rPr>
                <w:sz w:val="28"/>
                <w:szCs w:val="28"/>
              </w:rPr>
              <w:t xml:space="preserve">Анализ и оценка качества работы </w:t>
            </w:r>
            <w:r w:rsidR="00C83DB2">
              <w:rPr>
                <w:sz w:val="28"/>
                <w:szCs w:val="28"/>
              </w:rPr>
              <w:t>образовательных и культурных учреждений</w:t>
            </w:r>
            <w:r w:rsidRPr="006E6E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55" w:type="dxa"/>
          </w:tcPr>
          <w:p w:rsidR="00322A35" w:rsidRPr="00CD6B09" w:rsidRDefault="00322A35" w:rsidP="004738CA">
            <w:pPr>
              <w:jc w:val="both"/>
            </w:pPr>
            <w:r>
              <w:rPr>
                <w:sz w:val="28"/>
                <w:szCs w:val="28"/>
              </w:rPr>
              <w:t xml:space="preserve">до </w:t>
            </w:r>
            <w:r w:rsidR="004738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декабря 201</w:t>
            </w:r>
            <w:r w:rsidR="00BC2F9E">
              <w:rPr>
                <w:sz w:val="28"/>
                <w:szCs w:val="28"/>
              </w:rPr>
              <w:t>9</w:t>
            </w:r>
            <w:r w:rsidRPr="006E6EF0">
              <w:rPr>
                <w:sz w:val="28"/>
                <w:szCs w:val="28"/>
              </w:rPr>
              <w:t>года</w:t>
            </w:r>
          </w:p>
        </w:tc>
      </w:tr>
    </w:tbl>
    <w:p w:rsidR="00322A35" w:rsidRDefault="00322A35" w:rsidP="00022332">
      <w:pPr>
        <w:ind w:firstLine="709"/>
        <w:jc w:val="both"/>
        <w:rPr>
          <w:sz w:val="28"/>
          <w:szCs w:val="28"/>
        </w:rPr>
      </w:pPr>
    </w:p>
    <w:p w:rsidR="00322A35" w:rsidRDefault="00322A35" w:rsidP="00022332">
      <w:pPr>
        <w:ind w:firstLine="709"/>
        <w:jc w:val="right"/>
        <w:rPr>
          <w:sz w:val="26"/>
          <w:szCs w:val="26"/>
        </w:rPr>
      </w:pPr>
    </w:p>
    <w:p w:rsidR="007676C2" w:rsidRDefault="007676C2" w:rsidP="00022332">
      <w:pPr>
        <w:ind w:firstLine="709"/>
        <w:jc w:val="right"/>
        <w:rPr>
          <w:sz w:val="26"/>
          <w:szCs w:val="26"/>
        </w:rPr>
      </w:pPr>
    </w:p>
    <w:p w:rsidR="00BA4EDF" w:rsidRDefault="00BA4EDF" w:rsidP="00022332">
      <w:pPr>
        <w:ind w:firstLine="709"/>
        <w:jc w:val="right"/>
        <w:rPr>
          <w:sz w:val="26"/>
          <w:szCs w:val="26"/>
        </w:rPr>
      </w:pPr>
    </w:p>
    <w:p w:rsidR="00BA4EDF" w:rsidRDefault="00BA4EDF" w:rsidP="00022332">
      <w:pPr>
        <w:ind w:firstLine="709"/>
        <w:jc w:val="right"/>
        <w:rPr>
          <w:sz w:val="26"/>
          <w:szCs w:val="26"/>
        </w:rPr>
      </w:pPr>
    </w:p>
    <w:p w:rsidR="007676C2" w:rsidRDefault="007676C2" w:rsidP="00022332">
      <w:pPr>
        <w:ind w:firstLine="709"/>
        <w:jc w:val="right"/>
        <w:rPr>
          <w:sz w:val="26"/>
          <w:szCs w:val="26"/>
        </w:rPr>
      </w:pPr>
    </w:p>
    <w:p w:rsidR="00BA5CBF" w:rsidRDefault="00BA5CBF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7676C2" w:rsidRDefault="007676C2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29152A">
      <w:pPr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8B0177" w:rsidRDefault="008B0177" w:rsidP="00022332">
      <w:pPr>
        <w:ind w:firstLine="709"/>
        <w:jc w:val="right"/>
        <w:rPr>
          <w:sz w:val="26"/>
          <w:szCs w:val="26"/>
        </w:rPr>
      </w:pPr>
    </w:p>
    <w:p w:rsidR="00AC5C1A" w:rsidRDefault="00C83DB2" w:rsidP="00BA4ED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AC5C1A">
        <w:rPr>
          <w:sz w:val="26"/>
          <w:szCs w:val="26"/>
        </w:rPr>
        <w:t xml:space="preserve">Приложение </w:t>
      </w:r>
      <w:r w:rsidR="00BA4EDF">
        <w:rPr>
          <w:sz w:val="26"/>
          <w:szCs w:val="26"/>
        </w:rPr>
        <w:t>2</w:t>
      </w:r>
    </w:p>
    <w:p w:rsidR="00AC5C1A" w:rsidRDefault="00AC5C1A" w:rsidP="0002233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BA4EDF">
        <w:rPr>
          <w:sz w:val="26"/>
          <w:szCs w:val="26"/>
        </w:rPr>
        <w:t>Муниципальному</w:t>
      </w:r>
      <w:r>
        <w:rPr>
          <w:sz w:val="26"/>
          <w:szCs w:val="26"/>
        </w:rPr>
        <w:t xml:space="preserve"> контракту</w:t>
      </w:r>
    </w:p>
    <w:p w:rsidR="00AC5C1A" w:rsidRDefault="00BA4EDF" w:rsidP="0002233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«__</w:t>
      </w:r>
      <w:r w:rsidR="009C2C10">
        <w:rPr>
          <w:sz w:val="26"/>
          <w:szCs w:val="26"/>
        </w:rPr>
        <w:t>_</w:t>
      </w:r>
      <w:r>
        <w:rPr>
          <w:sz w:val="26"/>
          <w:szCs w:val="26"/>
        </w:rPr>
        <w:t>_»</w:t>
      </w:r>
      <w:r w:rsidR="007A20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__________20__г. </w:t>
      </w:r>
      <w:r w:rsidR="00AC5C1A">
        <w:rPr>
          <w:sz w:val="26"/>
          <w:szCs w:val="26"/>
        </w:rPr>
        <w:t>№ ____</w:t>
      </w:r>
    </w:p>
    <w:p w:rsidR="00AC5C1A" w:rsidRPr="007B65B0" w:rsidRDefault="00AC5C1A" w:rsidP="00022332">
      <w:pPr>
        <w:ind w:firstLine="709"/>
        <w:jc w:val="right"/>
        <w:rPr>
          <w:bCs/>
        </w:rPr>
      </w:pPr>
    </w:p>
    <w:p w:rsidR="00761C88" w:rsidRPr="000B3238" w:rsidRDefault="00761C88" w:rsidP="00022332">
      <w:pPr>
        <w:ind w:firstLine="709"/>
        <w:jc w:val="right"/>
        <w:rPr>
          <w:snapToGrid w:val="0"/>
          <w:sz w:val="28"/>
          <w:szCs w:val="28"/>
        </w:rPr>
      </w:pPr>
    </w:p>
    <w:p w:rsidR="00BB260B" w:rsidRDefault="00BB260B" w:rsidP="00022332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Акт сдачи-приемки оказанных услуг</w:t>
      </w:r>
    </w:p>
    <w:p w:rsidR="007676C2" w:rsidRDefault="00BB260B" w:rsidP="00022332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 </w:t>
      </w:r>
      <w:r w:rsidR="009C2C10">
        <w:rPr>
          <w:b/>
          <w:bCs/>
          <w:sz w:val="28"/>
        </w:rPr>
        <w:t>муниципальному</w:t>
      </w:r>
      <w:r>
        <w:rPr>
          <w:b/>
          <w:bCs/>
          <w:sz w:val="28"/>
        </w:rPr>
        <w:t xml:space="preserve"> контракт</w:t>
      </w:r>
      <w:r w:rsidR="00AC5C1A">
        <w:rPr>
          <w:b/>
          <w:bCs/>
          <w:sz w:val="28"/>
        </w:rPr>
        <w:t xml:space="preserve">у    </w:t>
      </w:r>
    </w:p>
    <w:p w:rsidR="00BB260B" w:rsidRDefault="009C2C10" w:rsidP="00022332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от «___»</w:t>
      </w:r>
      <w:r w:rsidR="007A20C7">
        <w:rPr>
          <w:b/>
          <w:bCs/>
          <w:sz w:val="28"/>
        </w:rPr>
        <w:t xml:space="preserve"> </w:t>
      </w:r>
      <w:r>
        <w:rPr>
          <w:b/>
          <w:bCs/>
          <w:sz w:val="28"/>
        </w:rPr>
        <w:t>__________    20__</w:t>
      </w:r>
      <w:r w:rsidR="00BB260B">
        <w:rPr>
          <w:b/>
          <w:bCs/>
          <w:sz w:val="28"/>
        </w:rPr>
        <w:t xml:space="preserve"> г. </w:t>
      </w:r>
    </w:p>
    <w:p w:rsidR="00BB260B" w:rsidRDefault="00BB260B" w:rsidP="00022332">
      <w:pPr>
        <w:ind w:firstLine="709"/>
        <w:jc w:val="center"/>
        <w:rPr>
          <w:b/>
          <w:bCs/>
          <w:sz w:val="28"/>
        </w:rPr>
      </w:pPr>
    </w:p>
    <w:p w:rsidR="00761C88" w:rsidRDefault="009C2C10" w:rsidP="00022332">
      <w:pPr>
        <w:ind w:firstLine="709"/>
        <w:rPr>
          <w:sz w:val="28"/>
        </w:rPr>
      </w:pPr>
      <w:r>
        <w:rPr>
          <w:sz w:val="28"/>
        </w:rPr>
        <w:t>п. Шамилькала</w:t>
      </w:r>
    </w:p>
    <w:p w:rsidR="00761C88" w:rsidRDefault="00761C88" w:rsidP="00022332">
      <w:pPr>
        <w:ind w:firstLine="709"/>
        <w:rPr>
          <w:sz w:val="28"/>
        </w:rPr>
      </w:pPr>
    </w:p>
    <w:p w:rsidR="009C2C10" w:rsidRDefault="009C2C10" w:rsidP="00022332">
      <w:pPr>
        <w:ind w:firstLine="709"/>
        <w:jc w:val="both"/>
        <w:rPr>
          <w:sz w:val="28"/>
          <w:szCs w:val="28"/>
        </w:rPr>
      </w:pPr>
    </w:p>
    <w:p w:rsidR="00BB260B" w:rsidRPr="0045150A" w:rsidRDefault="009C2C10" w:rsidP="00022332">
      <w:pPr>
        <w:ind w:firstLine="709"/>
        <w:jc w:val="both"/>
        <w:rPr>
          <w:bCs/>
          <w:sz w:val="28"/>
          <w:szCs w:val="26"/>
        </w:rPr>
      </w:pPr>
      <w:r>
        <w:rPr>
          <w:sz w:val="28"/>
          <w:szCs w:val="28"/>
        </w:rPr>
        <w:t>Администрация муниципального образования «Унцу</w:t>
      </w:r>
      <w:r w:rsidR="001300C6">
        <w:rPr>
          <w:sz w:val="28"/>
          <w:szCs w:val="28"/>
        </w:rPr>
        <w:t>ку</w:t>
      </w:r>
      <w:r>
        <w:rPr>
          <w:sz w:val="28"/>
          <w:szCs w:val="28"/>
        </w:rPr>
        <w:t xml:space="preserve">льский район» </w:t>
      </w:r>
      <w:r w:rsidRPr="00F16694">
        <w:rPr>
          <w:sz w:val="28"/>
          <w:szCs w:val="28"/>
        </w:rPr>
        <w:t xml:space="preserve">  в лице </w:t>
      </w:r>
      <w:r>
        <w:rPr>
          <w:sz w:val="28"/>
          <w:szCs w:val="28"/>
        </w:rPr>
        <w:t>главы муниципального образования «Унцукульский район» И.М. Нурмагомедова, действующего</w:t>
      </w:r>
      <w:r w:rsidRPr="00F16694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Устава</w:t>
      </w:r>
      <w:r w:rsidRPr="00F16694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именуемый в дальнейшем «Заказчик»,</w:t>
      </w:r>
      <w:r w:rsidRPr="00F16694">
        <w:rPr>
          <w:sz w:val="28"/>
          <w:szCs w:val="28"/>
        </w:rPr>
        <w:t xml:space="preserve"> с одной сто</w:t>
      </w:r>
      <w:r>
        <w:rPr>
          <w:sz w:val="28"/>
          <w:szCs w:val="28"/>
        </w:rPr>
        <w:t>роны и муниципальное бюджетное учреждение «Единая информационная служба»</w:t>
      </w:r>
      <w:r w:rsidRPr="00B24A7F">
        <w:rPr>
          <w:sz w:val="28"/>
          <w:szCs w:val="28"/>
        </w:rPr>
        <w:t>, именуемый в дальнейшем «Исполнитель», в лице</w:t>
      </w:r>
      <w:r>
        <w:rPr>
          <w:sz w:val="28"/>
          <w:szCs w:val="28"/>
        </w:rPr>
        <w:t xml:space="preserve"> </w:t>
      </w:r>
      <w:proofErr w:type="spellStart"/>
      <w:r w:rsidR="0029152A">
        <w:rPr>
          <w:sz w:val="28"/>
          <w:szCs w:val="28"/>
        </w:rPr>
        <w:t>Хайбулаева</w:t>
      </w:r>
      <w:proofErr w:type="spellEnd"/>
      <w:r w:rsidR="0029152A">
        <w:rPr>
          <w:sz w:val="28"/>
          <w:szCs w:val="28"/>
        </w:rPr>
        <w:t xml:space="preserve"> М.У</w:t>
      </w:r>
      <w:r w:rsidR="008E6BA9">
        <w:rPr>
          <w:sz w:val="28"/>
          <w:szCs w:val="28"/>
        </w:rPr>
        <w:t>.,</w:t>
      </w:r>
      <w:r w:rsidRPr="00B24A7F">
        <w:rPr>
          <w:sz w:val="28"/>
          <w:szCs w:val="28"/>
        </w:rPr>
        <w:t xml:space="preserve"> </w:t>
      </w:r>
      <w:r w:rsidRPr="00F16694">
        <w:rPr>
          <w:sz w:val="28"/>
          <w:szCs w:val="28"/>
        </w:rPr>
        <w:t>действующего на осно</w:t>
      </w:r>
      <w:r>
        <w:rPr>
          <w:sz w:val="28"/>
          <w:szCs w:val="28"/>
        </w:rPr>
        <w:t>вании Устава</w:t>
      </w:r>
      <w:r w:rsidRPr="0072639A">
        <w:rPr>
          <w:sz w:val="28"/>
          <w:szCs w:val="28"/>
        </w:rPr>
        <w:t>,</w:t>
      </w:r>
      <w:r w:rsidRPr="00F16694">
        <w:rPr>
          <w:sz w:val="28"/>
          <w:szCs w:val="28"/>
        </w:rPr>
        <w:t xml:space="preserve"> с другой стороны, именуемые в дальнейшем «Стороны»</w:t>
      </w:r>
      <w:r>
        <w:rPr>
          <w:sz w:val="28"/>
          <w:szCs w:val="28"/>
        </w:rPr>
        <w:t xml:space="preserve">, </w:t>
      </w:r>
      <w:r w:rsidR="00BB260B" w:rsidRPr="00532385">
        <w:rPr>
          <w:sz w:val="28"/>
          <w:szCs w:val="28"/>
        </w:rPr>
        <w:t xml:space="preserve">составили настоящий акт о том, что </w:t>
      </w:r>
      <w:r w:rsidR="00322A35">
        <w:rPr>
          <w:sz w:val="28"/>
          <w:szCs w:val="28"/>
        </w:rPr>
        <w:t xml:space="preserve">«Исполнитель» оказал услуги </w:t>
      </w:r>
      <w:r w:rsidR="00BB260B" w:rsidRPr="00532385">
        <w:rPr>
          <w:sz w:val="28"/>
          <w:szCs w:val="28"/>
        </w:rPr>
        <w:t>в 20</w:t>
      </w:r>
      <w:r w:rsidR="008E6BA9">
        <w:rPr>
          <w:sz w:val="28"/>
          <w:szCs w:val="28"/>
        </w:rPr>
        <w:t>19</w:t>
      </w:r>
      <w:r w:rsidR="00BB260B" w:rsidRPr="00532385">
        <w:rPr>
          <w:sz w:val="28"/>
          <w:szCs w:val="28"/>
        </w:rPr>
        <w:t xml:space="preserve"> году в полном объеме, согласно </w:t>
      </w:r>
      <w:r>
        <w:rPr>
          <w:sz w:val="28"/>
          <w:szCs w:val="28"/>
        </w:rPr>
        <w:t>муниципальному</w:t>
      </w:r>
      <w:r w:rsidR="00BB260B" w:rsidRPr="00532385">
        <w:rPr>
          <w:sz w:val="28"/>
          <w:szCs w:val="28"/>
        </w:rPr>
        <w:t xml:space="preserve"> контракту № </w:t>
      </w:r>
      <w:r w:rsidR="00363F90">
        <w:rPr>
          <w:sz w:val="28"/>
          <w:szCs w:val="28"/>
        </w:rPr>
        <w:t>___</w:t>
      </w:r>
      <w:r w:rsidR="00BB260B" w:rsidRPr="00532385">
        <w:rPr>
          <w:sz w:val="28"/>
          <w:szCs w:val="28"/>
        </w:rPr>
        <w:t xml:space="preserve"> от «___» ____</w:t>
      </w:r>
      <w:r w:rsidR="001F15A2">
        <w:rPr>
          <w:sz w:val="28"/>
          <w:szCs w:val="28"/>
        </w:rPr>
        <w:t>___</w:t>
      </w:r>
      <w:r w:rsidR="00BB260B" w:rsidRPr="00532385">
        <w:rPr>
          <w:sz w:val="28"/>
          <w:szCs w:val="28"/>
        </w:rPr>
        <w:t>____ 201</w:t>
      </w:r>
      <w:r w:rsidR="008E6BA9">
        <w:rPr>
          <w:sz w:val="28"/>
          <w:szCs w:val="28"/>
        </w:rPr>
        <w:t>9</w:t>
      </w:r>
      <w:r w:rsidR="00322A35">
        <w:rPr>
          <w:sz w:val="28"/>
          <w:szCs w:val="28"/>
        </w:rPr>
        <w:t xml:space="preserve"> года.</w:t>
      </w:r>
    </w:p>
    <w:p w:rsidR="00BB260B" w:rsidRPr="00532385" w:rsidRDefault="00BB260B" w:rsidP="000223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32385">
        <w:rPr>
          <w:sz w:val="28"/>
          <w:szCs w:val="28"/>
        </w:rPr>
        <w:t>Претензий к «Исполнителю» «</w:t>
      </w:r>
      <w:r w:rsidR="009C2C10">
        <w:rPr>
          <w:sz w:val="28"/>
          <w:szCs w:val="28"/>
        </w:rPr>
        <w:t>Муниципаль</w:t>
      </w:r>
      <w:r w:rsidRPr="00532385">
        <w:rPr>
          <w:sz w:val="28"/>
          <w:szCs w:val="28"/>
        </w:rPr>
        <w:t>ный заказчик» не имеет.</w:t>
      </w:r>
    </w:p>
    <w:p w:rsidR="00BB260B" w:rsidRPr="007D57B8" w:rsidRDefault="00BB260B" w:rsidP="0002233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32385">
        <w:rPr>
          <w:sz w:val="28"/>
          <w:szCs w:val="28"/>
        </w:rPr>
        <w:t>Настоящий акт составлен в двух экземплярах, по одному</w:t>
      </w:r>
      <w:r w:rsidR="00DE3880">
        <w:rPr>
          <w:sz w:val="28"/>
          <w:szCs w:val="28"/>
        </w:rPr>
        <w:t xml:space="preserve"> «Исполнителю»</w:t>
      </w:r>
      <w:r w:rsidRPr="00532385">
        <w:rPr>
          <w:sz w:val="28"/>
          <w:szCs w:val="28"/>
        </w:rPr>
        <w:t xml:space="preserve"> и</w:t>
      </w:r>
      <w:r w:rsidRPr="007D57B8">
        <w:rPr>
          <w:sz w:val="28"/>
          <w:szCs w:val="28"/>
        </w:rPr>
        <w:t xml:space="preserve"> «</w:t>
      </w:r>
      <w:r w:rsidR="009C2C10">
        <w:rPr>
          <w:sz w:val="28"/>
          <w:szCs w:val="28"/>
        </w:rPr>
        <w:t>Муниципаль</w:t>
      </w:r>
      <w:r>
        <w:rPr>
          <w:sz w:val="28"/>
          <w:szCs w:val="28"/>
        </w:rPr>
        <w:t>ному з</w:t>
      </w:r>
      <w:r w:rsidRPr="007D57B8">
        <w:rPr>
          <w:sz w:val="28"/>
          <w:szCs w:val="28"/>
        </w:rPr>
        <w:t xml:space="preserve">аказчику». </w:t>
      </w:r>
    </w:p>
    <w:p w:rsidR="00BB260B" w:rsidRDefault="00BB260B" w:rsidP="0002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9C2C10">
        <w:rPr>
          <w:sz w:val="28"/>
          <w:szCs w:val="28"/>
        </w:rPr>
        <w:t>Муниципаль</w:t>
      </w:r>
      <w:r w:rsidRPr="005B14FB">
        <w:rPr>
          <w:sz w:val="28"/>
          <w:szCs w:val="28"/>
        </w:rPr>
        <w:t xml:space="preserve">ного контракта Исполнителем были осуществлены: </w:t>
      </w:r>
    </w:p>
    <w:p w:rsidR="00BB260B" w:rsidRDefault="00BB260B" w:rsidP="0002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0735">
        <w:rPr>
          <w:sz w:val="28"/>
          <w:szCs w:val="28"/>
        </w:rPr>
        <w:t>Опрос общественного мнения</w:t>
      </w:r>
    </w:p>
    <w:p w:rsidR="00BB260B" w:rsidRDefault="00BB260B" w:rsidP="0002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0735">
        <w:rPr>
          <w:sz w:val="28"/>
          <w:szCs w:val="28"/>
        </w:rPr>
        <w:t>Оснащенность комплексных центров (центров) социального обслуживания населения</w:t>
      </w:r>
    </w:p>
    <w:p w:rsidR="00BB260B" w:rsidRDefault="00BB260B" w:rsidP="0002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0735">
        <w:rPr>
          <w:sz w:val="28"/>
          <w:szCs w:val="28"/>
        </w:rPr>
        <w:t>Уровень подготовки специалистов</w:t>
      </w:r>
    </w:p>
    <w:p w:rsidR="00BB260B" w:rsidRDefault="00CA37D9" w:rsidP="000223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Качество предоставления социальных услуг</w:t>
      </w:r>
    </w:p>
    <w:p w:rsidR="00CA37D9" w:rsidRDefault="00CA37D9" w:rsidP="00022332">
      <w:pPr>
        <w:ind w:firstLine="709"/>
        <w:jc w:val="both"/>
        <w:rPr>
          <w:sz w:val="28"/>
          <w:szCs w:val="28"/>
        </w:rPr>
      </w:pPr>
    </w:p>
    <w:p w:rsidR="00363F90" w:rsidRDefault="00363F90" w:rsidP="00022332">
      <w:pPr>
        <w:ind w:firstLine="709"/>
        <w:jc w:val="both"/>
        <w:rPr>
          <w:sz w:val="28"/>
          <w:szCs w:val="28"/>
        </w:rPr>
      </w:pPr>
    </w:p>
    <w:tbl>
      <w:tblPr>
        <w:tblW w:w="10116" w:type="dxa"/>
        <w:tblLayout w:type="fixed"/>
        <w:tblLook w:val="0000" w:firstRow="0" w:lastRow="0" w:firstColumn="0" w:lastColumn="0" w:noHBand="0" w:noVBand="0"/>
      </w:tblPr>
      <w:tblGrid>
        <w:gridCol w:w="5057"/>
        <w:gridCol w:w="5059"/>
      </w:tblGrid>
      <w:tr w:rsidR="009C2C10" w:rsidRPr="0080491E" w:rsidTr="001300C6">
        <w:trPr>
          <w:trHeight w:val="1428"/>
        </w:trPr>
        <w:tc>
          <w:tcPr>
            <w:tcW w:w="5057" w:type="dxa"/>
          </w:tcPr>
          <w:p w:rsidR="009C2C10" w:rsidRPr="0080491E" w:rsidRDefault="009C2C10" w:rsidP="0065433E">
            <w:pPr>
              <w:pStyle w:val="14"/>
              <w:widowControl w:val="0"/>
              <w:jc w:val="both"/>
              <w:rPr>
                <w:sz w:val="28"/>
                <w:szCs w:val="28"/>
              </w:rPr>
            </w:pPr>
          </w:p>
          <w:p w:rsidR="009C2C10" w:rsidRPr="0080491E" w:rsidRDefault="009C2C10" w:rsidP="0065433E">
            <w:pPr>
              <w:pStyle w:val="14"/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Муниципальный </w:t>
            </w:r>
            <w:r w:rsidRPr="0080491E">
              <w:rPr>
                <w:bCs/>
                <w:sz w:val="28"/>
                <w:szCs w:val="28"/>
              </w:rPr>
              <w:t>заказчик:</w:t>
            </w:r>
          </w:p>
          <w:p w:rsidR="009C2C10" w:rsidRDefault="009C2C10" w:rsidP="0065433E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Муниципальное образование</w:t>
            </w:r>
          </w:p>
          <w:p w:rsidR="009C2C10" w:rsidRPr="005177F6" w:rsidRDefault="009C2C10" w:rsidP="0065433E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«Унцукульский район»</w:t>
            </w:r>
            <w:r w:rsidRPr="005177F6"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9C2C10" w:rsidRDefault="009C2C10" w:rsidP="0065433E">
            <w:pPr>
              <w:rPr>
                <w:color w:val="000000"/>
                <w:spacing w:val="-1"/>
                <w:sz w:val="28"/>
                <w:szCs w:val="28"/>
              </w:rPr>
            </w:pPr>
          </w:p>
          <w:p w:rsidR="009C2C10" w:rsidRPr="0080491E" w:rsidRDefault="009C2C10" w:rsidP="009C2C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</w:t>
            </w:r>
            <w:r w:rsidRPr="0080491E"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И.М.Нурмагомедов</w:t>
            </w:r>
            <w:proofErr w:type="spellEnd"/>
            <w:r w:rsidRPr="0080491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059" w:type="dxa"/>
          </w:tcPr>
          <w:p w:rsidR="009C2C10" w:rsidRPr="0080491E" w:rsidRDefault="009C2C10" w:rsidP="0065433E">
            <w:pPr>
              <w:pStyle w:val="14"/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9C2C10" w:rsidRDefault="00513BD3" w:rsidP="0065433E">
            <w:pPr>
              <w:pStyle w:val="14"/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9C2C10" w:rsidRPr="0080491E">
              <w:rPr>
                <w:bCs/>
                <w:sz w:val="28"/>
                <w:szCs w:val="28"/>
              </w:rPr>
              <w:t>Исполнитель:</w:t>
            </w:r>
          </w:p>
          <w:p w:rsidR="009C2C10" w:rsidRDefault="009C2C10" w:rsidP="0065433E">
            <w:pPr>
              <w:pStyle w:val="ConsPlusNonformat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«Единая информационная</w:t>
            </w:r>
          </w:p>
          <w:p w:rsidR="009C2C10" w:rsidRDefault="009C2C10" w:rsidP="0065433E">
            <w:pPr>
              <w:pStyle w:val="ConsPlusNonformat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служба»</w:t>
            </w:r>
          </w:p>
          <w:p w:rsidR="009C2C10" w:rsidRDefault="009C2C10" w:rsidP="0065433E">
            <w:pPr>
              <w:pStyle w:val="ConsPlusNonformat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C10" w:rsidRPr="00531F00" w:rsidRDefault="00513BD3" w:rsidP="009C2C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9152A">
              <w:rPr>
                <w:rFonts w:ascii="Times New Roman" w:hAnsi="Times New Roman" w:cs="Times New Roman"/>
                <w:sz w:val="28"/>
                <w:szCs w:val="28"/>
              </w:rPr>
              <w:t>_____________(</w:t>
            </w:r>
            <w:proofErr w:type="spellStart"/>
            <w:r w:rsidR="0029152A">
              <w:rPr>
                <w:rFonts w:ascii="Times New Roman" w:hAnsi="Times New Roman" w:cs="Times New Roman"/>
                <w:sz w:val="28"/>
                <w:szCs w:val="28"/>
              </w:rPr>
              <w:t>М.У.Хайбулаев</w:t>
            </w:r>
            <w:proofErr w:type="spellEnd"/>
            <w:r w:rsidR="009C2C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2C10" w:rsidRPr="0080491E" w:rsidRDefault="009C2C10" w:rsidP="0065433E">
            <w:pPr>
              <w:pStyle w:val="14"/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B260B" w:rsidRPr="00BA4EDF" w:rsidRDefault="00BB260B" w:rsidP="00CA37D9">
      <w:pPr>
        <w:ind w:firstLine="709"/>
      </w:pPr>
    </w:p>
    <w:sectPr w:rsidR="00BB260B" w:rsidRPr="00BA4EDF" w:rsidSect="00FE17D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74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B3" w:rsidRDefault="003F6FB3">
      <w:r>
        <w:separator/>
      </w:r>
    </w:p>
  </w:endnote>
  <w:endnote w:type="continuationSeparator" w:id="0">
    <w:p w:rsidR="003F6FB3" w:rsidRDefault="003F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FC" w:rsidRDefault="005939BD" w:rsidP="009F59E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83EF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3EFC" w:rsidRDefault="00A83EFC" w:rsidP="00ED42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FC" w:rsidRDefault="00A83EFC" w:rsidP="00ED42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B3" w:rsidRDefault="003F6FB3">
      <w:r>
        <w:separator/>
      </w:r>
    </w:p>
  </w:footnote>
  <w:footnote w:type="continuationSeparator" w:id="0">
    <w:p w:rsidR="003F6FB3" w:rsidRDefault="003F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FC" w:rsidRDefault="005939BD" w:rsidP="00F36970">
    <w:pPr>
      <w:pStyle w:val="af1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83EF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3EFC" w:rsidRDefault="00A83EF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EFC" w:rsidRDefault="005939BD" w:rsidP="00F36970">
    <w:pPr>
      <w:pStyle w:val="af1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83EF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02B6">
      <w:rPr>
        <w:rStyle w:val="ab"/>
        <w:noProof/>
      </w:rPr>
      <w:t>14</w:t>
    </w:r>
    <w:r>
      <w:rPr>
        <w:rStyle w:val="ab"/>
      </w:rPr>
      <w:fldChar w:fldCharType="end"/>
    </w:r>
  </w:p>
  <w:p w:rsidR="00A83EFC" w:rsidRDefault="00A83EFC">
    <w:pPr>
      <w:pStyle w:val="af1"/>
    </w:pPr>
  </w:p>
  <w:p w:rsidR="00A83EFC" w:rsidRPr="00FE17D4" w:rsidRDefault="00A83EFC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173E"/>
    <w:multiLevelType w:val="hybridMultilevel"/>
    <w:tmpl w:val="FE2A2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763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1099B"/>
    <w:multiLevelType w:val="hybridMultilevel"/>
    <w:tmpl w:val="F2A64FE0"/>
    <w:lvl w:ilvl="0" w:tplc="C1D81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CC03D6">
      <w:numFmt w:val="none"/>
      <w:lvlText w:val=""/>
      <w:lvlJc w:val="left"/>
      <w:pPr>
        <w:tabs>
          <w:tab w:val="num" w:pos="360"/>
        </w:tabs>
      </w:pPr>
    </w:lvl>
    <w:lvl w:ilvl="2" w:tplc="A462F41A">
      <w:numFmt w:val="none"/>
      <w:lvlText w:val=""/>
      <w:lvlJc w:val="left"/>
      <w:pPr>
        <w:tabs>
          <w:tab w:val="num" w:pos="360"/>
        </w:tabs>
      </w:pPr>
    </w:lvl>
    <w:lvl w:ilvl="3" w:tplc="47B8E802">
      <w:numFmt w:val="none"/>
      <w:lvlText w:val=""/>
      <w:lvlJc w:val="left"/>
      <w:pPr>
        <w:tabs>
          <w:tab w:val="num" w:pos="360"/>
        </w:tabs>
      </w:pPr>
    </w:lvl>
    <w:lvl w:ilvl="4" w:tplc="176CF482">
      <w:numFmt w:val="none"/>
      <w:lvlText w:val=""/>
      <w:lvlJc w:val="left"/>
      <w:pPr>
        <w:tabs>
          <w:tab w:val="num" w:pos="360"/>
        </w:tabs>
      </w:pPr>
    </w:lvl>
    <w:lvl w:ilvl="5" w:tplc="E7983EAE">
      <w:numFmt w:val="none"/>
      <w:lvlText w:val=""/>
      <w:lvlJc w:val="left"/>
      <w:pPr>
        <w:tabs>
          <w:tab w:val="num" w:pos="360"/>
        </w:tabs>
      </w:pPr>
    </w:lvl>
    <w:lvl w:ilvl="6" w:tplc="2C3EBF64">
      <w:numFmt w:val="none"/>
      <w:lvlText w:val=""/>
      <w:lvlJc w:val="left"/>
      <w:pPr>
        <w:tabs>
          <w:tab w:val="num" w:pos="360"/>
        </w:tabs>
      </w:pPr>
    </w:lvl>
    <w:lvl w:ilvl="7" w:tplc="00923B54">
      <w:numFmt w:val="none"/>
      <w:lvlText w:val=""/>
      <w:lvlJc w:val="left"/>
      <w:pPr>
        <w:tabs>
          <w:tab w:val="num" w:pos="360"/>
        </w:tabs>
      </w:pPr>
    </w:lvl>
    <w:lvl w:ilvl="8" w:tplc="4EB8585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C18537A"/>
    <w:multiLevelType w:val="hybridMultilevel"/>
    <w:tmpl w:val="C3CCFF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8680F"/>
    <w:multiLevelType w:val="hybridMultilevel"/>
    <w:tmpl w:val="8D407A18"/>
    <w:lvl w:ilvl="0" w:tplc="822EB7A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6938B7"/>
    <w:multiLevelType w:val="multilevel"/>
    <w:tmpl w:val="0AF0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5">
    <w:nsid w:val="3D506A49"/>
    <w:multiLevelType w:val="hybridMultilevel"/>
    <w:tmpl w:val="D89EB74C"/>
    <w:lvl w:ilvl="0" w:tplc="71CE4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26742C"/>
    <w:multiLevelType w:val="hybridMultilevel"/>
    <w:tmpl w:val="1CECCE3A"/>
    <w:lvl w:ilvl="0" w:tplc="24EA8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081D1A">
      <w:numFmt w:val="none"/>
      <w:lvlText w:val=""/>
      <w:lvlJc w:val="left"/>
      <w:pPr>
        <w:tabs>
          <w:tab w:val="num" w:pos="360"/>
        </w:tabs>
      </w:pPr>
    </w:lvl>
    <w:lvl w:ilvl="2" w:tplc="F0F8DD9E">
      <w:numFmt w:val="none"/>
      <w:lvlText w:val=""/>
      <w:lvlJc w:val="left"/>
      <w:pPr>
        <w:tabs>
          <w:tab w:val="num" w:pos="360"/>
        </w:tabs>
      </w:pPr>
    </w:lvl>
    <w:lvl w:ilvl="3" w:tplc="9A94C11C">
      <w:numFmt w:val="none"/>
      <w:lvlText w:val=""/>
      <w:lvlJc w:val="left"/>
      <w:pPr>
        <w:tabs>
          <w:tab w:val="num" w:pos="360"/>
        </w:tabs>
      </w:pPr>
    </w:lvl>
    <w:lvl w:ilvl="4" w:tplc="CC5A570E">
      <w:numFmt w:val="none"/>
      <w:lvlText w:val=""/>
      <w:lvlJc w:val="left"/>
      <w:pPr>
        <w:tabs>
          <w:tab w:val="num" w:pos="360"/>
        </w:tabs>
      </w:pPr>
    </w:lvl>
    <w:lvl w:ilvl="5" w:tplc="15B40DD6">
      <w:numFmt w:val="none"/>
      <w:lvlText w:val=""/>
      <w:lvlJc w:val="left"/>
      <w:pPr>
        <w:tabs>
          <w:tab w:val="num" w:pos="360"/>
        </w:tabs>
      </w:pPr>
    </w:lvl>
    <w:lvl w:ilvl="6" w:tplc="18EEC332">
      <w:numFmt w:val="none"/>
      <w:lvlText w:val=""/>
      <w:lvlJc w:val="left"/>
      <w:pPr>
        <w:tabs>
          <w:tab w:val="num" w:pos="360"/>
        </w:tabs>
      </w:pPr>
    </w:lvl>
    <w:lvl w:ilvl="7" w:tplc="DAACBA36">
      <w:numFmt w:val="none"/>
      <w:lvlText w:val=""/>
      <w:lvlJc w:val="left"/>
      <w:pPr>
        <w:tabs>
          <w:tab w:val="num" w:pos="360"/>
        </w:tabs>
      </w:pPr>
    </w:lvl>
    <w:lvl w:ilvl="8" w:tplc="1F6E2A1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564C90"/>
    <w:multiLevelType w:val="hybridMultilevel"/>
    <w:tmpl w:val="5CBE6362"/>
    <w:lvl w:ilvl="0" w:tplc="FE44FD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CF323AF"/>
    <w:multiLevelType w:val="hybridMultilevel"/>
    <w:tmpl w:val="DE86717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E050C"/>
    <w:multiLevelType w:val="hybridMultilevel"/>
    <w:tmpl w:val="56FA29D2"/>
    <w:lvl w:ilvl="0" w:tplc="84C290E0">
      <w:start w:val="4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BF473E"/>
    <w:multiLevelType w:val="hybridMultilevel"/>
    <w:tmpl w:val="80A0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A4DF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864C9"/>
    <w:multiLevelType w:val="hybridMultilevel"/>
    <w:tmpl w:val="9300E4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776D41"/>
    <w:multiLevelType w:val="multilevel"/>
    <w:tmpl w:val="04190029"/>
    <w:lvl w:ilvl="0">
      <w:numFmt w:val="decimal"/>
      <w:pStyle w:val="1"/>
      <w:lvlText w:val=""/>
      <w:lvlJc w:val="left"/>
    </w:lvl>
    <w:lvl w:ilvl="1">
      <w:numFmt w:val="decimal"/>
      <w:pStyle w:val="2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13">
    <w:nsid w:val="787F01C2"/>
    <w:multiLevelType w:val="hybridMultilevel"/>
    <w:tmpl w:val="5DD4F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F6141C"/>
    <w:multiLevelType w:val="hybridMultilevel"/>
    <w:tmpl w:val="9DA409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0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4"/>
  </w:num>
  <w:num w:numId="16">
    <w:abstractNumId w:val="0"/>
  </w:num>
  <w:num w:numId="17">
    <w:abstractNumId w:val="13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465"/>
    <w:rsid w:val="00002133"/>
    <w:rsid w:val="000029D1"/>
    <w:rsid w:val="00005C8E"/>
    <w:rsid w:val="00006154"/>
    <w:rsid w:val="0000630B"/>
    <w:rsid w:val="00006D29"/>
    <w:rsid w:val="000220E4"/>
    <w:rsid w:val="00022332"/>
    <w:rsid w:val="00022B70"/>
    <w:rsid w:val="00022F70"/>
    <w:rsid w:val="00031C67"/>
    <w:rsid w:val="000323ED"/>
    <w:rsid w:val="0004569A"/>
    <w:rsid w:val="00046296"/>
    <w:rsid w:val="0005467E"/>
    <w:rsid w:val="0005537B"/>
    <w:rsid w:val="0005641C"/>
    <w:rsid w:val="0006214D"/>
    <w:rsid w:val="000623F7"/>
    <w:rsid w:val="0006378B"/>
    <w:rsid w:val="000674E1"/>
    <w:rsid w:val="0007009B"/>
    <w:rsid w:val="00070855"/>
    <w:rsid w:val="00071C90"/>
    <w:rsid w:val="00076658"/>
    <w:rsid w:val="00082B88"/>
    <w:rsid w:val="00090AAC"/>
    <w:rsid w:val="0009239A"/>
    <w:rsid w:val="00092AF1"/>
    <w:rsid w:val="0009666F"/>
    <w:rsid w:val="000A282C"/>
    <w:rsid w:val="000A4FCA"/>
    <w:rsid w:val="000A57AE"/>
    <w:rsid w:val="000B0E1C"/>
    <w:rsid w:val="000B321B"/>
    <w:rsid w:val="000B479A"/>
    <w:rsid w:val="000B63A3"/>
    <w:rsid w:val="000B6EFB"/>
    <w:rsid w:val="000C0515"/>
    <w:rsid w:val="000C76F5"/>
    <w:rsid w:val="000D010D"/>
    <w:rsid w:val="000D0735"/>
    <w:rsid w:val="000D5B1B"/>
    <w:rsid w:val="000E11B3"/>
    <w:rsid w:val="000E3460"/>
    <w:rsid w:val="000E3ED5"/>
    <w:rsid w:val="000E4653"/>
    <w:rsid w:val="000E5B89"/>
    <w:rsid w:val="000F0444"/>
    <w:rsid w:val="000F0B5C"/>
    <w:rsid w:val="000F54B0"/>
    <w:rsid w:val="000F7775"/>
    <w:rsid w:val="000F7DE5"/>
    <w:rsid w:val="001007E9"/>
    <w:rsid w:val="001028BD"/>
    <w:rsid w:val="00102BBB"/>
    <w:rsid w:val="001052D0"/>
    <w:rsid w:val="0011045C"/>
    <w:rsid w:val="00110F73"/>
    <w:rsid w:val="00111F18"/>
    <w:rsid w:val="001167C8"/>
    <w:rsid w:val="00122151"/>
    <w:rsid w:val="001300C6"/>
    <w:rsid w:val="00131F38"/>
    <w:rsid w:val="00132584"/>
    <w:rsid w:val="00136590"/>
    <w:rsid w:val="00140F5A"/>
    <w:rsid w:val="001448E8"/>
    <w:rsid w:val="00144C2A"/>
    <w:rsid w:val="00145AE2"/>
    <w:rsid w:val="00150E86"/>
    <w:rsid w:val="00151494"/>
    <w:rsid w:val="00151785"/>
    <w:rsid w:val="00151E22"/>
    <w:rsid w:val="001528D4"/>
    <w:rsid w:val="0015427B"/>
    <w:rsid w:val="001572A8"/>
    <w:rsid w:val="00162A3C"/>
    <w:rsid w:val="0016407E"/>
    <w:rsid w:val="00166E03"/>
    <w:rsid w:val="00173507"/>
    <w:rsid w:val="00175F15"/>
    <w:rsid w:val="00176B32"/>
    <w:rsid w:val="001805C8"/>
    <w:rsid w:val="001826C3"/>
    <w:rsid w:val="00182D39"/>
    <w:rsid w:val="00185151"/>
    <w:rsid w:val="00185455"/>
    <w:rsid w:val="00186AC5"/>
    <w:rsid w:val="001909AE"/>
    <w:rsid w:val="00191618"/>
    <w:rsid w:val="001A0AE8"/>
    <w:rsid w:val="001A3481"/>
    <w:rsid w:val="001A3679"/>
    <w:rsid w:val="001A6242"/>
    <w:rsid w:val="001B0453"/>
    <w:rsid w:val="001B4BD9"/>
    <w:rsid w:val="001C2485"/>
    <w:rsid w:val="001C505F"/>
    <w:rsid w:val="001C5791"/>
    <w:rsid w:val="001C6DFB"/>
    <w:rsid w:val="001C7467"/>
    <w:rsid w:val="001D12DE"/>
    <w:rsid w:val="001D64DB"/>
    <w:rsid w:val="001D660A"/>
    <w:rsid w:val="001E5A53"/>
    <w:rsid w:val="001E6B6D"/>
    <w:rsid w:val="001F15A2"/>
    <w:rsid w:val="001F488E"/>
    <w:rsid w:val="00200E6E"/>
    <w:rsid w:val="00203B29"/>
    <w:rsid w:val="002079B3"/>
    <w:rsid w:val="002103BD"/>
    <w:rsid w:val="002113E0"/>
    <w:rsid w:val="00214A9F"/>
    <w:rsid w:val="0022078B"/>
    <w:rsid w:val="00223129"/>
    <w:rsid w:val="00223D14"/>
    <w:rsid w:val="00224684"/>
    <w:rsid w:val="00226E39"/>
    <w:rsid w:val="00235C3A"/>
    <w:rsid w:val="00242E67"/>
    <w:rsid w:val="002452D3"/>
    <w:rsid w:val="002466A3"/>
    <w:rsid w:val="0026436E"/>
    <w:rsid w:val="00265380"/>
    <w:rsid w:val="00266209"/>
    <w:rsid w:val="00267B0F"/>
    <w:rsid w:val="002723D5"/>
    <w:rsid w:val="00272E53"/>
    <w:rsid w:val="00274F76"/>
    <w:rsid w:val="00276846"/>
    <w:rsid w:val="002771D8"/>
    <w:rsid w:val="00277527"/>
    <w:rsid w:val="002816AD"/>
    <w:rsid w:val="00284DA4"/>
    <w:rsid w:val="00286EBD"/>
    <w:rsid w:val="0029152A"/>
    <w:rsid w:val="002918CA"/>
    <w:rsid w:val="002929D4"/>
    <w:rsid w:val="00295640"/>
    <w:rsid w:val="00295C93"/>
    <w:rsid w:val="002A24EA"/>
    <w:rsid w:val="002A7178"/>
    <w:rsid w:val="002A7576"/>
    <w:rsid w:val="002B1D71"/>
    <w:rsid w:val="002B2C8B"/>
    <w:rsid w:val="002B33E9"/>
    <w:rsid w:val="002B7093"/>
    <w:rsid w:val="002C0A5C"/>
    <w:rsid w:val="002C69CB"/>
    <w:rsid w:val="002C7486"/>
    <w:rsid w:val="002D4793"/>
    <w:rsid w:val="002D578A"/>
    <w:rsid w:val="002D5F8F"/>
    <w:rsid w:val="002D701F"/>
    <w:rsid w:val="002E143E"/>
    <w:rsid w:val="002E712D"/>
    <w:rsid w:val="002E7BF0"/>
    <w:rsid w:val="002F2815"/>
    <w:rsid w:val="002F3302"/>
    <w:rsid w:val="002F4E19"/>
    <w:rsid w:val="00302723"/>
    <w:rsid w:val="00305AD0"/>
    <w:rsid w:val="003060B1"/>
    <w:rsid w:val="0030617C"/>
    <w:rsid w:val="00306622"/>
    <w:rsid w:val="00306759"/>
    <w:rsid w:val="00311794"/>
    <w:rsid w:val="00315B32"/>
    <w:rsid w:val="00315C0B"/>
    <w:rsid w:val="003168B4"/>
    <w:rsid w:val="00322A35"/>
    <w:rsid w:val="003329E7"/>
    <w:rsid w:val="00334754"/>
    <w:rsid w:val="00341373"/>
    <w:rsid w:val="00344195"/>
    <w:rsid w:val="00352413"/>
    <w:rsid w:val="00353372"/>
    <w:rsid w:val="00354E16"/>
    <w:rsid w:val="00363F90"/>
    <w:rsid w:val="003767E1"/>
    <w:rsid w:val="0037721B"/>
    <w:rsid w:val="00380F79"/>
    <w:rsid w:val="003876D4"/>
    <w:rsid w:val="00390EF0"/>
    <w:rsid w:val="00391F9C"/>
    <w:rsid w:val="00393723"/>
    <w:rsid w:val="003939F6"/>
    <w:rsid w:val="003A2534"/>
    <w:rsid w:val="003A456F"/>
    <w:rsid w:val="003A5A98"/>
    <w:rsid w:val="003B1018"/>
    <w:rsid w:val="003B248F"/>
    <w:rsid w:val="003B571D"/>
    <w:rsid w:val="003B7CE0"/>
    <w:rsid w:val="003C3B0B"/>
    <w:rsid w:val="003C41B9"/>
    <w:rsid w:val="003C7668"/>
    <w:rsid w:val="003D19A3"/>
    <w:rsid w:val="003D2AA6"/>
    <w:rsid w:val="003D2F99"/>
    <w:rsid w:val="003D4553"/>
    <w:rsid w:val="003D7DA8"/>
    <w:rsid w:val="003E6948"/>
    <w:rsid w:val="003F4B35"/>
    <w:rsid w:val="003F6FB3"/>
    <w:rsid w:val="003F7745"/>
    <w:rsid w:val="00400135"/>
    <w:rsid w:val="00401CFC"/>
    <w:rsid w:val="00403575"/>
    <w:rsid w:val="00413994"/>
    <w:rsid w:val="00414680"/>
    <w:rsid w:val="0042015F"/>
    <w:rsid w:val="00423A7D"/>
    <w:rsid w:val="00426C04"/>
    <w:rsid w:val="004324D3"/>
    <w:rsid w:val="00433BD6"/>
    <w:rsid w:val="00435F48"/>
    <w:rsid w:val="00450864"/>
    <w:rsid w:val="004508B2"/>
    <w:rsid w:val="00450F5B"/>
    <w:rsid w:val="00452D9F"/>
    <w:rsid w:val="004530BA"/>
    <w:rsid w:val="004608CD"/>
    <w:rsid w:val="00463C26"/>
    <w:rsid w:val="004738CA"/>
    <w:rsid w:val="0047645F"/>
    <w:rsid w:val="00481C91"/>
    <w:rsid w:val="00485858"/>
    <w:rsid w:val="0048637E"/>
    <w:rsid w:val="00486839"/>
    <w:rsid w:val="00490689"/>
    <w:rsid w:val="004909C3"/>
    <w:rsid w:val="004972F2"/>
    <w:rsid w:val="004A07EE"/>
    <w:rsid w:val="004A5951"/>
    <w:rsid w:val="004B2172"/>
    <w:rsid w:val="004B511F"/>
    <w:rsid w:val="004C0611"/>
    <w:rsid w:val="004C40F0"/>
    <w:rsid w:val="004C54AB"/>
    <w:rsid w:val="004D0DBE"/>
    <w:rsid w:val="004D1EC6"/>
    <w:rsid w:val="004D6B7B"/>
    <w:rsid w:val="004E06D9"/>
    <w:rsid w:val="004E191E"/>
    <w:rsid w:val="004E340E"/>
    <w:rsid w:val="004F55FD"/>
    <w:rsid w:val="00502618"/>
    <w:rsid w:val="00504E94"/>
    <w:rsid w:val="00504FA7"/>
    <w:rsid w:val="00506A6A"/>
    <w:rsid w:val="00513BD3"/>
    <w:rsid w:val="00514BF3"/>
    <w:rsid w:val="0051760F"/>
    <w:rsid w:val="005177B2"/>
    <w:rsid w:val="005177F6"/>
    <w:rsid w:val="0052163A"/>
    <w:rsid w:val="00522CCC"/>
    <w:rsid w:val="00527280"/>
    <w:rsid w:val="00532957"/>
    <w:rsid w:val="00536902"/>
    <w:rsid w:val="00540E1D"/>
    <w:rsid w:val="0054182A"/>
    <w:rsid w:val="00542A64"/>
    <w:rsid w:val="00546644"/>
    <w:rsid w:val="00550DCA"/>
    <w:rsid w:val="00553D02"/>
    <w:rsid w:val="00555E42"/>
    <w:rsid w:val="00560F3C"/>
    <w:rsid w:val="00562BAB"/>
    <w:rsid w:val="00567D45"/>
    <w:rsid w:val="00581451"/>
    <w:rsid w:val="0058366F"/>
    <w:rsid w:val="00587131"/>
    <w:rsid w:val="00593420"/>
    <w:rsid w:val="005939BD"/>
    <w:rsid w:val="00595DC2"/>
    <w:rsid w:val="005A4B38"/>
    <w:rsid w:val="005B2519"/>
    <w:rsid w:val="005B3224"/>
    <w:rsid w:val="005B3A0C"/>
    <w:rsid w:val="005B62F1"/>
    <w:rsid w:val="005C4F1E"/>
    <w:rsid w:val="005D11E7"/>
    <w:rsid w:val="005D15E1"/>
    <w:rsid w:val="005D4FC7"/>
    <w:rsid w:val="005E100F"/>
    <w:rsid w:val="005E358E"/>
    <w:rsid w:val="005E6FBC"/>
    <w:rsid w:val="005F0869"/>
    <w:rsid w:val="005F09E8"/>
    <w:rsid w:val="005F248B"/>
    <w:rsid w:val="005F27A9"/>
    <w:rsid w:val="005F444A"/>
    <w:rsid w:val="005F6453"/>
    <w:rsid w:val="005F6AC8"/>
    <w:rsid w:val="005F6BFA"/>
    <w:rsid w:val="00600B7D"/>
    <w:rsid w:val="00601180"/>
    <w:rsid w:val="00601F75"/>
    <w:rsid w:val="00603D90"/>
    <w:rsid w:val="0061267A"/>
    <w:rsid w:val="0061322A"/>
    <w:rsid w:val="00613E01"/>
    <w:rsid w:val="00615597"/>
    <w:rsid w:val="0061653C"/>
    <w:rsid w:val="00616C1D"/>
    <w:rsid w:val="00624AB7"/>
    <w:rsid w:val="00625DD7"/>
    <w:rsid w:val="00631673"/>
    <w:rsid w:val="00631FA1"/>
    <w:rsid w:val="00636DB2"/>
    <w:rsid w:val="00637618"/>
    <w:rsid w:val="00640FD4"/>
    <w:rsid w:val="00647A2C"/>
    <w:rsid w:val="00647E06"/>
    <w:rsid w:val="00651AEF"/>
    <w:rsid w:val="00652F71"/>
    <w:rsid w:val="0065433E"/>
    <w:rsid w:val="006553C5"/>
    <w:rsid w:val="00660F1B"/>
    <w:rsid w:val="00662EAA"/>
    <w:rsid w:val="00665885"/>
    <w:rsid w:val="00666D6F"/>
    <w:rsid w:val="006702A7"/>
    <w:rsid w:val="0067443F"/>
    <w:rsid w:val="0068184B"/>
    <w:rsid w:val="00681AB8"/>
    <w:rsid w:val="0068331E"/>
    <w:rsid w:val="006862A5"/>
    <w:rsid w:val="006928C3"/>
    <w:rsid w:val="00693468"/>
    <w:rsid w:val="0069714F"/>
    <w:rsid w:val="006A0A99"/>
    <w:rsid w:val="006A1FDB"/>
    <w:rsid w:val="006A3E80"/>
    <w:rsid w:val="006A5C45"/>
    <w:rsid w:val="006B3063"/>
    <w:rsid w:val="006B38AE"/>
    <w:rsid w:val="006B6A98"/>
    <w:rsid w:val="006B7165"/>
    <w:rsid w:val="006B7E06"/>
    <w:rsid w:val="006C1533"/>
    <w:rsid w:val="006C26F5"/>
    <w:rsid w:val="006C7425"/>
    <w:rsid w:val="006E4720"/>
    <w:rsid w:val="006E6EF0"/>
    <w:rsid w:val="006F0816"/>
    <w:rsid w:val="006F6A9F"/>
    <w:rsid w:val="007021FE"/>
    <w:rsid w:val="00704731"/>
    <w:rsid w:val="0070548A"/>
    <w:rsid w:val="00710E4E"/>
    <w:rsid w:val="00717E3F"/>
    <w:rsid w:val="0072163C"/>
    <w:rsid w:val="0072639A"/>
    <w:rsid w:val="00730887"/>
    <w:rsid w:val="00742A6A"/>
    <w:rsid w:val="0074493F"/>
    <w:rsid w:val="00744DB5"/>
    <w:rsid w:val="00746AFC"/>
    <w:rsid w:val="0075080E"/>
    <w:rsid w:val="00752D5F"/>
    <w:rsid w:val="0075347C"/>
    <w:rsid w:val="00761C88"/>
    <w:rsid w:val="00765975"/>
    <w:rsid w:val="00765B69"/>
    <w:rsid w:val="007663D3"/>
    <w:rsid w:val="007676C2"/>
    <w:rsid w:val="00774E60"/>
    <w:rsid w:val="00787016"/>
    <w:rsid w:val="00795E3A"/>
    <w:rsid w:val="00797042"/>
    <w:rsid w:val="007A20C7"/>
    <w:rsid w:val="007A5466"/>
    <w:rsid w:val="007A5BDB"/>
    <w:rsid w:val="007B500D"/>
    <w:rsid w:val="007B65B0"/>
    <w:rsid w:val="007B7588"/>
    <w:rsid w:val="007C0F0B"/>
    <w:rsid w:val="007C1084"/>
    <w:rsid w:val="007C2727"/>
    <w:rsid w:val="007C3591"/>
    <w:rsid w:val="007C4256"/>
    <w:rsid w:val="007D2C22"/>
    <w:rsid w:val="007F3B10"/>
    <w:rsid w:val="007F5745"/>
    <w:rsid w:val="007F7983"/>
    <w:rsid w:val="00807047"/>
    <w:rsid w:val="00810CED"/>
    <w:rsid w:val="008115D2"/>
    <w:rsid w:val="00813094"/>
    <w:rsid w:val="00813CD3"/>
    <w:rsid w:val="008147CE"/>
    <w:rsid w:val="0081509F"/>
    <w:rsid w:val="0081715D"/>
    <w:rsid w:val="0082073C"/>
    <w:rsid w:val="00825E74"/>
    <w:rsid w:val="00832CBF"/>
    <w:rsid w:val="00834551"/>
    <w:rsid w:val="008463D3"/>
    <w:rsid w:val="00851128"/>
    <w:rsid w:val="0085186B"/>
    <w:rsid w:val="00854BE1"/>
    <w:rsid w:val="00856FB7"/>
    <w:rsid w:val="00867159"/>
    <w:rsid w:val="00875C98"/>
    <w:rsid w:val="00876484"/>
    <w:rsid w:val="00880047"/>
    <w:rsid w:val="00880243"/>
    <w:rsid w:val="008817C4"/>
    <w:rsid w:val="008821B2"/>
    <w:rsid w:val="00883E2C"/>
    <w:rsid w:val="00893424"/>
    <w:rsid w:val="00895650"/>
    <w:rsid w:val="008A0E75"/>
    <w:rsid w:val="008A2CE0"/>
    <w:rsid w:val="008A4C83"/>
    <w:rsid w:val="008A6B21"/>
    <w:rsid w:val="008B0177"/>
    <w:rsid w:val="008B4F5E"/>
    <w:rsid w:val="008B51B1"/>
    <w:rsid w:val="008B7082"/>
    <w:rsid w:val="008C051A"/>
    <w:rsid w:val="008C1AC1"/>
    <w:rsid w:val="008C36C5"/>
    <w:rsid w:val="008C436D"/>
    <w:rsid w:val="008D651F"/>
    <w:rsid w:val="008E2317"/>
    <w:rsid w:val="008E3888"/>
    <w:rsid w:val="008E67DD"/>
    <w:rsid w:val="008E6BA9"/>
    <w:rsid w:val="009022A1"/>
    <w:rsid w:val="00905A68"/>
    <w:rsid w:val="00907A5B"/>
    <w:rsid w:val="00925C14"/>
    <w:rsid w:val="00926CCB"/>
    <w:rsid w:val="00931FE4"/>
    <w:rsid w:val="00932825"/>
    <w:rsid w:val="00935603"/>
    <w:rsid w:val="00935F3C"/>
    <w:rsid w:val="00942004"/>
    <w:rsid w:val="00942C43"/>
    <w:rsid w:val="009454BF"/>
    <w:rsid w:val="00951D05"/>
    <w:rsid w:val="00954A51"/>
    <w:rsid w:val="00957A94"/>
    <w:rsid w:val="00962DC4"/>
    <w:rsid w:val="00963A76"/>
    <w:rsid w:val="00970BA9"/>
    <w:rsid w:val="00972849"/>
    <w:rsid w:val="009913F9"/>
    <w:rsid w:val="00994998"/>
    <w:rsid w:val="00995545"/>
    <w:rsid w:val="009A04A8"/>
    <w:rsid w:val="009A1A59"/>
    <w:rsid w:val="009A45F9"/>
    <w:rsid w:val="009B0BE9"/>
    <w:rsid w:val="009B13BB"/>
    <w:rsid w:val="009B4677"/>
    <w:rsid w:val="009B5B30"/>
    <w:rsid w:val="009B772D"/>
    <w:rsid w:val="009C2C10"/>
    <w:rsid w:val="009C7715"/>
    <w:rsid w:val="009D5E35"/>
    <w:rsid w:val="009E2189"/>
    <w:rsid w:val="009E4669"/>
    <w:rsid w:val="009E4E30"/>
    <w:rsid w:val="009E7DE6"/>
    <w:rsid w:val="009F4638"/>
    <w:rsid w:val="009F4E82"/>
    <w:rsid w:val="009F59E1"/>
    <w:rsid w:val="00A0180F"/>
    <w:rsid w:val="00A05A8F"/>
    <w:rsid w:val="00A06EBE"/>
    <w:rsid w:val="00A0745A"/>
    <w:rsid w:val="00A12B9B"/>
    <w:rsid w:val="00A16C4F"/>
    <w:rsid w:val="00A20232"/>
    <w:rsid w:val="00A21F9C"/>
    <w:rsid w:val="00A22F34"/>
    <w:rsid w:val="00A32429"/>
    <w:rsid w:val="00A40AF4"/>
    <w:rsid w:val="00A41CD4"/>
    <w:rsid w:val="00A44E13"/>
    <w:rsid w:val="00A47630"/>
    <w:rsid w:val="00A4766D"/>
    <w:rsid w:val="00A47932"/>
    <w:rsid w:val="00A54D66"/>
    <w:rsid w:val="00A57ED8"/>
    <w:rsid w:val="00A605B7"/>
    <w:rsid w:val="00A6131E"/>
    <w:rsid w:val="00A61375"/>
    <w:rsid w:val="00A6184D"/>
    <w:rsid w:val="00A61C31"/>
    <w:rsid w:val="00A64CCB"/>
    <w:rsid w:val="00A753F4"/>
    <w:rsid w:val="00A75FE2"/>
    <w:rsid w:val="00A83EFC"/>
    <w:rsid w:val="00A86F0E"/>
    <w:rsid w:val="00A916DA"/>
    <w:rsid w:val="00A92D26"/>
    <w:rsid w:val="00A94152"/>
    <w:rsid w:val="00A96D22"/>
    <w:rsid w:val="00AA32D0"/>
    <w:rsid w:val="00AB4CCA"/>
    <w:rsid w:val="00AC5C1A"/>
    <w:rsid w:val="00AC6A62"/>
    <w:rsid w:val="00AD0CD2"/>
    <w:rsid w:val="00AE5D2B"/>
    <w:rsid w:val="00AE6348"/>
    <w:rsid w:val="00AF1FA4"/>
    <w:rsid w:val="00AF4107"/>
    <w:rsid w:val="00B02DCB"/>
    <w:rsid w:val="00B06072"/>
    <w:rsid w:val="00B067AD"/>
    <w:rsid w:val="00B126D3"/>
    <w:rsid w:val="00B139D4"/>
    <w:rsid w:val="00B17D91"/>
    <w:rsid w:val="00B22CFF"/>
    <w:rsid w:val="00B2496A"/>
    <w:rsid w:val="00B25C37"/>
    <w:rsid w:val="00B2633A"/>
    <w:rsid w:val="00B31374"/>
    <w:rsid w:val="00B3154F"/>
    <w:rsid w:val="00B320B2"/>
    <w:rsid w:val="00B32B93"/>
    <w:rsid w:val="00B35CF4"/>
    <w:rsid w:val="00B42D41"/>
    <w:rsid w:val="00B46AD2"/>
    <w:rsid w:val="00B47FDE"/>
    <w:rsid w:val="00B50906"/>
    <w:rsid w:val="00B51F7B"/>
    <w:rsid w:val="00B523EB"/>
    <w:rsid w:val="00B53541"/>
    <w:rsid w:val="00B54C05"/>
    <w:rsid w:val="00B572DC"/>
    <w:rsid w:val="00B6026A"/>
    <w:rsid w:val="00B631E3"/>
    <w:rsid w:val="00B63507"/>
    <w:rsid w:val="00B67A6A"/>
    <w:rsid w:val="00B70F5C"/>
    <w:rsid w:val="00B72F11"/>
    <w:rsid w:val="00B84666"/>
    <w:rsid w:val="00B93751"/>
    <w:rsid w:val="00B94826"/>
    <w:rsid w:val="00B968F9"/>
    <w:rsid w:val="00B97E9C"/>
    <w:rsid w:val="00BA348B"/>
    <w:rsid w:val="00BA4EDF"/>
    <w:rsid w:val="00BA5960"/>
    <w:rsid w:val="00BA5CBF"/>
    <w:rsid w:val="00BA6638"/>
    <w:rsid w:val="00BA6B01"/>
    <w:rsid w:val="00BB05D7"/>
    <w:rsid w:val="00BB0E14"/>
    <w:rsid w:val="00BB260B"/>
    <w:rsid w:val="00BB42F1"/>
    <w:rsid w:val="00BB478F"/>
    <w:rsid w:val="00BB79A0"/>
    <w:rsid w:val="00BC2F9E"/>
    <w:rsid w:val="00BC4744"/>
    <w:rsid w:val="00BC5EBF"/>
    <w:rsid w:val="00BD2293"/>
    <w:rsid w:val="00BD6F88"/>
    <w:rsid w:val="00BE3000"/>
    <w:rsid w:val="00BE36EF"/>
    <w:rsid w:val="00BE43BD"/>
    <w:rsid w:val="00BE5369"/>
    <w:rsid w:val="00BF0236"/>
    <w:rsid w:val="00BF1123"/>
    <w:rsid w:val="00BF4004"/>
    <w:rsid w:val="00BF6AB0"/>
    <w:rsid w:val="00BF7EE0"/>
    <w:rsid w:val="00C02A6B"/>
    <w:rsid w:val="00C0671A"/>
    <w:rsid w:val="00C11DF9"/>
    <w:rsid w:val="00C1303F"/>
    <w:rsid w:val="00C22059"/>
    <w:rsid w:val="00C2435A"/>
    <w:rsid w:val="00C24A62"/>
    <w:rsid w:val="00C26943"/>
    <w:rsid w:val="00C3295C"/>
    <w:rsid w:val="00C33231"/>
    <w:rsid w:val="00C41B77"/>
    <w:rsid w:val="00C446A6"/>
    <w:rsid w:val="00C44B0E"/>
    <w:rsid w:val="00C47FBC"/>
    <w:rsid w:val="00C503C6"/>
    <w:rsid w:val="00C515AE"/>
    <w:rsid w:val="00C53D9E"/>
    <w:rsid w:val="00C557D9"/>
    <w:rsid w:val="00C60002"/>
    <w:rsid w:val="00C6040A"/>
    <w:rsid w:val="00C63C0B"/>
    <w:rsid w:val="00C71786"/>
    <w:rsid w:val="00C72480"/>
    <w:rsid w:val="00C72684"/>
    <w:rsid w:val="00C7311E"/>
    <w:rsid w:val="00C77060"/>
    <w:rsid w:val="00C822A4"/>
    <w:rsid w:val="00C8303A"/>
    <w:rsid w:val="00C83DB2"/>
    <w:rsid w:val="00C86DC1"/>
    <w:rsid w:val="00C90907"/>
    <w:rsid w:val="00C91347"/>
    <w:rsid w:val="00C947A4"/>
    <w:rsid w:val="00C9733E"/>
    <w:rsid w:val="00C979A9"/>
    <w:rsid w:val="00CA1AA3"/>
    <w:rsid w:val="00CA1CB1"/>
    <w:rsid w:val="00CA2F1D"/>
    <w:rsid w:val="00CA37D9"/>
    <w:rsid w:val="00CA3A14"/>
    <w:rsid w:val="00CA5ADB"/>
    <w:rsid w:val="00CA5D20"/>
    <w:rsid w:val="00CA6EE0"/>
    <w:rsid w:val="00CA729E"/>
    <w:rsid w:val="00CB0394"/>
    <w:rsid w:val="00CB3FED"/>
    <w:rsid w:val="00CB515E"/>
    <w:rsid w:val="00CB5984"/>
    <w:rsid w:val="00CC1B96"/>
    <w:rsid w:val="00CC30B7"/>
    <w:rsid w:val="00CC3279"/>
    <w:rsid w:val="00CC3A72"/>
    <w:rsid w:val="00CC44FA"/>
    <w:rsid w:val="00CC4A9A"/>
    <w:rsid w:val="00CC7A51"/>
    <w:rsid w:val="00CD124E"/>
    <w:rsid w:val="00CD2F45"/>
    <w:rsid w:val="00CD3E07"/>
    <w:rsid w:val="00CD3E45"/>
    <w:rsid w:val="00CD6B09"/>
    <w:rsid w:val="00CE632C"/>
    <w:rsid w:val="00CE7BB4"/>
    <w:rsid w:val="00CF00AB"/>
    <w:rsid w:val="00CF1303"/>
    <w:rsid w:val="00CF2D6A"/>
    <w:rsid w:val="00CF35B6"/>
    <w:rsid w:val="00CF38E6"/>
    <w:rsid w:val="00D018DC"/>
    <w:rsid w:val="00D02312"/>
    <w:rsid w:val="00D04169"/>
    <w:rsid w:val="00D10605"/>
    <w:rsid w:val="00D13ECF"/>
    <w:rsid w:val="00D15F3B"/>
    <w:rsid w:val="00D2632F"/>
    <w:rsid w:val="00D2668E"/>
    <w:rsid w:val="00D26F67"/>
    <w:rsid w:val="00D305BF"/>
    <w:rsid w:val="00D30B1B"/>
    <w:rsid w:val="00D3234C"/>
    <w:rsid w:val="00D34B98"/>
    <w:rsid w:val="00D368A4"/>
    <w:rsid w:val="00D406B6"/>
    <w:rsid w:val="00D43450"/>
    <w:rsid w:val="00D43B6E"/>
    <w:rsid w:val="00D508C7"/>
    <w:rsid w:val="00D51126"/>
    <w:rsid w:val="00D55DA4"/>
    <w:rsid w:val="00D55E94"/>
    <w:rsid w:val="00D63759"/>
    <w:rsid w:val="00D6483E"/>
    <w:rsid w:val="00D64D20"/>
    <w:rsid w:val="00D71852"/>
    <w:rsid w:val="00D72EA6"/>
    <w:rsid w:val="00D765C6"/>
    <w:rsid w:val="00D8519A"/>
    <w:rsid w:val="00D85F0F"/>
    <w:rsid w:val="00D94AA1"/>
    <w:rsid w:val="00DA1C93"/>
    <w:rsid w:val="00DA240F"/>
    <w:rsid w:val="00DA25AC"/>
    <w:rsid w:val="00DA763E"/>
    <w:rsid w:val="00DB2EC6"/>
    <w:rsid w:val="00DB40D5"/>
    <w:rsid w:val="00DB631E"/>
    <w:rsid w:val="00DC4D9F"/>
    <w:rsid w:val="00DD1465"/>
    <w:rsid w:val="00DE3880"/>
    <w:rsid w:val="00DE609D"/>
    <w:rsid w:val="00DE71D8"/>
    <w:rsid w:val="00DF39E5"/>
    <w:rsid w:val="00E00804"/>
    <w:rsid w:val="00E04EA8"/>
    <w:rsid w:val="00E051C6"/>
    <w:rsid w:val="00E059BA"/>
    <w:rsid w:val="00E05F5A"/>
    <w:rsid w:val="00E07A00"/>
    <w:rsid w:val="00E10C00"/>
    <w:rsid w:val="00E13206"/>
    <w:rsid w:val="00E16F37"/>
    <w:rsid w:val="00E213A3"/>
    <w:rsid w:val="00E22E1C"/>
    <w:rsid w:val="00E23E3D"/>
    <w:rsid w:val="00E257EA"/>
    <w:rsid w:val="00E316B8"/>
    <w:rsid w:val="00E34591"/>
    <w:rsid w:val="00E35DFD"/>
    <w:rsid w:val="00E411DE"/>
    <w:rsid w:val="00E414DB"/>
    <w:rsid w:val="00E50101"/>
    <w:rsid w:val="00E501AC"/>
    <w:rsid w:val="00E52421"/>
    <w:rsid w:val="00E538E6"/>
    <w:rsid w:val="00E54E39"/>
    <w:rsid w:val="00E713FC"/>
    <w:rsid w:val="00E71A93"/>
    <w:rsid w:val="00E730B7"/>
    <w:rsid w:val="00E766F8"/>
    <w:rsid w:val="00E802B6"/>
    <w:rsid w:val="00E80BB9"/>
    <w:rsid w:val="00E87375"/>
    <w:rsid w:val="00E90522"/>
    <w:rsid w:val="00EA0459"/>
    <w:rsid w:val="00EA7250"/>
    <w:rsid w:val="00EB175B"/>
    <w:rsid w:val="00EB196D"/>
    <w:rsid w:val="00EB7301"/>
    <w:rsid w:val="00EC1A9B"/>
    <w:rsid w:val="00EC2EDA"/>
    <w:rsid w:val="00EC3048"/>
    <w:rsid w:val="00EC423E"/>
    <w:rsid w:val="00EC67CA"/>
    <w:rsid w:val="00EC68E5"/>
    <w:rsid w:val="00ED17AC"/>
    <w:rsid w:val="00ED4230"/>
    <w:rsid w:val="00EE0924"/>
    <w:rsid w:val="00EE132B"/>
    <w:rsid w:val="00EE1582"/>
    <w:rsid w:val="00EE3B10"/>
    <w:rsid w:val="00EE45CF"/>
    <w:rsid w:val="00EE5A71"/>
    <w:rsid w:val="00EF0AD4"/>
    <w:rsid w:val="00EF505D"/>
    <w:rsid w:val="00EF61A3"/>
    <w:rsid w:val="00F01112"/>
    <w:rsid w:val="00F02349"/>
    <w:rsid w:val="00F030F7"/>
    <w:rsid w:val="00F07D3C"/>
    <w:rsid w:val="00F16AE4"/>
    <w:rsid w:val="00F20365"/>
    <w:rsid w:val="00F24B8D"/>
    <w:rsid w:val="00F24D11"/>
    <w:rsid w:val="00F3399C"/>
    <w:rsid w:val="00F36970"/>
    <w:rsid w:val="00F46119"/>
    <w:rsid w:val="00F6208C"/>
    <w:rsid w:val="00F64FE2"/>
    <w:rsid w:val="00F702EB"/>
    <w:rsid w:val="00F71B76"/>
    <w:rsid w:val="00F72430"/>
    <w:rsid w:val="00F74B39"/>
    <w:rsid w:val="00F74CBE"/>
    <w:rsid w:val="00F7792C"/>
    <w:rsid w:val="00F805BB"/>
    <w:rsid w:val="00F80B16"/>
    <w:rsid w:val="00F84476"/>
    <w:rsid w:val="00F8752A"/>
    <w:rsid w:val="00F93FE0"/>
    <w:rsid w:val="00F9689E"/>
    <w:rsid w:val="00F96B99"/>
    <w:rsid w:val="00FA7C3D"/>
    <w:rsid w:val="00FB1B9E"/>
    <w:rsid w:val="00FC4F13"/>
    <w:rsid w:val="00FD1E2F"/>
    <w:rsid w:val="00FD2B72"/>
    <w:rsid w:val="00FD7CEA"/>
    <w:rsid w:val="00FE0A3D"/>
    <w:rsid w:val="00FE17D4"/>
    <w:rsid w:val="00FE7A82"/>
    <w:rsid w:val="00FF0781"/>
    <w:rsid w:val="00FF3700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E496B9-CB24-49A8-8C19-082F94F9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79"/>
    <w:rPr>
      <w:sz w:val="24"/>
      <w:szCs w:val="24"/>
    </w:rPr>
  </w:style>
  <w:style w:type="paragraph" w:styleId="1">
    <w:name w:val="heading 1"/>
    <w:basedOn w:val="a"/>
    <w:next w:val="a"/>
    <w:qFormat/>
    <w:rsid w:val="00380F7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80F79"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380F79"/>
    <w:pPr>
      <w:keepNext/>
      <w:numPr>
        <w:ilvl w:val="2"/>
        <w:numId w:val="1"/>
      </w:numPr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380F79"/>
    <w:pPr>
      <w:keepNext/>
      <w:widowControl w:val="0"/>
      <w:numPr>
        <w:ilvl w:val="3"/>
        <w:numId w:val="1"/>
      </w:numPr>
      <w:jc w:val="center"/>
      <w:outlineLvl w:val="3"/>
    </w:pPr>
    <w:rPr>
      <w:rFonts w:ascii="NTTierce" w:hAnsi="NTTierce"/>
      <w:b/>
      <w:snapToGrid w:val="0"/>
      <w:szCs w:val="20"/>
    </w:rPr>
  </w:style>
  <w:style w:type="paragraph" w:styleId="5">
    <w:name w:val="heading 5"/>
    <w:basedOn w:val="a"/>
    <w:next w:val="a"/>
    <w:qFormat/>
    <w:rsid w:val="00380F79"/>
    <w:pPr>
      <w:keepNext/>
      <w:widowControl w:val="0"/>
      <w:numPr>
        <w:ilvl w:val="4"/>
        <w:numId w:val="1"/>
      </w:numPr>
      <w:jc w:val="center"/>
      <w:outlineLvl w:val="4"/>
    </w:pPr>
    <w:rPr>
      <w:b/>
      <w:snapToGrid w:val="0"/>
      <w:sz w:val="20"/>
      <w:szCs w:val="20"/>
    </w:rPr>
  </w:style>
  <w:style w:type="paragraph" w:styleId="6">
    <w:name w:val="heading 6"/>
    <w:basedOn w:val="a"/>
    <w:next w:val="a"/>
    <w:qFormat/>
    <w:rsid w:val="00380F79"/>
    <w:pPr>
      <w:keepNext/>
      <w:widowControl w:val="0"/>
      <w:numPr>
        <w:ilvl w:val="5"/>
        <w:numId w:val="1"/>
      </w:numPr>
      <w:jc w:val="center"/>
      <w:outlineLvl w:val="5"/>
    </w:pPr>
    <w:rPr>
      <w:b/>
      <w:snapToGrid w:val="0"/>
      <w:sz w:val="10"/>
      <w:szCs w:val="20"/>
    </w:rPr>
  </w:style>
  <w:style w:type="paragraph" w:styleId="7">
    <w:name w:val="heading 7"/>
    <w:basedOn w:val="a"/>
    <w:next w:val="a"/>
    <w:qFormat/>
    <w:rsid w:val="00380F79"/>
    <w:pPr>
      <w:keepNext/>
      <w:numPr>
        <w:ilvl w:val="6"/>
        <w:numId w:val="1"/>
      </w:numPr>
      <w:jc w:val="center"/>
      <w:outlineLvl w:val="6"/>
    </w:pPr>
    <w:rPr>
      <w:b/>
      <w:sz w:val="18"/>
      <w:szCs w:val="20"/>
    </w:rPr>
  </w:style>
  <w:style w:type="paragraph" w:styleId="8">
    <w:name w:val="heading 8"/>
    <w:basedOn w:val="a"/>
    <w:next w:val="a"/>
    <w:qFormat/>
    <w:rsid w:val="00380F79"/>
    <w:pPr>
      <w:keepNext/>
      <w:numPr>
        <w:ilvl w:val="7"/>
        <w:numId w:val="1"/>
      </w:numPr>
      <w:jc w:val="both"/>
      <w:outlineLvl w:val="7"/>
    </w:pPr>
    <w:rPr>
      <w:b/>
      <w:snapToGrid w:val="0"/>
      <w:szCs w:val="20"/>
      <w:lang w:val="en-US"/>
    </w:rPr>
  </w:style>
  <w:style w:type="paragraph" w:styleId="9">
    <w:name w:val="heading 9"/>
    <w:basedOn w:val="a"/>
    <w:next w:val="a"/>
    <w:qFormat/>
    <w:rsid w:val="00380F79"/>
    <w:pPr>
      <w:keepNext/>
      <w:numPr>
        <w:ilvl w:val="8"/>
        <w:numId w:val="1"/>
      </w:numPr>
      <w:jc w:val="center"/>
      <w:outlineLvl w:val="8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380F79"/>
    <w:pPr>
      <w:jc w:val="both"/>
    </w:pPr>
    <w:rPr>
      <w:szCs w:val="20"/>
    </w:rPr>
  </w:style>
  <w:style w:type="paragraph" w:customStyle="1" w:styleId="10">
    <w:name w:val="1"/>
    <w:basedOn w:val="a"/>
    <w:rsid w:val="00380F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380F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BodyText31">
    <w:name w:val="Body Text 31"/>
    <w:basedOn w:val="a"/>
    <w:rsid w:val="00380F79"/>
    <w:pPr>
      <w:tabs>
        <w:tab w:val="left" w:pos="426"/>
      </w:tabs>
      <w:jc w:val="both"/>
    </w:pPr>
    <w:rPr>
      <w:rFonts w:ascii="Arial" w:hAnsi="Arial"/>
      <w:szCs w:val="20"/>
    </w:rPr>
  </w:style>
  <w:style w:type="paragraph" w:styleId="a5">
    <w:name w:val="Balloon Text"/>
    <w:basedOn w:val="a"/>
    <w:semiHidden/>
    <w:rsid w:val="003A456F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C913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C91347"/>
    <w:pPr>
      <w:tabs>
        <w:tab w:val="center" w:pos="4153"/>
        <w:tab w:val="right" w:pos="8306"/>
      </w:tabs>
    </w:pPr>
    <w:rPr>
      <w:rFonts w:ascii="NTTierce" w:hAnsi="NTTierce"/>
      <w:sz w:val="28"/>
      <w:szCs w:val="20"/>
    </w:rPr>
  </w:style>
  <w:style w:type="paragraph" w:customStyle="1" w:styleId="Normal1">
    <w:name w:val="Normal1"/>
    <w:rsid w:val="00C91347"/>
    <w:pPr>
      <w:widowControl w:val="0"/>
    </w:pPr>
    <w:rPr>
      <w:snapToGrid w:val="0"/>
    </w:rPr>
  </w:style>
  <w:style w:type="paragraph" w:customStyle="1" w:styleId="a8">
    <w:name w:val="Знак Знак Знак Знак Знак Знак"/>
    <w:basedOn w:val="a"/>
    <w:rsid w:val="00F011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 Знак Знак1"/>
    <w:basedOn w:val="a"/>
    <w:rsid w:val="006B38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0">
    <w:name w:val="Знак2 Знак Знак"/>
    <w:basedOn w:val="a"/>
    <w:rsid w:val="00660F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9A0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1A3481"/>
    <w:pPr>
      <w:spacing w:after="120"/>
      <w:ind w:left="283"/>
    </w:pPr>
  </w:style>
  <w:style w:type="character" w:styleId="ab">
    <w:name w:val="page number"/>
    <w:basedOn w:val="a0"/>
    <w:rsid w:val="00962DC4"/>
  </w:style>
  <w:style w:type="paragraph" w:styleId="30">
    <w:name w:val="Body Text 3"/>
    <w:basedOn w:val="a"/>
    <w:rsid w:val="00F20365"/>
    <w:pPr>
      <w:spacing w:after="120"/>
    </w:pPr>
    <w:rPr>
      <w:sz w:val="16"/>
      <w:szCs w:val="16"/>
    </w:rPr>
  </w:style>
  <w:style w:type="character" w:customStyle="1" w:styleId="ac">
    <w:name w:val="Текст сноски Знак"/>
    <w:link w:val="ad"/>
    <w:semiHidden/>
    <w:locked/>
    <w:rsid w:val="005F27A9"/>
    <w:rPr>
      <w:rFonts w:ascii="Arial" w:hAnsi="Arial" w:cs="Arial"/>
      <w:lang w:val="ru-RU" w:eastAsia="ru-RU" w:bidi="ar-SA"/>
    </w:rPr>
  </w:style>
  <w:style w:type="paragraph" w:styleId="ad">
    <w:name w:val="footnote text"/>
    <w:basedOn w:val="a"/>
    <w:link w:val="ac"/>
    <w:semiHidden/>
    <w:rsid w:val="005F27A9"/>
    <w:rPr>
      <w:rFonts w:ascii="Arial" w:hAnsi="Arial" w:cs="Arial"/>
      <w:sz w:val="20"/>
      <w:szCs w:val="20"/>
    </w:rPr>
  </w:style>
  <w:style w:type="paragraph" w:customStyle="1" w:styleId="21">
    <w:name w:val="Обычный2"/>
    <w:rsid w:val="00132584"/>
    <w:pPr>
      <w:widowControl w:val="0"/>
    </w:pPr>
    <w:rPr>
      <w:snapToGrid w:val="0"/>
    </w:rPr>
  </w:style>
  <w:style w:type="paragraph" w:styleId="22">
    <w:name w:val="Body Text 2"/>
    <w:basedOn w:val="a"/>
    <w:link w:val="23"/>
    <w:unhideWhenUsed/>
    <w:rsid w:val="00942004"/>
    <w:pPr>
      <w:spacing w:after="120" w:line="480" w:lineRule="auto"/>
    </w:pPr>
  </w:style>
  <w:style w:type="character" w:customStyle="1" w:styleId="23">
    <w:name w:val="Основной текст 2 Знак"/>
    <w:link w:val="22"/>
    <w:rsid w:val="00942004"/>
    <w:rPr>
      <w:sz w:val="24"/>
      <w:szCs w:val="24"/>
    </w:rPr>
  </w:style>
  <w:style w:type="paragraph" w:customStyle="1" w:styleId="ConsPlusNormal">
    <w:name w:val="ConsPlusNormal"/>
    <w:link w:val="ConsPlusNormal0"/>
    <w:rsid w:val="00942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420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092AF1"/>
    <w:pPr>
      <w:widowControl w:val="0"/>
      <w:snapToGrid w:val="0"/>
    </w:pPr>
  </w:style>
  <w:style w:type="paragraph" w:customStyle="1" w:styleId="13">
    <w:name w:val="Абзац списка1"/>
    <w:basedOn w:val="a"/>
    <w:uiPriority w:val="99"/>
    <w:qFormat/>
    <w:rsid w:val="00092AF1"/>
    <w:pPr>
      <w:ind w:left="720"/>
      <w:contextualSpacing/>
    </w:pPr>
  </w:style>
  <w:style w:type="character" w:styleId="ae">
    <w:name w:val="Hyperlink"/>
    <w:rsid w:val="00CA6EE0"/>
    <w:rPr>
      <w:color w:val="0000FF"/>
      <w:u w:val="single"/>
    </w:rPr>
  </w:style>
  <w:style w:type="paragraph" w:styleId="af">
    <w:name w:val="No Spacing"/>
    <w:qFormat/>
    <w:rsid w:val="00A22F34"/>
    <w:pPr>
      <w:suppressAutoHyphens/>
    </w:pPr>
    <w:rPr>
      <w:rFonts w:cs="Mangal"/>
      <w:kern w:val="1"/>
      <w:sz w:val="24"/>
      <w:szCs w:val="21"/>
      <w:lang w:eastAsia="hi-IN" w:bidi="hi-IN"/>
    </w:rPr>
  </w:style>
  <w:style w:type="paragraph" w:styleId="31">
    <w:name w:val="Body Text Indent 3"/>
    <w:basedOn w:val="a"/>
    <w:link w:val="32"/>
    <w:rsid w:val="00FC4F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4F13"/>
    <w:rPr>
      <w:sz w:val="16"/>
      <w:szCs w:val="16"/>
    </w:rPr>
  </w:style>
  <w:style w:type="character" w:customStyle="1" w:styleId="a4">
    <w:name w:val="Основной текст Знак"/>
    <w:aliases w:val="бпОсновной текст Знак"/>
    <w:link w:val="a3"/>
    <w:rsid w:val="00295640"/>
    <w:rPr>
      <w:sz w:val="24"/>
    </w:rPr>
  </w:style>
  <w:style w:type="character" w:customStyle="1" w:styleId="ConsPlusNormal0">
    <w:name w:val="ConsPlusNormal Знак"/>
    <w:link w:val="ConsPlusNormal"/>
    <w:locked/>
    <w:rsid w:val="00B32B93"/>
    <w:rPr>
      <w:rFonts w:ascii="Arial" w:hAnsi="Arial" w:cs="Arial"/>
      <w:lang w:val="ru-RU" w:eastAsia="ru-RU" w:bidi="ar-SA"/>
    </w:rPr>
  </w:style>
  <w:style w:type="paragraph" w:customStyle="1" w:styleId="14">
    <w:name w:val="Без интервала1"/>
    <w:rsid w:val="00005C8E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B26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basedOn w:val="a"/>
    <w:link w:val="af2"/>
    <w:rsid w:val="00B70F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70F5C"/>
    <w:rPr>
      <w:sz w:val="24"/>
      <w:szCs w:val="24"/>
    </w:rPr>
  </w:style>
  <w:style w:type="character" w:customStyle="1" w:styleId="24">
    <w:name w:val="Основной текст (2)_"/>
    <w:basedOn w:val="a0"/>
    <w:rsid w:val="00753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sid w:val="0075347C"/>
    <w:rPr>
      <w:i/>
      <w:iCs/>
      <w:sz w:val="26"/>
      <w:szCs w:val="26"/>
      <w:shd w:val="clear" w:color="auto" w:fill="FFFFFF"/>
    </w:rPr>
  </w:style>
  <w:style w:type="character" w:customStyle="1" w:styleId="35">
    <w:name w:val="Основной текст (3) + Полужирный;Не курсив"/>
    <w:basedOn w:val="33"/>
    <w:rsid w:val="0075347C"/>
    <w:rPr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6">
    <w:name w:val="Основной текст (3) + Не курсив"/>
    <w:basedOn w:val="33"/>
    <w:rsid w:val="0075347C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5">
    <w:name w:val="Основной текст (2)"/>
    <w:basedOn w:val="24"/>
    <w:rsid w:val="00753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3">
    <w:name w:val="Основной текст_"/>
    <w:basedOn w:val="a0"/>
    <w:link w:val="15"/>
    <w:rsid w:val="0075347C"/>
    <w:rPr>
      <w:sz w:val="26"/>
      <w:szCs w:val="26"/>
      <w:shd w:val="clear" w:color="auto" w:fill="FFFFFF"/>
    </w:rPr>
  </w:style>
  <w:style w:type="character" w:customStyle="1" w:styleId="af4">
    <w:name w:val="Основной текст + Полужирный"/>
    <w:basedOn w:val="af3"/>
    <w:rsid w:val="0075347C"/>
    <w:rPr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"/>
    <w:basedOn w:val="a0"/>
    <w:rsid w:val="00753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1pt">
    <w:name w:val="Основной текст + 11 pt;Полужирный"/>
    <w:basedOn w:val="af3"/>
    <w:rsid w:val="0075347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4">
    <w:name w:val="Основной текст (3)"/>
    <w:basedOn w:val="a"/>
    <w:link w:val="33"/>
    <w:rsid w:val="0075347C"/>
    <w:pPr>
      <w:widowControl w:val="0"/>
      <w:shd w:val="clear" w:color="auto" w:fill="FFFFFF"/>
      <w:spacing w:line="365" w:lineRule="exact"/>
      <w:jc w:val="both"/>
    </w:pPr>
    <w:rPr>
      <w:i/>
      <w:iCs/>
      <w:sz w:val="26"/>
      <w:szCs w:val="26"/>
    </w:rPr>
  </w:style>
  <w:style w:type="paragraph" w:customStyle="1" w:styleId="15">
    <w:name w:val="Основной текст1"/>
    <w:basedOn w:val="a"/>
    <w:link w:val="af3"/>
    <w:rsid w:val="0075347C"/>
    <w:pPr>
      <w:widowControl w:val="0"/>
      <w:shd w:val="clear" w:color="auto" w:fill="FFFFFF"/>
      <w:spacing w:line="365" w:lineRule="exact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D8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D4C9-C20E-4480-8AA0-02D80FCC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Ю:</vt:lpstr>
    </vt:vector>
  </TitlesOfParts>
  <Company>Smolny</Company>
  <LinksUpToDate>false</LinksUpToDate>
  <CharactersWithSpaces>25775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Ю:</dc:title>
  <dc:subject/>
  <dc:creator>User</dc:creator>
  <cp:keywords/>
  <dc:description/>
  <cp:lastModifiedBy>Comp</cp:lastModifiedBy>
  <cp:revision>9</cp:revision>
  <cp:lastPrinted>2019-08-05T06:35:00Z</cp:lastPrinted>
  <dcterms:created xsi:type="dcterms:W3CDTF">2017-04-03T14:07:00Z</dcterms:created>
  <dcterms:modified xsi:type="dcterms:W3CDTF">2019-08-05T06:37:00Z</dcterms:modified>
</cp:coreProperties>
</file>