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4" w:type="dxa"/>
        <w:jc w:val="center"/>
        <w:tblInd w:w="-21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CA7A99" w:rsidRPr="00CA7A99" w:rsidTr="009939C2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CA7A99" w:rsidRPr="00CA7A99" w:rsidRDefault="00CA7A99" w:rsidP="009939C2">
            <w:pPr>
              <w:spacing w:after="0"/>
              <w:ind w:left="1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CA7A99">
              <w:rPr>
                <w:rFonts w:ascii="Times New Roman" w:hAnsi="Times New Roman"/>
                <w:b/>
                <w:sz w:val="24"/>
                <w:szCs w:val="24"/>
              </w:rPr>
              <w:object w:dxaOrig="181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1.5pt" o:ole="">
                  <v:imagedata r:id="rId9" o:title=""/>
                </v:shape>
                <o:OLEObject Type="Embed" ProgID="MSPhotoEd.3" ShapeID="_x0000_i1025" DrawAspect="Content" ObjectID="_1693143485" r:id="rId10"/>
              </w:object>
            </w:r>
          </w:p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РЕСПУБЛИКА ДАГЕСТАН</w:t>
            </w:r>
          </w:p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</w:p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Собрание депутатов муниципального района</w:t>
            </w:r>
          </w:p>
        </w:tc>
      </w:tr>
      <w:tr w:rsidR="00CA7A99" w:rsidRPr="00CA7A99" w:rsidTr="009939C2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68950 Республика Дагестан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Унцукульский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район, п.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Шамилькала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A7A99" w:rsidRPr="00CA7A99" w:rsidRDefault="00CA7A99" w:rsidP="00CA7A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ул.М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Дахадаева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 3, т. 55-62-87 </w:t>
            </w:r>
            <w:r w:rsidRPr="00CA7A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Email</w:t>
            </w:r>
            <w:r w:rsidRPr="00CA7A99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uncuk</w:t>
            </w:r>
            <w:proofErr w:type="spellEnd"/>
            <w:r w:rsidRPr="00CA7A99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proofErr w:type="spellStart"/>
            <w:r w:rsidRPr="00CA7A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sobranie</w:t>
            </w:r>
            <w:proofErr w:type="spellEnd"/>
          </w:p>
        </w:tc>
      </w:tr>
    </w:tbl>
    <w:p w:rsidR="00CA7A99" w:rsidRPr="00CA7A99" w:rsidRDefault="00CA7A99" w:rsidP="00CA7A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A7A99" w:rsidRPr="00CA7A99" w:rsidRDefault="00CA7A99" w:rsidP="00CA7A99">
      <w:pPr>
        <w:spacing w:after="0"/>
        <w:rPr>
          <w:rFonts w:ascii="Times New Roman" w:hAnsi="Times New Roman"/>
          <w:b/>
          <w:sz w:val="28"/>
          <w:szCs w:val="28"/>
        </w:rPr>
      </w:pPr>
      <w:r w:rsidRPr="00CA7A99">
        <w:rPr>
          <w:rFonts w:ascii="Times New Roman" w:hAnsi="Times New Roman"/>
          <w:b/>
          <w:sz w:val="28"/>
          <w:szCs w:val="28"/>
        </w:rPr>
        <w:t xml:space="preserve">                                                   РЕШЕНИЕ</w:t>
      </w:r>
    </w:p>
    <w:p w:rsidR="00143EC7" w:rsidRPr="000E4937" w:rsidRDefault="00CA7A99" w:rsidP="00143EC7">
      <w:pPr>
        <w:rPr>
          <w:rFonts w:ascii="Times New Roman" w:hAnsi="Times New Roman"/>
          <w:b/>
          <w:sz w:val="28"/>
          <w:szCs w:val="28"/>
        </w:rPr>
      </w:pPr>
      <w:r w:rsidRPr="00CA7A99">
        <w:rPr>
          <w:rFonts w:ascii="Times New Roman" w:hAnsi="Times New Roman"/>
          <w:b/>
          <w:sz w:val="28"/>
          <w:szCs w:val="28"/>
        </w:rPr>
        <w:t xml:space="preserve">               </w:t>
      </w:r>
      <w:r w:rsidR="00143EC7" w:rsidRPr="000E4937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0E4937" w:rsidRDefault="000E4937" w:rsidP="00CA7A99">
      <w:pPr>
        <w:spacing w:after="0" w:line="306" w:lineRule="exact"/>
        <w:ind w:left="0" w:right="44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0E4937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Об утверждении Положения о порядке организации и проведения торгов на право заключения договора на установку и эксплуатацию рекламной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конструкции на территории </w:t>
      </w:r>
      <w:r w:rsidRPr="000E4937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муниципального</w:t>
      </w:r>
      <w:r w:rsidR="00CA7A99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образования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Унцукульский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район»</w:t>
      </w:r>
      <w:r w:rsidR="00FC7882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</w:t>
      </w:r>
      <w:r w:rsidR="005B409F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</w:t>
      </w:r>
    </w:p>
    <w:p w:rsidR="00CA7A99" w:rsidRDefault="00CA7A99" w:rsidP="00CA7A99">
      <w:pPr>
        <w:spacing w:after="0" w:line="306" w:lineRule="exact"/>
        <w:ind w:left="0" w:right="44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</w:p>
    <w:p w:rsidR="00CA7A99" w:rsidRDefault="00CA7A99" w:rsidP="00CA7A99">
      <w:pPr>
        <w:spacing w:after="0" w:line="306" w:lineRule="exact"/>
        <w:ind w:left="0" w:right="44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Принято Собранием депутатов                         2 сентября 2021 года №</w:t>
      </w:r>
      <w:r w:rsidR="00C067B2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8</w:t>
      </w:r>
      <w:r w:rsidR="00D6270B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1</w:t>
      </w:r>
    </w:p>
    <w:p w:rsidR="00CA7A99" w:rsidRDefault="00CA7A99" w:rsidP="00CA7A99">
      <w:pPr>
        <w:spacing w:after="0" w:line="306" w:lineRule="exact"/>
        <w:ind w:left="0" w:right="44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</w:p>
    <w:p w:rsidR="00CA7A99" w:rsidRPr="000E4937" w:rsidRDefault="00CA7A99" w:rsidP="00CA7A99">
      <w:pPr>
        <w:spacing w:after="0" w:line="306" w:lineRule="exact"/>
        <w:ind w:left="0" w:right="44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</w:p>
    <w:p w:rsidR="00CA7A99" w:rsidRDefault="00CA7A99" w:rsidP="00C067B2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      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Руководствуясь Федеральным законом от 06 октября 2003 года №131-Ф3 «Об общих принципах организации местного самоуправления в Российской Федерации», Федеральным законом от 13 марта 2006 года №38-Ф3 «О рекламе», Уставом муниципального образования</w:t>
      </w:r>
      <w:r w:rsid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«</w:t>
      </w:r>
      <w:proofErr w:type="spellStart"/>
      <w:r w:rsid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Унцукульский</w:t>
      </w:r>
      <w:proofErr w:type="spellEnd"/>
      <w:r w:rsid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район»</w:t>
      </w:r>
      <w:r w:rsidR="000E4937"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>р</w:t>
      </w:r>
      <w:r w:rsidR="000E4937" w:rsidRPr="000E4937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ешением </w:t>
      </w:r>
      <w:r w:rsidR="000E4937" w:rsidRPr="00FC788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Собрания депутатов </w:t>
      </w:r>
      <w:r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муниципального района </w:t>
      </w:r>
      <w:r w:rsidR="000E4937" w:rsidRPr="000E4937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 </w:t>
      </w:r>
      <w:r w:rsidR="00C067B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>от 02.09.2021 г.№79</w:t>
      </w:r>
      <w:r w:rsidR="000E4937" w:rsidRPr="000E4937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 «О форме проведения торгов на право заключения договоров на установку и эксплуатацию рекламных конструкций</w:t>
      </w:r>
      <w:r w:rsidR="000E4937" w:rsidRPr="00FC7882">
        <w:rPr>
          <w:rFonts w:ascii="Times New Roman" w:eastAsia="Times New Roman" w:hAnsi="Times New Roman"/>
          <w:b/>
          <w:color w:val="FF0000"/>
          <w:sz w:val="27"/>
          <w:szCs w:val="27"/>
        </w:rPr>
        <w:t xml:space="preserve"> </w:t>
      </w:r>
      <w:r w:rsidR="000E4937" w:rsidRPr="00FC7882">
        <w:rPr>
          <w:rFonts w:ascii="Times New Roman" w:eastAsia="Times New Roman" w:hAnsi="Times New Roman"/>
          <w:color w:val="FF0000"/>
          <w:sz w:val="28"/>
          <w:szCs w:val="28"/>
        </w:rPr>
        <w:t>в</w:t>
      </w:r>
      <w:r w:rsidR="000E4937" w:rsidRPr="00FC7882">
        <w:rPr>
          <w:rFonts w:ascii="Times New Roman" w:eastAsia="Times New Roman" w:hAnsi="Times New Roman"/>
          <w:i/>
          <w:color w:val="FF0000"/>
          <w:sz w:val="28"/>
          <w:szCs w:val="28"/>
          <w:lang w:val="ru" w:eastAsia="ru-RU"/>
        </w:rPr>
        <w:t xml:space="preserve"> </w:t>
      </w:r>
      <w:r w:rsidR="000E4937" w:rsidRPr="00FC788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>муниципальном о</w:t>
      </w:r>
      <w:r w:rsidR="00C067B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>бразовании «</w:t>
      </w:r>
      <w:proofErr w:type="spellStart"/>
      <w:r w:rsidR="00C067B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>Унцукульский</w:t>
      </w:r>
      <w:proofErr w:type="spellEnd"/>
      <w:proofErr w:type="gramEnd"/>
      <w:r w:rsidR="00C067B2">
        <w:rPr>
          <w:rFonts w:ascii="Times New Roman" w:eastAsia="Times New Roman" w:hAnsi="Times New Roman"/>
          <w:color w:val="FF0000"/>
          <w:sz w:val="28"/>
          <w:szCs w:val="28"/>
          <w:lang w:val="ru" w:eastAsia="ru-RU"/>
        </w:rPr>
        <w:t xml:space="preserve"> район»</w:t>
      </w:r>
      <w:r w:rsidR="000E4937"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,</w:t>
      </w:r>
      <w:r w:rsidR="0069479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Собрание </w:t>
      </w:r>
      <w:r w:rsidR="000E4937"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="00023CDA" w:rsidRPr="000E4937">
        <w:rPr>
          <w:rFonts w:ascii="Times New Roman" w:eastAsiaTheme="minorHAnsi" w:hAnsi="Times New Roman"/>
          <w:sz w:val="28"/>
          <w:szCs w:val="28"/>
          <w:lang w:val="ru"/>
        </w:rPr>
        <w:t xml:space="preserve">депутатов </w:t>
      </w:r>
      <w:r w:rsidR="0085640C"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района </w:t>
      </w:r>
    </w:p>
    <w:p w:rsidR="0085640C" w:rsidRDefault="0085640C" w:rsidP="000E4937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/>
          <w:sz w:val="28"/>
          <w:szCs w:val="28"/>
          <w:lang w:val="ru"/>
        </w:rPr>
      </w:pPr>
      <w:r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CA7A99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</w:p>
    <w:p w:rsidR="0085640C" w:rsidRDefault="0069479A" w:rsidP="0069479A">
      <w:pPr>
        <w:spacing w:after="0"/>
        <w:ind w:left="0"/>
        <w:rPr>
          <w:rFonts w:ascii="Times New Roman" w:eastAsiaTheme="minorHAnsi" w:hAnsi="Times New Roman"/>
          <w:b/>
          <w:sz w:val="28"/>
          <w:szCs w:val="28"/>
          <w:lang w:val="ru"/>
        </w:rPr>
      </w:pPr>
      <w:r>
        <w:rPr>
          <w:rFonts w:ascii="Times New Roman" w:eastAsiaTheme="minorHAnsi" w:hAnsi="Times New Roman"/>
          <w:b/>
          <w:sz w:val="28"/>
          <w:szCs w:val="28"/>
          <w:lang w:val="ru"/>
        </w:rPr>
        <w:t xml:space="preserve">                                                       </w:t>
      </w:r>
      <w:r w:rsidR="00023CDA" w:rsidRPr="000E4937">
        <w:rPr>
          <w:rFonts w:ascii="Times New Roman" w:eastAsiaTheme="minorHAnsi" w:hAnsi="Times New Roman"/>
          <w:b/>
          <w:sz w:val="28"/>
          <w:szCs w:val="28"/>
          <w:lang w:val="ru"/>
        </w:rPr>
        <w:t>РЕШ</w:t>
      </w:r>
      <w:r w:rsidR="00CA7A99">
        <w:rPr>
          <w:rFonts w:ascii="Times New Roman" w:eastAsiaTheme="minorHAnsi" w:hAnsi="Times New Roman"/>
          <w:b/>
          <w:sz w:val="28"/>
          <w:szCs w:val="28"/>
          <w:lang w:val="ru"/>
        </w:rPr>
        <w:t>АЕТ</w:t>
      </w:r>
      <w:r w:rsidR="00023CDA" w:rsidRPr="000E4937">
        <w:rPr>
          <w:rFonts w:ascii="Times New Roman" w:eastAsiaTheme="minorHAnsi" w:hAnsi="Times New Roman"/>
          <w:b/>
          <w:sz w:val="28"/>
          <w:szCs w:val="28"/>
          <w:lang w:val="ru"/>
        </w:rPr>
        <w:t>:</w:t>
      </w:r>
    </w:p>
    <w:p w:rsidR="00CA7A99" w:rsidRPr="000E4937" w:rsidRDefault="00CA7A99" w:rsidP="00023CDA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val="ru"/>
        </w:rPr>
      </w:pPr>
    </w:p>
    <w:p w:rsidR="000E4937" w:rsidRPr="000E4937" w:rsidRDefault="00023CDA" w:rsidP="000E4937">
      <w:pPr>
        <w:pStyle w:val="2"/>
        <w:shd w:val="clear" w:color="auto" w:fill="auto"/>
        <w:tabs>
          <w:tab w:val="left" w:pos="873"/>
        </w:tabs>
        <w:spacing w:before="0" w:after="0" w:line="302" w:lineRule="exact"/>
        <w:ind w:right="40" w:firstLine="709"/>
        <w:jc w:val="both"/>
        <w:rPr>
          <w:color w:val="000000"/>
          <w:sz w:val="28"/>
          <w:szCs w:val="28"/>
          <w:lang w:val="ru" w:eastAsia="ru-RU"/>
        </w:rPr>
      </w:pPr>
      <w:r w:rsidRPr="000E4937">
        <w:rPr>
          <w:rFonts w:eastAsiaTheme="minorHAnsi"/>
          <w:sz w:val="28"/>
          <w:szCs w:val="28"/>
          <w:lang w:val="ru"/>
        </w:rPr>
        <w:t xml:space="preserve">1. </w:t>
      </w:r>
      <w:r w:rsidR="000E4937" w:rsidRPr="000E4937">
        <w:rPr>
          <w:color w:val="000000"/>
          <w:sz w:val="28"/>
          <w:szCs w:val="28"/>
          <w:lang w:val="ru" w:eastAsia="ru-RU"/>
        </w:rPr>
        <w:t xml:space="preserve">Утвердить Положение о порядке организации и проведения торгов в форме открытого конкурса на право заключения договора на установку и эксплуатацию рекламной конструкции на территории </w:t>
      </w:r>
      <w:r w:rsidR="000E4937" w:rsidRPr="000E4937">
        <w:rPr>
          <w:sz w:val="28"/>
          <w:szCs w:val="28"/>
          <w:lang w:val="ru" w:eastAsia="ru-RU"/>
        </w:rPr>
        <w:t>муниципального образования «</w:t>
      </w:r>
      <w:proofErr w:type="spellStart"/>
      <w:r w:rsidR="000E4937" w:rsidRPr="000E4937">
        <w:rPr>
          <w:sz w:val="28"/>
          <w:szCs w:val="28"/>
          <w:lang w:val="ru" w:eastAsia="ru-RU"/>
        </w:rPr>
        <w:t>Унцукульский</w:t>
      </w:r>
      <w:proofErr w:type="spellEnd"/>
      <w:r w:rsidR="000E4937" w:rsidRPr="000E4937">
        <w:rPr>
          <w:sz w:val="28"/>
          <w:szCs w:val="28"/>
          <w:lang w:val="ru" w:eastAsia="ru-RU"/>
        </w:rPr>
        <w:t xml:space="preserve"> район»</w:t>
      </w:r>
      <w:r w:rsidR="0069479A">
        <w:rPr>
          <w:rFonts w:eastAsiaTheme="minorHAnsi"/>
          <w:sz w:val="28"/>
          <w:szCs w:val="28"/>
          <w:lang w:val="ru"/>
        </w:rPr>
        <w:t>.</w:t>
      </w:r>
    </w:p>
    <w:p w:rsidR="00023CDA" w:rsidRPr="000E4937" w:rsidRDefault="00023CDA" w:rsidP="000E4937">
      <w:p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 Настоящее решение опубликовать на официальном сайте администрации</w:t>
      </w:r>
      <w:r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85640C"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>муниципального образования «</w:t>
      </w:r>
      <w:proofErr w:type="spellStart"/>
      <w:r w:rsidR="0085640C"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>Унцукульский</w:t>
      </w:r>
      <w:proofErr w:type="spellEnd"/>
      <w:r w:rsidR="0085640C"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район»</w:t>
      </w:r>
      <w:r w:rsidRPr="000E4937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="00DB4546">
        <w:rPr>
          <w:rFonts w:ascii="Times New Roman" w:eastAsia="Times New Roman" w:hAnsi="Times New Roman"/>
          <w:sz w:val="28"/>
          <w:szCs w:val="28"/>
          <w:lang w:val="ru" w:eastAsia="ru-RU"/>
        </w:rPr>
        <w:t xml:space="preserve"> </w:t>
      </w:r>
      <w:r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0E4937">
        <w:rPr>
          <w:rFonts w:ascii="Times New Roman" w:eastAsia="Times New Roman" w:hAnsi="Times New Roman"/>
          <w:iCs/>
          <w:color w:val="000000"/>
          <w:sz w:val="28"/>
          <w:szCs w:val="28"/>
          <w:lang w:val="ru" w:eastAsia="ru-RU"/>
        </w:rPr>
        <w:t xml:space="preserve"> </w:t>
      </w:r>
      <w:r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в информационно-телекоммуникационной сети «Интернет» и</w:t>
      </w:r>
      <w:r w:rsidR="0085640C"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в районной газете «Садовод»</w:t>
      </w:r>
      <w:r w:rsidRPr="000E4937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023CDA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0E493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E4937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Решение вступает в силу со дня его официального опубликования.</w:t>
      </w:r>
    </w:p>
    <w:p w:rsidR="00CA7A99" w:rsidRPr="000E4937" w:rsidRDefault="00CA7A99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0E4937" w:rsidRDefault="00023CDA" w:rsidP="00023CDA">
      <w:pPr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</w:p>
    <w:p w:rsidR="00023CDA" w:rsidRPr="000E4937" w:rsidRDefault="00023CDA" w:rsidP="00023CDA">
      <w:pPr>
        <w:tabs>
          <w:tab w:val="left" w:pos="7321"/>
        </w:tabs>
        <w:spacing w:after="550" w:line="260" w:lineRule="exact"/>
        <w:ind w:left="2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 w:rsidRPr="000E4937"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>Глава</w:t>
      </w:r>
      <w:r w:rsidRPr="000E4937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val="ru" w:eastAsia="ru-RU"/>
        </w:rPr>
        <w:t xml:space="preserve"> </w:t>
      </w:r>
      <w:r w:rsidR="00CA7A99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" w:eastAsia="ru-RU"/>
        </w:rPr>
        <w:t xml:space="preserve">муниципального района                                                 </w:t>
      </w:r>
      <w:proofErr w:type="spellStart"/>
      <w:r w:rsidR="00CA7A99">
        <w:rPr>
          <w:rFonts w:ascii="Times New Roman" w:eastAsia="Times New Roman" w:hAnsi="Times New Roman"/>
          <w:b/>
          <w:iCs/>
          <w:color w:val="000000"/>
          <w:sz w:val="28"/>
          <w:szCs w:val="28"/>
          <w:lang w:val="ru" w:eastAsia="ru-RU"/>
        </w:rPr>
        <w:t>И.М.Нурмагомедов</w:t>
      </w:r>
      <w:proofErr w:type="spellEnd"/>
    </w:p>
    <w:p w:rsidR="000B6ED1" w:rsidRPr="000E4937" w:rsidRDefault="00CA7A99" w:rsidP="00023CDA">
      <w:pPr>
        <w:tabs>
          <w:tab w:val="left" w:pos="7321"/>
        </w:tabs>
        <w:spacing w:after="550" w:line="260" w:lineRule="exact"/>
        <w:ind w:left="20"/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" w:eastAsia="ru-RU"/>
        </w:rPr>
        <w:t xml:space="preserve"> </w:t>
      </w:r>
    </w:p>
    <w:p w:rsidR="00023CDA" w:rsidRPr="00023CDA" w:rsidRDefault="000B6ED1" w:rsidP="00023CDA">
      <w:pPr>
        <w:spacing w:after="0"/>
        <w:ind w:left="0" w:firstLine="5670"/>
        <w:rPr>
          <w:rFonts w:ascii="Times New Roman" w:eastAsiaTheme="minorHAnsi" w:hAnsi="Times New Roman"/>
          <w:sz w:val="24"/>
          <w:szCs w:val="24"/>
          <w:lang w:val="ru"/>
        </w:rPr>
      </w:pPr>
      <w:r>
        <w:rPr>
          <w:rFonts w:ascii="Times New Roman" w:eastAsiaTheme="minorHAnsi" w:hAnsi="Times New Roman"/>
          <w:sz w:val="24"/>
          <w:szCs w:val="24"/>
          <w:lang w:val="ru"/>
        </w:rPr>
        <w:lastRenderedPageBreak/>
        <w:t>Утвержден</w:t>
      </w:r>
      <w:r w:rsidR="00CA7A99">
        <w:rPr>
          <w:rFonts w:ascii="Times New Roman" w:eastAsiaTheme="minorHAnsi" w:hAnsi="Times New Roman"/>
          <w:sz w:val="24"/>
          <w:szCs w:val="24"/>
          <w:lang w:val="ru"/>
        </w:rPr>
        <w:t>о</w:t>
      </w:r>
      <w:r w:rsidR="00023CDA" w:rsidRPr="00023CDA">
        <w:rPr>
          <w:rFonts w:ascii="Times New Roman" w:eastAsiaTheme="minorHAnsi" w:hAnsi="Times New Roman"/>
          <w:sz w:val="24"/>
          <w:szCs w:val="24"/>
          <w:lang w:val="ru"/>
        </w:rPr>
        <w:t xml:space="preserve"> </w:t>
      </w:r>
    </w:p>
    <w:p w:rsidR="000B6ED1" w:rsidRDefault="00023CDA" w:rsidP="000B6ED1">
      <w:pPr>
        <w:spacing w:after="0"/>
        <w:ind w:left="0" w:firstLine="5670"/>
        <w:rPr>
          <w:rFonts w:ascii="Times New Roman" w:eastAsiaTheme="minorHAnsi" w:hAnsi="Times New Roman"/>
          <w:iCs/>
          <w:sz w:val="24"/>
          <w:szCs w:val="24"/>
          <w:lang w:val="ru"/>
        </w:rPr>
      </w:pPr>
      <w:r w:rsidRPr="00023CDA">
        <w:rPr>
          <w:rFonts w:ascii="Times New Roman" w:eastAsiaTheme="minorHAnsi" w:hAnsi="Times New Roman"/>
          <w:sz w:val="24"/>
          <w:szCs w:val="24"/>
          <w:lang w:val="ru"/>
        </w:rPr>
        <w:t>решени</w:t>
      </w:r>
      <w:r w:rsidR="000B6ED1">
        <w:rPr>
          <w:rFonts w:ascii="Times New Roman" w:eastAsiaTheme="minorHAnsi" w:hAnsi="Times New Roman"/>
          <w:sz w:val="24"/>
          <w:szCs w:val="24"/>
          <w:lang w:val="ru"/>
        </w:rPr>
        <w:t>ем</w:t>
      </w:r>
      <w:r w:rsidRPr="00023CDA">
        <w:rPr>
          <w:rFonts w:ascii="Times New Roman" w:eastAsiaTheme="minorHAnsi" w:hAnsi="Times New Roman"/>
          <w:iCs/>
          <w:sz w:val="24"/>
          <w:szCs w:val="24"/>
          <w:lang w:val="ru"/>
        </w:rPr>
        <w:t xml:space="preserve"> Собрания депутатов </w:t>
      </w:r>
      <w:r w:rsidR="00CA7A99">
        <w:rPr>
          <w:rFonts w:ascii="Times New Roman" w:eastAsiaTheme="minorHAnsi" w:hAnsi="Times New Roman"/>
          <w:iCs/>
          <w:sz w:val="24"/>
          <w:szCs w:val="24"/>
          <w:lang w:val="ru"/>
        </w:rPr>
        <w:t xml:space="preserve"> </w:t>
      </w:r>
    </w:p>
    <w:p w:rsidR="00023CDA" w:rsidRPr="00023CDA" w:rsidRDefault="00CA7A99" w:rsidP="000B6ED1">
      <w:pPr>
        <w:spacing w:after="0"/>
        <w:ind w:left="0" w:firstLine="5670"/>
        <w:rPr>
          <w:rFonts w:ascii="Times New Roman" w:eastAsiaTheme="minorHAnsi" w:hAnsi="Times New Roman"/>
          <w:iCs/>
          <w:sz w:val="24"/>
          <w:szCs w:val="24"/>
          <w:lang w:val="ru"/>
        </w:rPr>
      </w:pPr>
      <w:r>
        <w:rPr>
          <w:rFonts w:ascii="Times New Roman" w:eastAsiaTheme="minorHAnsi" w:hAnsi="Times New Roman"/>
          <w:iCs/>
          <w:sz w:val="24"/>
          <w:szCs w:val="24"/>
          <w:lang w:val="ru"/>
        </w:rPr>
        <w:t>муниципального района</w:t>
      </w:r>
    </w:p>
    <w:p w:rsidR="00023CDA" w:rsidRPr="00023CDA" w:rsidRDefault="00023CDA" w:rsidP="00023CDA">
      <w:pPr>
        <w:tabs>
          <w:tab w:val="left" w:leader="underscore" w:pos="6374"/>
          <w:tab w:val="left" w:leader="underscore" w:pos="7854"/>
          <w:tab w:val="left" w:leader="underscore" w:pos="8818"/>
        </w:tabs>
        <w:spacing w:after="587" w:line="260" w:lineRule="exact"/>
        <w:ind w:left="0" w:firstLine="567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23CDA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от </w:t>
      </w:r>
      <w:r w:rsidR="00CA7A99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02.09.</w:t>
      </w:r>
      <w:r w:rsidRPr="00023CDA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2021 г. № </w:t>
      </w:r>
      <w:r w:rsidR="005424F9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81</w:t>
      </w:r>
    </w:p>
    <w:p w:rsidR="000E4937" w:rsidRPr="000E4937" w:rsidRDefault="000E4937" w:rsidP="000E4937">
      <w:pPr>
        <w:spacing w:after="0" w:line="306" w:lineRule="exact"/>
        <w:ind w:left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ПОЛОЖЕНИЕ</w:t>
      </w:r>
    </w:p>
    <w:p w:rsidR="00FC7882" w:rsidRDefault="000E4937" w:rsidP="00FC7882">
      <w:pPr>
        <w:spacing w:after="0" w:line="306" w:lineRule="exact"/>
        <w:ind w:left="480" w:right="4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о порядке организации и проведения торгов на право заключения договора на установку и эксплуатацию рекламной конструкции на территории </w:t>
      </w:r>
      <w:r w:rsidR="00FC7882" w:rsidRPr="000E4937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муниципального</w:t>
      </w:r>
      <w:r w:rsidR="00FC7882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 </w:t>
      </w:r>
      <w:r w:rsidR="00FC7882" w:rsidRPr="00FC7882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образования «</w:t>
      </w:r>
      <w:proofErr w:type="spellStart"/>
      <w:r w:rsidR="00FC7882" w:rsidRPr="00FC7882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FC7882" w:rsidRPr="00FC7882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 район» </w:t>
      </w:r>
      <w:r w:rsidR="00DB4546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 </w:t>
      </w:r>
    </w:p>
    <w:p w:rsidR="00FC7882" w:rsidRPr="000E4937" w:rsidRDefault="00FC7882" w:rsidP="00FC7882">
      <w:pPr>
        <w:spacing w:after="0" w:line="306" w:lineRule="exact"/>
        <w:ind w:left="480" w:right="4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bookmarkStart w:id="0" w:name="_GoBack"/>
      <w:bookmarkEnd w:id="0"/>
    </w:p>
    <w:p w:rsidR="000E4937" w:rsidRPr="00840D05" w:rsidRDefault="000E4937" w:rsidP="00FC7882">
      <w:pPr>
        <w:pStyle w:val="a3"/>
        <w:jc w:val="center"/>
        <w:rPr>
          <w:rFonts w:ascii="Times New Roman" w:hAnsi="Times New Roman"/>
          <w:b/>
          <w:sz w:val="26"/>
          <w:szCs w:val="26"/>
          <w:lang w:val="ru" w:eastAsia="ru-RU"/>
        </w:rPr>
      </w:pPr>
      <w:r w:rsidRPr="00840D05">
        <w:rPr>
          <w:rFonts w:ascii="Times New Roman" w:hAnsi="Times New Roman"/>
          <w:b/>
          <w:sz w:val="26"/>
          <w:szCs w:val="26"/>
          <w:lang w:val="ru" w:eastAsia="ru-RU"/>
        </w:rPr>
        <w:t>1. Общие положения</w:t>
      </w:r>
    </w:p>
    <w:p w:rsidR="00FC7882" w:rsidRPr="00FC7882" w:rsidRDefault="00FC7882" w:rsidP="00FC7882">
      <w:pPr>
        <w:pStyle w:val="a3"/>
        <w:jc w:val="center"/>
        <w:rPr>
          <w:rFonts w:ascii="Times New Roman" w:hAnsi="Times New Roman"/>
          <w:sz w:val="26"/>
          <w:szCs w:val="26"/>
          <w:lang w:val="ru" w:eastAsia="ru-RU"/>
        </w:rPr>
      </w:pPr>
    </w:p>
    <w:p w:rsidR="000E4937" w:rsidRPr="00FC7882" w:rsidRDefault="00B05E73" w:rsidP="00FC7882">
      <w:pPr>
        <w:spacing w:after="0" w:line="306" w:lineRule="exact"/>
        <w:ind w:left="0" w:right="4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>1.1</w:t>
      </w:r>
      <w:r w:rsidR="00FC7882"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 xml:space="preserve">Положение о порядке организации и проведения торгов на право заключения договора на установку и эксплуатацию рекламной конструкции на территории </w:t>
      </w:r>
      <w:r w:rsidR="00FC7882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муниципального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образования «</w:t>
      </w:r>
      <w:proofErr w:type="spellStart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район» </w:t>
      </w:r>
      <w:r w:rsidR="00DB4546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(далее - Положение) разработано в соответствии с Гражданским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Федеральным законом от 13 марта 2006 года №38-Ф3 «О</w:t>
      </w:r>
      <w:proofErr w:type="gramEnd"/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proofErr w:type="gramStart"/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 xml:space="preserve">рекламе», Уставом </w:t>
      </w:r>
      <w:r w:rsidR="00FC7882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муниципального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образования «</w:t>
      </w:r>
      <w:proofErr w:type="spellStart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район»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 xml:space="preserve">, </w:t>
      </w:r>
      <w:r w:rsidR="00FC7882" w:rsidRPr="000E4937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Решением </w:t>
      </w:r>
      <w:r w:rsidR="00FC7882" w:rsidRPr="00FC7882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Собрания депутатов </w:t>
      </w:r>
      <w:r w:rsidR="00CA7A99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муниципального района </w:t>
      </w:r>
      <w:r w:rsidR="00FC7882" w:rsidRPr="000E4937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 </w:t>
      </w:r>
      <w:r w:rsidR="005E5198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от 02.09.2021г.№79</w:t>
      </w:r>
      <w:r w:rsidR="00FC7882" w:rsidRPr="000E4937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 «О форме проведения торгов на право заключения договоров на установку и эксплуатацию рекламных конструкций</w:t>
      </w:r>
      <w:r w:rsidR="00FC7882" w:rsidRPr="00FC7882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FC7882" w:rsidRPr="00FC7882">
        <w:rPr>
          <w:rFonts w:ascii="Times New Roman" w:eastAsia="Times New Roman" w:hAnsi="Times New Roman"/>
          <w:color w:val="FF0000"/>
          <w:sz w:val="26"/>
          <w:szCs w:val="26"/>
        </w:rPr>
        <w:t>в</w:t>
      </w:r>
      <w:r w:rsidR="00FC7882" w:rsidRPr="00FC7882">
        <w:rPr>
          <w:rFonts w:ascii="Times New Roman" w:eastAsia="Times New Roman" w:hAnsi="Times New Roman"/>
          <w:i/>
          <w:color w:val="FF0000"/>
          <w:sz w:val="26"/>
          <w:szCs w:val="26"/>
          <w:lang w:val="ru" w:eastAsia="ru-RU"/>
        </w:rPr>
        <w:t xml:space="preserve"> </w:t>
      </w:r>
      <w:r w:rsidR="00FC7882" w:rsidRPr="00FC7882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муниципальном образовании «</w:t>
      </w:r>
      <w:proofErr w:type="spellStart"/>
      <w:r w:rsidR="00FC7882" w:rsidRPr="00FC7882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Унцукульский</w:t>
      </w:r>
      <w:proofErr w:type="spellEnd"/>
      <w:r w:rsidR="00FC7882" w:rsidRPr="00FC7882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 район» 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 xml:space="preserve">и определяет правила организации и проведения торгов на право заключения договора на установку и эксплуатацию рекламной конструкции на территории </w:t>
      </w:r>
      <w:r w:rsidR="00FC7882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муниципального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образования «</w:t>
      </w:r>
      <w:proofErr w:type="spellStart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FC7882" w:rsidRP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район»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(далее – муниципальное образование)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.</w:t>
      </w:r>
      <w:proofErr w:type="gramEnd"/>
    </w:p>
    <w:p w:rsidR="000E4937" w:rsidRPr="00FC7882" w:rsidRDefault="00B05E73" w:rsidP="00FC7882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1.2</w:t>
      </w:r>
      <w:r w:rsidR="00FC7882"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Торги проводятся в форме открытого конкурса (далее - конкурс).</w:t>
      </w:r>
    </w:p>
    <w:p w:rsidR="000E4937" w:rsidRPr="00FC7882" w:rsidRDefault="00B05E73" w:rsidP="00FC7882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1.3</w:t>
      </w:r>
      <w:r w:rsidR="00FC7882"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Основными целями конкурса являются:</w:t>
      </w:r>
    </w:p>
    <w:p w:rsidR="000E4937" w:rsidRPr="00FC7882" w:rsidRDefault="000E4937" w:rsidP="00FC7882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 w:rsidRPr="00FC7882">
        <w:rPr>
          <w:rFonts w:ascii="Times New Roman" w:hAnsi="Times New Roman"/>
          <w:sz w:val="26"/>
          <w:szCs w:val="26"/>
          <w:lang w:val="ru" w:eastAsia="ru-RU"/>
        </w:rPr>
        <w:t xml:space="preserve">- установка и эксплуатация рекламных конструкций на земельном участке, здании или ином недвижимом имуществе, находящихся в собственности муниципального образования, в том </w:t>
      </w:r>
      <w:proofErr w:type="gramStart"/>
      <w:r w:rsidRPr="00FC7882">
        <w:rPr>
          <w:rFonts w:ascii="Times New Roman" w:hAnsi="Times New Roman"/>
          <w:sz w:val="26"/>
          <w:szCs w:val="26"/>
          <w:lang w:val="ru" w:eastAsia="ru-RU"/>
        </w:rPr>
        <w:t>числе</w:t>
      </w:r>
      <w:proofErr w:type="gramEnd"/>
      <w:r w:rsidRPr="00FC7882">
        <w:rPr>
          <w:rFonts w:ascii="Times New Roman" w:hAnsi="Times New Roman"/>
          <w:sz w:val="26"/>
          <w:szCs w:val="26"/>
          <w:lang w:val="ru" w:eastAsia="ru-RU"/>
        </w:rPr>
        <w:t xml:space="preserve"> переданном в аренду, хозяйственное ведение, оперативное или доверительное управление, или на земельных участках, расположенных в границах муниципального образования, государственная собственность на которые не разграничена и которыми органы местного самоуправления муниципального образования, наделенные соответствующими полномочиями, вправе распоряжаться в соответствии с действующим законодательством Российской Федерации (далее - недвижимое имущество, находящееся в собственности </w:t>
      </w:r>
      <w:r w:rsidR="00FC7882">
        <w:rPr>
          <w:rFonts w:ascii="Times New Roman" w:hAnsi="Times New Roman"/>
          <w:sz w:val="26"/>
          <w:szCs w:val="26"/>
          <w:lang w:val="ru" w:eastAsia="ru-RU"/>
        </w:rPr>
        <w:t>муниципального образования</w:t>
      </w:r>
      <w:r w:rsidRPr="00FC7882">
        <w:rPr>
          <w:rFonts w:ascii="Times New Roman" w:hAnsi="Times New Roman"/>
          <w:sz w:val="26"/>
          <w:szCs w:val="26"/>
          <w:lang w:val="ru" w:eastAsia="ru-RU"/>
        </w:rPr>
        <w:t>;</w:t>
      </w:r>
    </w:p>
    <w:p w:rsidR="000E4937" w:rsidRPr="00FC7882" w:rsidRDefault="00FC7882" w:rsidP="00FC7882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пополнение бюджета муниципального образования за счет установки и эксплуатации рекламных конструкций на недвижимом имуществе, находящемся в собственности муниципального образования, а также на земельных участках, расположенных в границах муниципального образования, государственная собственность на которые не разграничена;</w:t>
      </w:r>
    </w:p>
    <w:p w:rsidR="000E4937" w:rsidRPr="00FC7882" w:rsidRDefault="00FC7882" w:rsidP="00FC7882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FC7882">
        <w:rPr>
          <w:rFonts w:ascii="Times New Roman" w:hAnsi="Times New Roman"/>
          <w:sz w:val="26"/>
          <w:szCs w:val="26"/>
          <w:lang w:val="ru" w:eastAsia="ru-RU"/>
        </w:rPr>
        <w:t>развитие визуальной информации и улучшение внешнего облика муниципального образования;</w:t>
      </w:r>
    </w:p>
    <w:p w:rsidR="000E4937" w:rsidRPr="000E4937" w:rsidRDefault="00FC7882" w:rsidP="00FC7882">
      <w:pPr>
        <w:tabs>
          <w:tab w:val="left" w:pos="108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создание равных условий и возможностей для установки и эксплуатации рекламных конструкций на недвижимом имуществе, находящемся в собственности муниципального образования, а также на земельных участках, расположенных в границах </w:t>
      </w:r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муниципального образования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, государственная собственность на которые не разграничена;</w:t>
      </w:r>
    </w:p>
    <w:p w:rsidR="000E4937" w:rsidRPr="000E4937" w:rsidRDefault="00FC7882" w:rsidP="001D1F9F">
      <w:pPr>
        <w:tabs>
          <w:tab w:val="left" w:pos="9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оптимизация установки и эксплуатации рекламных конструкций на недвижимом имуществе, находящемся в собственности муниципального образования, а также на земельных участках, расположенных в границах </w:t>
      </w:r>
      <w:r w:rsidR="001D1F9F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муниципального образования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, государственная собственность на которые не разграничена, повышение уровня дизайнерских и конструктивных решений, степени надежности рекламных конструкций.</w:t>
      </w:r>
    </w:p>
    <w:p w:rsidR="000E4937" w:rsidRPr="000E4937" w:rsidRDefault="00B05E73" w:rsidP="001D1F9F">
      <w:pPr>
        <w:tabs>
          <w:tab w:val="left" w:pos="138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1.4</w:t>
      </w:r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Основными принципами проведения конкурса являются единство требований для всех участников, открытость и доступность информации о проведении конкурса, гласность и состязательность при проведении конкурса.</w:t>
      </w:r>
    </w:p>
    <w:p w:rsidR="000E4937" w:rsidRPr="000E4937" w:rsidRDefault="00B05E73" w:rsidP="001D1F9F">
      <w:pPr>
        <w:tabs>
          <w:tab w:val="left" w:pos="136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1.5</w:t>
      </w:r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Предметом конкурса является право на заключение договора на установку и эксплуатацию рекламной конструкции на недвижимом имуществе, находящемся в собственности муниципального образования, а также на земельных участках, расположенных в границах муниципального образования, государственная собственность на которые не разграничена (далее - договор на установку и эксплуатацию рекламной конструкции).</w:t>
      </w:r>
    </w:p>
    <w:p w:rsidR="000E4937" w:rsidRPr="000E4937" w:rsidRDefault="001D1F9F" w:rsidP="001D1F9F">
      <w:pPr>
        <w:tabs>
          <w:tab w:val="left" w:pos="1377"/>
        </w:tabs>
        <w:spacing w:after="277" w:line="306" w:lineRule="exact"/>
        <w:ind w:left="0" w:right="40" w:firstLine="709"/>
        <w:jc w:val="both"/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1.6 </w:t>
      </w:r>
      <w:r w:rsidR="00FC788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онкурс проводится в соответствии со Схемой размещения рекламных конструкций на территории муниципального образования, </w:t>
      </w:r>
      <w:r w:rsidR="000E4937" w:rsidRPr="000E4937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утвержденной </w:t>
      </w:r>
      <w:r w:rsidRPr="001D1F9F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постановлением Главы МО «</w:t>
      </w:r>
      <w:proofErr w:type="spellStart"/>
      <w:r w:rsidRPr="001D1F9F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Унцукульский</w:t>
      </w:r>
      <w:proofErr w:type="spellEnd"/>
      <w:r w:rsidRPr="001D1F9F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 район» № </w:t>
      </w:r>
      <w:r w:rsidR="00593E20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100 </w:t>
      </w:r>
      <w:r w:rsidRPr="001D1F9F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 xml:space="preserve">от </w:t>
      </w:r>
      <w:r w:rsidR="00593E20">
        <w:rPr>
          <w:rFonts w:ascii="Times New Roman" w:eastAsia="Times New Roman" w:hAnsi="Times New Roman"/>
          <w:color w:val="FF0000"/>
          <w:sz w:val="26"/>
          <w:szCs w:val="26"/>
          <w:lang w:val="ru" w:eastAsia="ru-RU"/>
        </w:rPr>
        <w:t>23.07.2021 года.</w:t>
      </w:r>
    </w:p>
    <w:p w:rsidR="000E4937" w:rsidRPr="000E4937" w:rsidRDefault="000E4937" w:rsidP="000E4937">
      <w:pPr>
        <w:spacing w:after="256" w:line="260" w:lineRule="exact"/>
        <w:ind w:left="202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 Организация и проведение открытого конкурса</w:t>
      </w:r>
    </w:p>
    <w:p w:rsidR="000E4937" w:rsidRPr="000E4937" w:rsidRDefault="000E4937" w:rsidP="000E4937">
      <w:pPr>
        <w:spacing w:after="0" w:line="299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2.1 Организатором конкурса является администрация муниципального образования, либо уполномоченное структурное подразделение администрации (далее - организатор конкурса).</w:t>
      </w:r>
    </w:p>
    <w:p w:rsidR="000E4937" w:rsidRPr="000E4937" w:rsidRDefault="000E4937" w:rsidP="000E4937">
      <w:pPr>
        <w:spacing w:after="0" w:line="302" w:lineRule="exact"/>
        <w:ind w:left="20" w:right="40" w:firstLine="66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Уполномоченным структурным подразделением администрации муниципального образования является </w:t>
      </w:r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главный специалист </w:t>
      </w:r>
      <w:proofErr w:type="gramStart"/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–к</w:t>
      </w:r>
      <w:proofErr w:type="gramEnd"/>
      <w:r w:rsid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онтрактный управляющий администрации муниципального образования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.</w:t>
      </w:r>
    </w:p>
    <w:p w:rsidR="000E4937" w:rsidRPr="001D1F9F" w:rsidRDefault="001D1F9F" w:rsidP="001D1F9F">
      <w:pPr>
        <w:pStyle w:val="ac"/>
        <w:tabs>
          <w:tab w:val="left" w:pos="1374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2.2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Д</w:t>
      </w:r>
      <w:proofErr w:type="gramEnd"/>
      <w:r w:rsidR="000E4937" w:rsidRP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ля проведения конкурса создается постоянно действующая конкурсная комиссия, состав которой утверждается организатором аукциона (далее - комиссия)</w:t>
      </w:r>
    </w:p>
    <w:p w:rsidR="000E4937" w:rsidRPr="001D1F9F" w:rsidRDefault="001D1F9F" w:rsidP="001D1F9F">
      <w:pPr>
        <w:tabs>
          <w:tab w:val="left" w:pos="136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2.3 </w:t>
      </w:r>
      <w:r w:rsidR="000E4937" w:rsidRPr="001D1F9F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Комиссия формируется в количестве не менее 5 (пяти) человек, состоящая из председателя комиссии, заместителя председателя комиссии, секретаря комиссии и других членов комиссии.</w:t>
      </w:r>
    </w:p>
    <w:p w:rsidR="000E4937" w:rsidRPr="000E4937" w:rsidRDefault="001D1F9F" w:rsidP="001D1F9F">
      <w:pPr>
        <w:tabs>
          <w:tab w:val="left" w:pos="1381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2.4</w:t>
      </w:r>
      <w:proofErr w:type="gramStart"/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своей деятельности комиссия руководствуется действующим законодательством Российской Федерации и настоящим Положением.</w:t>
      </w:r>
    </w:p>
    <w:p w:rsidR="000E4937" w:rsidRPr="000E4937" w:rsidRDefault="001D1F9F" w:rsidP="001D1F9F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2.5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состав комиссии помимо представителей организатора конкурса по согласованию могут быть включены представители различных органов и организаций.</w:t>
      </w:r>
    </w:p>
    <w:p w:rsidR="000E4937" w:rsidRPr="000E4937" w:rsidRDefault="001D1F9F" w:rsidP="001D1F9F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2.6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состав комиссии не могут входить лица, претендующие на участие в конкурсе, и их близкие родственники, в том числе в период подготовки конкурсной документации и проведения открытого конкурса.</w:t>
      </w:r>
    </w:p>
    <w:p w:rsidR="000E4937" w:rsidRPr="000E4937" w:rsidRDefault="001D1F9F" w:rsidP="001D1F9F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2.7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0E4937" w:rsidRPr="000E4937" w:rsidRDefault="001D1F9F" w:rsidP="001D1F9F">
      <w:pPr>
        <w:tabs>
          <w:tab w:val="left" w:pos="1377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2.8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Заседание комиссии считается правомочным, если на нем присутствует более половины от общего числа членов комиссии. Члены комиссии участвуют в заседании комиссии лично.</w:t>
      </w:r>
    </w:p>
    <w:p w:rsidR="000E4937" w:rsidRPr="000E4937" w:rsidRDefault="001D1F9F" w:rsidP="001D1F9F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2.9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Решения комиссии принимаются простым большинством голосов присутствующих на заседании членов комиссии. При равенстве голосов членов комиссии голос председателя комиссии на заседании комиссии является решающим.</w:t>
      </w:r>
    </w:p>
    <w:p w:rsidR="000E4937" w:rsidRPr="000E4937" w:rsidRDefault="001D1F9F" w:rsidP="001D1F9F">
      <w:pPr>
        <w:tabs>
          <w:tab w:val="left" w:pos="136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2.10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Комиссия осуществляет вскрытие конвертов с заявками на участие в конкурсе, допуск к участию в конкурсе, оценку и сопоставление заявок на участие в конкурсе, определение победителя конкурса, ведение протоколов заседания комиссии.</w:t>
      </w:r>
    </w:p>
    <w:p w:rsidR="000E4937" w:rsidRPr="000E4937" w:rsidRDefault="00E85552" w:rsidP="00E85552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2.11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Члены комиссии должны быть своевременно, не менее чем за 2 (два) рабочих дня уведомлены о месте, дате и времени проведения заседания комиссии.</w:t>
      </w:r>
    </w:p>
    <w:p w:rsidR="000E4937" w:rsidRPr="000E4937" w:rsidRDefault="00E85552" w:rsidP="00E85552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2.12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любое время, до момента определения победителя открытого Конкурса, комиссия вправе запросить в уполномоченных органах, организациях сведения (документы) о заявителе, подавшем заявку на участие в открытом конкурсе, его деятельности, на предмет соответствия представленных заявителем сведений, документов.</w:t>
      </w:r>
    </w:p>
    <w:p w:rsidR="000E4937" w:rsidRPr="000E4937" w:rsidRDefault="00E85552" w:rsidP="00E85552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2.13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Поступившие ответы уполномоченных органов, организаций принимаются к рассмотрению комиссией, о чем указывается в протоколе заседания комиссии.</w:t>
      </w:r>
    </w:p>
    <w:p w:rsidR="000E4937" w:rsidRPr="000E4937" w:rsidRDefault="00E85552" w:rsidP="00E85552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2.14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0E4937" w:rsidRPr="000E4937" w:rsidRDefault="00E85552" w:rsidP="00E85552">
      <w:pPr>
        <w:tabs>
          <w:tab w:val="left" w:pos="1377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2.15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Комиссия в соответствии с действующим законодательством Российской Федерации и настоящим Положением:</w:t>
      </w:r>
    </w:p>
    <w:p w:rsidR="000E4937" w:rsidRPr="000E4937" w:rsidRDefault="00E85552" w:rsidP="00E85552">
      <w:pPr>
        <w:tabs>
          <w:tab w:val="left" w:pos="1384"/>
        </w:tabs>
        <w:spacing w:after="0" w:line="313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принимает решение о дате и месте проведения конкурса на право заключения договора на установку и эксплуатацию рекламной конструкции в соответствии со Схемой размещения рекламных конструкций на территории муниципального образования;</w:t>
      </w:r>
    </w:p>
    <w:p w:rsidR="000E4937" w:rsidRPr="000E4937" w:rsidRDefault="00E85552" w:rsidP="00E85552">
      <w:pPr>
        <w:spacing w:after="0" w:line="313" w:lineRule="exact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готовит конкурсную документацию;</w:t>
      </w:r>
    </w:p>
    <w:p w:rsidR="000E4937" w:rsidRPr="000E4937" w:rsidRDefault="00E85552" w:rsidP="00E85552">
      <w:pPr>
        <w:tabs>
          <w:tab w:val="left" w:pos="1381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определяет размер, срок и условия внесения фиксированного задатка индивидуальными предпринимателями или юридическими лицами, намеревающимися принять участие в конкурсе (далее - претендент);</w:t>
      </w:r>
    </w:p>
    <w:p w:rsidR="000E4937" w:rsidRPr="000E4937" w:rsidRDefault="00E85552" w:rsidP="00E85552">
      <w:pPr>
        <w:tabs>
          <w:tab w:val="left" w:pos="1377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определяет место, дату начала и окончания приема заявок на участие в конкурсе (далее - заявка);</w:t>
      </w:r>
    </w:p>
    <w:p w:rsidR="00E85552" w:rsidRDefault="00E85552" w:rsidP="00E85552">
      <w:pPr>
        <w:tabs>
          <w:tab w:val="left" w:pos="1381"/>
          <w:tab w:val="left" w:leader="underscore" w:pos="601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организует подготовку и размещение извещения о проведении конкурса и конкурсной документации на официальном сайте организатора конкурса в сети «Интернет» по адресу:</w:t>
      </w: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Pr="00E8555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http://www.uncukul.ru/ </w:t>
      </w: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.</w:t>
      </w:r>
    </w:p>
    <w:p w:rsidR="000E4937" w:rsidRPr="000E4937" w:rsidRDefault="00E85552" w:rsidP="00E85552">
      <w:pPr>
        <w:tabs>
          <w:tab w:val="left" w:pos="1381"/>
          <w:tab w:val="left" w:leader="underscore" w:pos="601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принимает от претендентов заявки с прилагаемыми к ним документами и ведет их учет по мере поступления в журнале регистрации заявок с присвоением номера каждой заявке;</w:t>
      </w:r>
    </w:p>
    <w:p w:rsidR="000E4937" w:rsidRPr="000E4937" w:rsidRDefault="00E85552" w:rsidP="00E85552">
      <w:pPr>
        <w:tabs>
          <w:tab w:val="left" w:pos="1384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обеспечивает сохранность заявок с прилагаемыми к ним документами;</w:t>
      </w:r>
    </w:p>
    <w:p w:rsidR="000E4937" w:rsidRPr="000E4937" w:rsidRDefault="00E85552" w:rsidP="00E85552">
      <w:pPr>
        <w:tabs>
          <w:tab w:val="left" w:pos="1374"/>
        </w:tabs>
        <w:spacing w:after="0" w:line="295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 запросам претендентов дает разъяснения по процедуре проведения конкурса;</w:t>
      </w:r>
    </w:p>
    <w:p w:rsidR="000E4937" w:rsidRPr="000E4937" w:rsidRDefault="00E85552" w:rsidP="00E85552">
      <w:pPr>
        <w:tabs>
          <w:tab w:val="left" w:pos="1388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принимает решение о признании претендентов участниками конкурса или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 отказе в допуске к участию в конкурсе по основаниям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, установленным действующим законодательством Российской Федерации, и уведомляет претендентов о принятом решении;</w:t>
      </w:r>
    </w:p>
    <w:p w:rsidR="000E4937" w:rsidRPr="000E4937" w:rsidRDefault="00E85552" w:rsidP="00E85552">
      <w:pPr>
        <w:tabs>
          <w:tab w:val="left" w:pos="1384"/>
        </w:tabs>
        <w:spacing w:after="0" w:line="310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принимает на счет, указанный в извещении о проведении конкурса, задатки;</w:t>
      </w:r>
    </w:p>
    <w:p w:rsidR="000E4937" w:rsidRPr="000E4937" w:rsidRDefault="00E85552" w:rsidP="00E85552">
      <w:pPr>
        <w:tabs>
          <w:tab w:val="left" w:pos="138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возвращает задатки в случаях, предусмотренных действующим законодательством Российской Федерации;</w:t>
      </w:r>
    </w:p>
    <w:p w:rsidR="000E4937" w:rsidRPr="000E4937" w:rsidRDefault="00E85552" w:rsidP="00E85552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определяет победителя конкурса в соответствии с условиями конкурса. По итогам конкурса составляется протокол о результатах конкурса, который подписывается всеми членами комиссии;</w:t>
      </w:r>
    </w:p>
    <w:p w:rsidR="000E4937" w:rsidRPr="000E4937" w:rsidRDefault="00E85552" w:rsidP="00E85552">
      <w:pPr>
        <w:tabs>
          <w:tab w:val="left" w:pos="1381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принимает решение о признании конкурса несостоявшимися в установленных настоящим Положением случаях;</w:t>
      </w:r>
    </w:p>
    <w:p w:rsidR="000E4937" w:rsidRPr="000E4937" w:rsidRDefault="00E85552" w:rsidP="00E85552">
      <w:pPr>
        <w:tabs>
          <w:tab w:val="left" w:pos="1381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осуществляет иные полномочия, связанные с проведением конкурса, в соответствии с настоящим Положением.</w:t>
      </w:r>
    </w:p>
    <w:p w:rsidR="000E4937" w:rsidRPr="000E4937" w:rsidRDefault="00E85552" w:rsidP="00E85552">
      <w:pPr>
        <w:tabs>
          <w:tab w:val="left" w:pos="136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2.16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Комиссия не вправе предъявлять дополнительные требования к участникам конкурса.</w:t>
      </w:r>
    </w:p>
    <w:p w:rsidR="000E4937" w:rsidRPr="000E4937" w:rsidRDefault="000E4937" w:rsidP="000E4937">
      <w:pPr>
        <w:spacing w:after="0" w:line="306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2.17 Конкурс, проведенный с нарушением правил, установленных действующим законодательством Российской Федерации, может быть признан судом недействительными по иску заинтересованного лица.</w:t>
      </w:r>
    </w:p>
    <w:p w:rsidR="000E4937" w:rsidRPr="000E4937" w:rsidRDefault="00E85552" w:rsidP="00E85552">
      <w:pPr>
        <w:tabs>
          <w:tab w:val="left" w:pos="1878"/>
        </w:tabs>
        <w:spacing w:after="0" w:line="310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 xml:space="preserve">2.18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Признание конкурса недействительным влечет недействительность договора на установку и эксплуатацию рекламной конструкции, заключенного с лицом, выигравшим конкурс.</w:t>
      </w:r>
      <w:proofErr w:type="gramEnd"/>
    </w:p>
    <w:p w:rsidR="000E4937" w:rsidRPr="000E4937" w:rsidRDefault="00E85552" w:rsidP="00E85552">
      <w:pPr>
        <w:tabs>
          <w:tab w:val="left" w:pos="1308"/>
        </w:tabs>
        <w:spacing w:after="280" w:line="31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2.19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Результаты конкурса могут быть обжалованы в судебном порядке.</w:t>
      </w:r>
    </w:p>
    <w:p w:rsidR="000E4937" w:rsidRPr="00840D05" w:rsidRDefault="000E4937" w:rsidP="000E4937">
      <w:pPr>
        <w:spacing w:after="271" w:line="260" w:lineRule="exact"/>
        <w:ind w:left="2060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840D05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3. Извещение о проведении открытого конкурса</w:t>
      </w:r>
    </w:p>
    <w:p w:rsidR="000E4937" w:rsidRPr="000E4937" w:rsidRDefault="00E85552" w:rsidP="00E85552">
      <w:pPr>
        <w:tabs>
          <w:tab w:val="left" w:pos="1374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3.1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Извещение о проведении конкурса должно быть опубликовано организатором конкурса</w:t>
      </w:r>
      <w:r w:rsidR="000E4937" w:rsidRPr="000E4937">
        <w:rPr>
          <w:rFonts w:ascii="Times New Roman" w:eastAsia="Times New Roman" w:hAnsi="Times New Roman"/>
          <w:i/>
          <w:iCs/>
          <w:color w:val="000000"/>
          <w:sz w:val="26"/>
          <w:szCs w:val="26"/>
          <w:lang w:val="ru" w:eastAsia="ru-RU"/>
        </w:rPr>
        <w:t xml:space="preserve"> </w:t>
      </w:r>
      <w:r w:rsidRPr="00E85552">
        <w:rPr>
          <w:rFonts w:ascii="Times New Roman" w:eastAsia="Times New Roman" w:hAnsi="Times New Roman"/>
          <w:iCs/>
          <w:color w:val="000000"/>
          <w:sz w:val="26"/>
          <w:szCs w:val="26"/>
          <w:lang w:val="ru" w:eastAsia="ru-RU"/>
        </w:rPr>
        <w:t>в районной газете «Садовод»</w:t>
      </w:r>
      <w:r w:rsidR="000E4937" w:rsidRPr="00E8555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и размещено на официальном сайте</w:t>
      </w:r>
      <w:r w:rsidR="000E4937" w:rsidRPr="000E4937">
        <w:rPr>
          <w:rFonts w:ascii="Times New Roman" w:eastAsia="Times New Roman" w:hAnsi="Times New Roman"/>
          <w:iCs/>
          <w:color w:val="000000"/>
          <w:sz w:val="26"/>
          <w:szCs w:val="26"/>
          <w:lang w:val="ru" w:eastAsia="ru-RU"/>
        </w:rPr>
        <w:t xml:space="preserve"> муниципального образования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 сети «Интернет» по адресу: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E8555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http://www.uncukul.ru/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не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позднее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чем за 30 дней до даты проведения конкурса.</w:t>
      </w:r>
    </w:p>
    <w:p w:rsidR="000E4937" w:rsidRPr="000E4937" w:rsidRDefault="00E85552" w:rsidP="00E85552">
      <w:pPr>
        <w:tabs>
          <w:tab w:val="left" w:pos="1374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3.2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Извещение о проведении конкурса должно содержать следующие сведения:</w:t>
      </w:r>
    </w:p>
    <w:p w:rsidR="000E4937" w:rsidRPr="000E4937" w:rsidRDefault="00140400" w:rsidP="00B05E73">
      <w:pPr>
        <w:tabs>
          <w:tab w:val="left" w:pos="1374"/>
        </w:tabs>
        <w:spacing w:after="0" w:line="302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наименование организатора конкурса и его реквизиты (почтовый адрес, адрес электронной почты, номер контактного телефона);</w:t>
      </w:r>
    </w:p>
    <w:p w:rsidR="000E4937" w:rsidRPr="000E4937" w:rsidRDefault="00140400" w:rsidP="00B05E73">
      <w:pPr>
        <w:tabs>
          <w:tab w:val="left" w:pos="1391"/>
        </w:tabs>
        <w:spacing w:after="23" w:line="260" w:lineRule="exac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информацию о форме конкурса;</w:t>
      </w:r>
    </w:p>
    <w:p w:rsidR="000E4937" w:rsidRPr="000E4937" w:rsidRDefault="00140400" w:rsidP="00B05E73">
      <w:pPr>
        <w:tabs>
          <w:tab w:val="left" w:pos="1377"/>
        </w:tabs>
        <w:spacing w:after="0" w:line="299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предмет конкурса (лот) с указанием номера лота и адресов установки рекламных конструкций;</w:t>
      </w:r>
    </w:p>
    <w:p w:rsidR="000E4937" w:rsidRPr="000E4937" w:rsidRDefault="00140400" w:rsidP="00B05E73">
      <w:pPr>
        <w:tabs>
          <w:tab w:val="left" w:pos="1374"/>
        </w:tabs>
        <w:spacing w:after="0" w:line="295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начальная цена предмета конкурса в размере годовой платы за право заключения договора;</w:t>
      </w:r>
    </w:p>
    <w:p w:rsidR="000E4937" w:rsidRPr="000E4937" w:rsidRDefault="00140400" w:rsidP="00B05E73">
      <w:pPr>
        <w:tabs>
          <w:tab w:val="left" w:pos="1366"/>
        </w:tabs>
        <w:spacing w:after="0" w:line="310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размер, сроки и порядок внесения задатка, реквизиты счета для его перечисления;</w:t>
      </w:r>
    </w:p>
    <w:p w:rsidR="000E4937" w:rsidRPr="000E4937" w:rsidRDefault="00140400" w:rsidP="00B05E73">
      <w:pPr>
        <w:tabs>
          <w:tab w:val="left" w:pos="1377"/>
        </w:tabs>
        <w:spacing w:after="0" w:line="310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перечень документов, необходимых для участия в конкурсе, и требования к их оформлению;</w:t>
      </w:r>
    </w:p>
    <w:p w:rsidR="000E4937" w:rsidRPr="000E4937" w:rsidRDefault="00140400" w:rsidP="00B05E73">
      <w:pPr>
        <w:tabs>
          <w:tab w:val="left" w:pos="1374"/>
        </w:tabs>
        <w:spacing w:after="0" w:line="317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условия и сроки заключения договора на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установку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и эксплуатацию рекламной конструкции;</w:t>
      </w:r>
    </w:p>
    <w:p w:rsidR="000E4937" w:rsidRPr="000E4937" w:rsidRDefault="00140400" w:rsidP="00B05E73">
      <w:pPr>
        <w:tabs>
          <w:tab w:val="left" w:pos="1395"/>
        </w:tabs>
        <w:spacing w:after="0" w:line="317" w:lineRule="exac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форма заявки;</w:t>
      </w:r>
    </w:p>
    <w:p w:rsidR="000E4937" w:rsidRPr="000E4937" w:rsidRDefault="00140400" w:rsidP="00140400">
      <w:pPr>
        <w:tabs>
          <w:tab w:val="left" w:pos="1395"/>
        </w:tabs>
        <w:spacing w:after="0" w:line="317" w:lineRule="exact"/>
        <w:ind w:left="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проект договора на установку и эксплуатацию рекламной</w:t>
      </w:r>
      <w:r w:rsidR="009939C2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конструкции, заключаемого по результатам конкурса;</w:t>
      </w:r>
    </w:p>
    <w:p w:rsidR="000E4937" w:rsidRPr="000E4937" w:rsidRDefault="00140400" w:rsidP="00B05E73">
      <w:pPr>
        <w:tabs>
          <w:tab w:val="left" w:pos="1384"/>
        </w:tabs>
        <w:spacing w:after="0" w:line="317" w:lineRule="exact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дата, время и место проведения конкурса;</w:t>
      </w:r>
    </w:p>
    <w:p w:rsidR="000E4937" w:rsidRPr="000E4937" w:rsidRDefault="00140400" w:rsidP="00140400">
      <w:pPr>
        <w:tabs>
          <w:tab w:val="left" w:pos="1370"/>
        </w:tabs>
        <w:spacing w:after="0" w:line="317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дата, время начала и окончания приема заявок на участие в конкурсе;</w:t>
      </w:r>
    </w:p>
    <w:p w:rsidR="000E4937" w:rsidRPr="000E4937" w:rsidRDefault="00140400" w:rsidP="00140400">
      <w:pPr>
        <w:tabs>
          <w:tab w:val="left" w:pos="1370"/>
        </w:tabs>
        <w:spacing w:after="0" w:line="302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    </w:t>
      </w:r>
      <w:r w:rsidR="00B05E73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-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дата, время и место проведения процедуры вскрытия конвертов с заявками на участие в конкурсе, а также место и дата рассмотрения таких заявок и подведения итогов конкурса.</w:t>
      </w:r>
    </w:p>
    <w:p w:rsidR="000E4937" w:rsidRPr="000E4937" w:rsidRDefault="00B05E73" w:rsidP="00140400">
      <w:pPr>
        <w:tabs>
          <w:tab w:val="left" w:pos="1374"/>
        </w:tabs>
        <w:spacing w:after="0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3.3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Организатор конкурса вправе принять решение о внесении изменений в извещение о проведении конкурса, конкурсную документацию не позднее, чем за 5 (пять) дней до даты проведения конкурса.</w:t>
      </w:r>
    </w:p>
    <w:p w:rsidR="000E4937" w:rsidRPr="000E4937" w:rsidRDefault="00B05E73" w:rsidP="00140400">
      <w:pPr>
        <w:tabs>
          <w:tab w:val="left" w:pos="1377"/>
        </w:tabs>
        <w:spacing w:after="0" w:line="302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3.4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Изменение предмета конкурса не допускается.</w:t>
      </w:r>
    </w:p>
    <w:p w:rsidR="000E4937" w:rsidRPr="000E4937" w:rsidRDefault="00140400" w:rsidP="00140400">
      <w:pPr>
        <w:tabs>
          <w:tab w:val="left" w:pos="1370"/>
        </w:tabs>
        <w:spacing w:after="334" w:line="302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3.5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течение 3 (трех) рабочих дней со дня принятия решения о внесении изменений в извещение о проведении конкурса, конкурсную документацию организатор конкурса размещает соответствующие изменения на официальном сайте и уведомляет о принятых изменениях письменно, заказным письмом участников конкурса, чьи заявки были приняты до их внесения. При этом срок подачи заявок на участие в конкурсе должен быть продлен таким образом, чтобы со дня опубликования и (или) размещения изменений, внесенных в извещение о проведении конкурса, конкурсную документацию, до даты проведения конкурса этот срок составлял не менее чем 20 (двадцать) дней.</w:t>
      </w:r>
    </w:p>
    <w:p w:rsidR="000E4937" w:rsidRPr="00840D05" w:rsidRDefault="000E4937" w:rsidP="000E4937">
      <w:pPr>
        <w:spacing w:after="211" w:line="260" w:lineRule="exact"/>
        <w:ind w:left="2140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840D05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4. Условия участия в открытом конкурсе</w:t>
      </w:r>
    </w:p>
    <w:p w:rsidR="000E4937" w:rsidRPr="000E4937" w:rsidRDefault="000E4937" w:rsidP="000E4937">
      <w:pPr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4.1</w:t>
      </w: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Д</w:t>
      </w:r>
      <w:proofErr w:type="gramEnd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ля участия в конкурсе претендент представляет в конкурсную комиссию в установленный в извещении о проведении конкурса срок:</w:t>
      </w:r>
    </w:p>
    <w:p w:rsidR="000E4937" w:rsidRPr="000E4937" w:rsidRDefault="000E4937" w:rsidP="000E4937">
      <w:pPr>
        <w:tabs>
          <w:tab w:val="left" w:pos="1380"/>
        </w:tabs>
        <w:spacing w:after="0" w:line="302" w:lineRule="exact"/>
        <w:ind w:left="2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а)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заявку на участие в конкурсе согласно приложению № 1;</w:t>
      </w:r>
    </w:p>
    <w:p w:rsidR="000E4937" w:rsidRPr="000E4937" w:rsidRDefault="000E4937" w:rsidP="000E4937">
      <w:pPr>
        <w:tabs>
          <w:tab w:val="left" w:pos="1370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б)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опись документов, прилагаемых к заявке на участие в конкурсе, подписанную претендентом, либо уполномоченным представителем претендента;</w:t>
      </w:r>
    </w:p>
    <w:p w:rsidR="000E4937" w:rsidRPr="000E4937" w:rsidRDefault="000E4937" w:rsidP="000E4937">
      <w:pPr>
        <w:tabs>
          <w:tab w:val="left" w:pos="1370"/>
        </w:tabs>
        <w:spacing w:after="0" w:line="29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документ, подтверждающий полномочия лица, подписавшего заявку на участие в конкурсе;</w:t>
      </w:r>
    </w:p>
    <w:p w:rsidR="000E4937" w:rsidRPr="000E4937" w:rsidRDefault="000E4937" w:rsidP="000E4937">
      <w:pPr>
        <w:tabs>
          <w:tab w:val="left" w:pos="1377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г)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копию свидетельства о государственной регистрации юридического лица (физического лица в качестве индивидуального предпринимателя);</w:t>
      </w:r>
    </w:p>
    <w:p w:rsidR="000E4937" w:rsidRPr="000E4937" w:rsidRDefault="000E4937" w:rsidP="000E4937">
      <w:pPr>
        <w:tabs>
          <w:tab w:val="left" w:pos="1377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копию учредительных документов (для юридического лица), копию паспорта - 2 и 3 страницы, а также страницу с отметкой о регистрации по месту жительства (для индивидуальных предпринимателей);</w:t>
      </w:r>
    </w:p>
    <w:p w:rsidR="000E4937" w:rsidRPr="000E4937" w:rsidRDefault="000E4937" w:rsidP="000E4937">
      <w:pPr>
        <w:tabs>
          <w:tab w:val="left" w:pos="1381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е)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выписку из Единого государственного реестра юридических лиц или копию такой выписки (для юридических лиц), полученную не ранее чем за 1 месяц до даты размещения организатором конкурса на официальном сайте извещения о проведении конкурса;</w:t>
      </w:r>
    </w:p>
    <w:p w:rsidR="000E4937" w:rsidRPr="000E4937" w:rsidRDefault="000E4937" w:rsidP="000E4937">
      <w:pPr>
        <w:tabs>
          <w:tab w:val="left" w:pos="1377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ж)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выписку из Единого государственного реестра индивидуальных предпринимателей или копию такой выписки (для индивидуальных предпринимателей), полученную не ранее чем за 1 месяц до даты размещения организатором конкурса на официальном сайте извещения о проведении конкурса;</w:t>
      </w:r>
    </w:p>
    <w:p w:rsidR="000E4937" w:rsidRPr="000E4937" w:rsidRDefault="000E4937" w:rsidP="000E4937">
      <w:pPr>
        <w:tabs>
          <w:tab w:val="left" w:pos="1374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сведения об отсутствии проведения ликвидационных процедур в отношении участника конкурса - юридического лица или отсутствие сведений о его ликвидации и отсутствии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0E4937" w:rsidRPr="000E4937" w:rsidRDefault="000E4937" w:rsidP="000E4937">
      <w:pPr>
        <w:tabs>
          <w:tab w:val="left" w:pos="1377"/>
        </w:tabs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и)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сведения об отсутств</w:t>
      </w: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ии у у</w:t>
      </w:r>
      <w:proofErr w:type="gramEnd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0E4937" w:rsidRPr="000E4937" w:rsidRDefault="000E4937" w:rsidP="000E4937">
      <w:pPr>
        <w:spacing w:after="0" w:line="302" w:lineRule="exact"/>
        <w:ind w:left="20" w:right="4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к)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приобретаемого на конкурсе права на заключение договора на установку и эксплуатацию рекламной конструкции.</w:t>
      </w:r>
    </w:p>
    <w:p w:rsidR="000E4937" w:rsidRPr="000E4937" w:rsidRDefault="00B05E73" w:rsidP="00B05E73">
      <w:pPr>
        <w:tabs>
          <w:tab w:val="left" w:pos="1381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4.2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 вправе подать в отношении каждого лота одну заявку. Заявка подается на каждый лот отдельно.</w:t>
      </w:r>
    </w:p>
    <w:p w:rsidR="000E4937" w:rsidRPr="000E4937" w:rsidRDefault="00B05E73" w:rsidP="00B05E73">
      <w:pPr>
        <w:tabs>
          <w:tab w:val="left" w:pos="1377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4.3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ля участия в конкурсе претендент вносит задаток в размере, сроки и порядке, которые указаны в извещении о проведении конкурса. В случае если претендент намерен приобрести несколько лотов, задаток оплачивается по каждому лоту.</w:t>
      </w:r>
    </w:p>
    <w:p w:rsidR="000E4937" w:rsidRPr="000E4937" w:rsidRDefault="00B05E73" w:rsidP="00B05E73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4.4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 несет ответственность за достоверность предоставленных сведений и документов.</w:t>
      </w:r>
    </w:p>
    <w:p w:rsidR="000E4937" w:rsidRPr="000E4937" w:rsidRDefault="00B05E73" w:rsidP="00B05E73">
      <w:pPr>
        <w:tabs>
          <w:tab w:val="left" w:pos="1377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4.5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Заявка представляется в письменной форме в запечатанном конверте с описью документов в сроки и по адресу, указанные организатором конкурса в извещении о проведении конкурса.</w:t>
      </w:r>
    </w:p>
    <w:p w:rsidR="000E4937" w:rsidRPr="000E4937" w:rsidRDefault="00B05E73" w:rsidP="00B05E73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4.6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Н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а конверте указывается наименование конкурса и лота, на участие в котором подается указанная заявка, а также наименование претендента, почтовый адрес (для юридического лица) или фамилия, имя, отчество, сведения о месте жительства (для индивидуального предпринимателя), идентификационный номер налогоплательщика.</w:t>
      </w:r>
    </w:p>
    <w:p w:rsidR="000E4937" w:rsidRPr="000E4937" w:rsidRDefault="00B05E73" w:rsidP="00B05E73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4.7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се листы заявки, все листы тома заявки должны быть на русском языке, прошиты и пронумерованы, скреплены печатью (при ее наличии) и подписаны претендентом или уполномоченным лицом претендента.</w:t>
      </w:r>
    </w:p>
    <w:p w:rsidR="000E4937" w:rsidRPr="000E4937" w:rsidRDefault="00B05E73" w:rsidP="00B05E73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4.8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Заявки, представленные после окончания установленного времени и даты, не рассматриваются.</w:t>
      </w:r>
    </w:p>
    <w:p w:rsidR="000E4937" w:rsidRPr="000E4937" w:rsidRDefault="00B05E73" w:rsidP="00B05E73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4.9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Поступившие заявки регистрируются секретарем комиссии в журнале регистрации заявок по форме согласно приложению № 2 к настоящему Положению с указанием даты и времени ее получения, а также порядковый номер, присвоенный при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регистрации. Отметка о приеме заявки ставится на сопроводительном письме претендента.</w:t>
      </w:r>
    </w:p>
    <w:p w:rsidR="000E4937" w:rsidRPr="000E4937" w:rsidRDefault="00B05E73" w:rsidP="00B05E73">
      <w:pPr>
        <w:tabs>
          <w:tab w:val="left" w:pos="1377"/>
        </w:tabs>
        <w:spacing w:after="277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4.10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 имеет право отозвать принятую конкурсной комиссией заявку до окончания срока приема заявок, в письменной форме уведомив об этом организатора конкурса. Организатор конкурса обязан возвратить внесенный задаток претенденту в течение 5 рабочих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претенденту в порядке, установленном для участников конкурса.</w:t>
      </w:r>
    </w:p>
    <w:p w:rsidR="00B05E73" w:rsidRDefault="000E4937" w:rsidP="00B05E73">
      <w:pPr>
        <w:spacing w:after="256" w:line="260" w:lineRule="exact"/>
        <w:ind w:left="20" w:firstLine="68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5. Вскрытие конвертов с заявками на участие в открытом конкурсе</w:t>
      </w:r>
    </w:p>
    <w:p w:rsidR="00B05E73" w:rsidRPr="00B05E73" w:rsidRDefault="00B05E73" w:rsidP="00B05E73">
      <w:pPr>
        <w:pStyle w:val="a3"/>
        <w:ind w:left="0" w:firstLine="567"/>
        <w:rPr>
          <w:rFonts w:ascii="Times New Roman" w:hAnsi="Times New Roman"/>
          <w:sz w:val="26"/>
          <w:szCs w:val="26"/>
          <w:lang w:val="ru" w:eastAsia="ru-RU"/>
        </w:rPr>
      </w:pPr>
      <w:r w:rsidRPr="00B05E73">
        <w:rPr>
          <w:rFonts w:ascii="Times New Roman" w:hAnsi="Times New Roman"/>
          <w:sz w:val="26"/>
          <w:szCs w:val="26"/>
          <w:lang w:val="ru" w:eastAsia="ru-RU"/>
        </w:rPr>
        <w:t xml:space="preserve">5.1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Публично в день, во время и в месте, указанном в извещении о проведении конкурса, комиссией вскрываются конверты с заявками.</w:t>
      </w:r>
    </w:p>
    <w:p w:rsidR="00B05E73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5.2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Срок заседания комиссии при процедуре вскрытия конвертов с заявками не может превышать 5 (пять) рабочих дней.</w:t>
      </w:r>
    </w:p>
    <w:p w:rsidR="000E4937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5.3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Претенденты, подавшие заявки, или их представители вправе присутствовать при вскрытии конвертов с заявками.</w:t>
      </w:r>
    </w:p>
    <w:p w:rsidR="000E4937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5.4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Наименование претендента и входящие в состав заявки документы объявляются при вскрытии конвертов с заявками и заносятся в протокол вскрытия конвертов с заявками.</w:t>
      </w:r>
    </w:p>
    <w:p w:rsidR="000E4937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5.5</w:t>
      </w: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П</w:t>
      </w:r>
      <w:proofErr w:type="gramEnd"/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ри проведении процедуры возможно ведение аудиозаписи.</w:t>
      </w:r>
    </w:p>
    <w:p w:rsidR="000E4937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5.6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Протокол вскрытия конвертов с заявками должен содержать следующие сведения: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о месте, дате, времени вскрытия конвертов с заявками;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о составе комиссии, присутствующей при вскрытии конвертов с заявками;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о веден</w:t>
      </w:r>
      <w:proofErr w:type="gramStart"/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ии ау</w:t>
      </w:r>
      <w:proofErr w:type="gramEnd"/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диозаписи;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proofErr w:type="gramStart"/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наименование (для юридических лиц), фамилия, имя, отчество (для индивидуальных предпринимателей) претендентов;</w:t>
      </w:r>
      <w:proofErr w:type="gramEnd"/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сведения об идентификационном номере налогоплательщика;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юридический и почтовый адрес юридического лица, место жительства индивидуального предпринимателя;</w:t>
      </w:r>
    </w:p>
    <w:p w:rsidR="000E4937" w:rsidRPr="00B05E73" w:rsidRDefault="008903EC" w:rsidP="00B05E73">
      <w:pPr>
        <w:pStyle w:val="a3"/>
        <w:ind w:left="0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 </w:t>
      </w:r>
      <w:r w:rsidR="00B05E73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описание документов, вложенных в конверт с заявкой.</w:t>
      </w:r>
    </w:p>
    <w:p w:rsidR="000E4937" w:rsidRPr="00B05E73" w:rsidRDefault="00B05E73" w:rsidP="00B05E73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5.7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Протокол вскрытия конвертов с заявками на участие в конкурсе оформляется в течение 1 (одного) рабочего дня, следующего за окончанием заседания комиссии, и подписывается всеми присутствующими на заседании членами комиссии.</w:t>
      </w:r>
    </w:p>
    <w:p w:rsidR="000E4937" w:rsidRPr="00B05E73" w:rsidRDefault="00B05E73" w:rsidP="00390B81">
      <w:pPr>
        <w:pStyle w:val="a3"/>
        <w:ind w:left="0" w:firstLine="709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5.8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Копия указанного протокола размещается на официальном сайте</w:t>
      </w:r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организатора Конкур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 xml:space="preserve">са в сети «Интернет» по адресу:  </w:t>
      </w:r>
      <w:r w:rsidR="00390B81" w:rsidRPr="00390B81">
        <w:rPr>
          <w:rFonts w:ascii="Times New Roman" w:hAnsi="Times New Roman"/>
          <w:sz w:val="26"/>
          <w:szCs w:val="26"/>
          <w:lang w:val="ru" w:eastAsia="ru-RU"/>
        </w:rPr>
        <w:t>http://www.uncukul.ru/</w:t>
      </w:r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 xml:space="preserve">  в течение 2 (двух) рабочих дней </w:t>
      </w:r>
      <w:proofErr w:type="gramStart"/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>с даты</w:t>
      </w:r>
      <w:proofErr w:type="gramEnd"/>
      <w:r w:rsidR="000E4937" w:rsidRPr="00B05E73">
        <w:rPr>
          <w:rFonts w:ascii="Times New Roman" w:hAnsi="Times New Roman"/>
          <w:sz w:val="26"/>
          <w:szCs w:val="26"/>
          <w:lang w:val="ru" w:eastAsia="ru-RU"/>
        </w:rPr>
        <w:t xml:space="preserve"> его подписания.</w:t>
      </w:r>
    </w:p>
    <w:p w:rsidR="00390B81" w:rsidRDefault="00390B81" w:rsidP="000E4937">
      <w:pPr>
        <w:spacing w:after="249" w:line="310" w:lineRule="exact"/>
        <w:ind w:left="0" w:right="20"/>
        <w:jc w:val="center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0E4937" w:rsidRPr="00840D05" w:rsidRDefault="000E4937" w:rsidP="000E4937">
      <w:pPr>
        <w:spacing w:after="249" w:line="310" w:lineRule="exact"/>
        <w:ind w:left="0" w:right="2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840D05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6. Порядок допуска к участию в открытом конкурсе, требования к участникам</w:t>
      </w:r>
    </w:p>
    <w:p w:rsidR="000E4937" w:rsidRPr="000E4937" w:rsidRDefault="00390B81" w:rsidP="00390B81">
      <w:pPr>
        <w:tabs>
          <w:tab w:val="left" w:pos="1370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6.1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Публично в день, во время и в месте, указанном в извещении о проведении Конкурса, комиссией рассматриваются поступившие заявки на соответствие претендента, подавшего такую заявку, требованиям, установленным конкурсной документацией.</w:t>
      </w:r>
    </w:p>
    <w:p w:rsidR="000E4937" w:rsidRPr="000E4937" w:rsidRDefault="00390B81" w:rsidP="00390B81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6.2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Срок заседания комиссии при процедуре рассмотрения поступивших заявок не может превышать 5 (пять) рабочих дней.</w:t>
      </w:r>
    </w:p>
    <w:p w:rsidR="000E4937" w:rsidRPr="00390B81" w:rsidRDefault="000E4937" w:rsidP="00390B81">
      <w:pPr>
        <w:pStyle w:val="ac"/>
        <w:numPr>
          <w:ilvl w:val="1"/>
          <w:numId w:val="22"/>
        </w:numPr>
        <w:tabs>
          <w:tab w:val="left" w:pos="1377"/>
        </w:tabs>
        <w:spacing w:after="0" w:line="306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При проведении процедуры возможно ведение аудиозаписи.</w:t>
      </w:r>
    </w:p>
    <w:p w:rsidR="000E4937" w:rsidRPr="000E4937" w:rsidRDefault="00390B81" w:rsidP="00390B81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6.4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результатам рассмотрения заявок комиссией принимается решение:</w:t>
      </w:r>
    </w:p>
    <w:p w:rsidR="000E4937" w:rsidRPr="000E4937" w:rsidRDefault="00390B81" w:rsidP="00390B81">
      <w:pPr>
        <w:tabs>
          <w:tab w:val="left" w:pos="1377"/>
        </w:tabs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допуске претендента к участию в конкурсе и о признании его участником конкурса;</w:t>
      </w:r>
    </w:p>
    <w:p w:rsidR="000E4937" w:rsidRPr="000E4937" w:rsidRDefault="00390B81" w:rsidP="00390B81">
      <w:pPr>
        <w:tabs>
          <w:tab w:val="left" w:pos="1384"/>
        </w:tabs>
        <w:spacing w:after="0" w:line="299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 отказе в допуске претендента к участию в конкурсе.</w:t>
      </w:r>
    </w:p>
    <w:p w:rsidR="000E4937" w:rsidRPr="000E4937" w:rsidRDefault="00390B81" w:rsidP="00390B81">
      <w:pPr>
        <w:tabs>
          <w:tab w:val="left" w:pos="1374"/>
        </w:tabs>
        <w:spacing w:after="0" w:line="299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 xml:space="preserve">6.5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Протокол рассмотрения заявок должен содержать следующие сведения:</w:t>
      </w:r>
    </w:p>
    <w:p w:rsidR="000E4937" w:rsidRPr="000E4937" w:rsidRDefault="00140400" w:rsidP="00390B81">
      <w:pPr>
        <w:tabs>
          <w:tab w:val="left" w:pos="1377"/>
        </w:tabs>
        <w:spacing w:after="0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месте, дате, времени рассмотрения заявок;</w:t>
      </w:r>
    </w:p>
    <w:p w:rsidR="000E4937" w:rsidRPr="000E4937" w:rsidRDefault="00140400" w:rsidP="00390B81">
      <w:pPr>
        <w:tabs>
          <w:tab w:val="left" w:pos="1384"/>
        </w:tabs>
        <w:spacing w:after="0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составе комиссии, присутствующей при вскрытии конвертов;</w:t>
      </w:r>
    </w:p>
    <w:p w:rsidR="000E4937" w:rsidRPr="000E4937" w:rsidRDefault="00140400" w:rsidP="00390B81">
      <w:pPr>
        <w:tabs>
          <w:tab w:val="left" w:pos="1384"/>
        </w:tabs>
        <w:spacing w:after="13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веден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ии ау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диозаписи;</w:t>
      </w:r>
    </w:p>
    <w:p w:rsidR="000E4937" w:rsidRPr="000E4937" w:rsidRDefault="00140400" w:rsidP="00390B81">
      <w:pPr>
        <w:tabs>
          <w:tab w:val="left" w:pos="1401"/>
        </w:tabs>
        <w:spacing w:after="0" w:line="302" w:lineRule="exact"/>
        <w:ind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</w:t>
      </w:r>
      <w:proofErr w:type="gramStart"/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наименование (для юридических лиц), фамилия, имя, отчество (для индивидуальных предпринимателей) претендентов;</w:t>
      </w:r>
      <w:proofErr w:type="gramEnd"/>
    </w:p>
    <w:p w:rsidR="000E4937" w:rsidRPr="000E4937" w:rsidRDefault="00140400" w:rsidP="00390B81">
      <w:pPr>
        <w:tabs>
          <w:tab w:val="left" w:pos="1391"/>
        </w:tabs>
        <w:spacing w:after="10" w:line="260" w:lineRule="exact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сведения об идентификационном номере налогоплательщика;</w:t>
      </w:r>
    </w:p>
    <w:p w:rsidR="000E4937" w:rsidRPr="000E4937" w:rsidRDefault="00140400" w:rsidP="00390B81">
      <w:pPr>
        <w:tabs>
          <w:tab w:val="left" w:pos="1397"/>
        </w:tabs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юридический и почтовый адрес юридического лица, место жительства индивидуального предпринимателя;</w:t>
      </w:r>
    </w:p>
    <w:p w:rsidR="000E4937" w:rsidRPr="000E4937" w:rsidRDefault="00140400" w:rsidP="00390B81">
      <w:pPr>
        <w:tabs>
          <w:tab w:val="left" w:pos="1462"/>
        </w:tabs>
        <w:spacing w:after="0" w:line="306" w:lineRule="exact"/>
        <w:ind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решение комиссии о допуске претендента к участию в конкурсе или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об отказе в допуске к участию в конкурсе с обоснованием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такого решения и указанием причин отказа.</w:t>
      </w:r>
    </w:p>
    <w:p w:rsidR="000E4937" w:rsidRPr="000E4937" w:rsidRDefault="00390B81" w:rsidP="00390B81">
      <w:pPr>
        <w:tabs>
          <w:tab w:val="left" w:pos="1401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6.6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Протокол рассмотрения заявок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:rsidR="000E4937" w:rsidRPr="000E4937" w:rsidRDefault="00390B81" w:rsidP="00390B81">
      <w:pPr>
        <w:tabs>
          <w:tab w:val="left" w:pos="138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6.7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Копия указанного протокола размещается на официальном сайте организатора конкурса в сети «Интернет» по адресу:</w:t>
      </w: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hyperlink r:id="rId11" w:history="1">
        <w:r w:rsidRPr="00A45F94">
          <w:rPr>
            <w:rStyle w:val="ad"/>
            <w:rFonts w:ascii="Times New Roman" w:eastAsia="Times New Roman" w:hAnsi="Times New Roman"/>
            <w:sz w:val="26"/>
            <w:szCs w:val="26"/>
            <w:lang w:val="ru" w:eastAsia="ru-RU"/>
          </w:rPr>
          <w:t>http://www.uncukul.ru/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в течение 2 (двух) рабочих дней</w:t>
      </w: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proofErr w:type="gramStart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с даты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его подписания.</w:t>
      </w:r>
    </w:p>
    <w:p w:rsidR="000E4937" w:rsidRPr="000E4937" w:rsidRDefault="00390B81" w:rsidP="00390B81">
      <w:pPr>
        <w:tabs>
          <w:tab w:val="left" w:pos="139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6.8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Претенденты допускаются к участию в конкурсе при соблюдении следующих условий:</w:t>
      </w:r>
    </w:p>
    <w:p w:rsidR="000E4937" w:rsidRPr="000E4937" w:rsidRDefault="00140400" w:rsidP="00390B81">
      <w:pPr>
        <w:tabs>
          <w:tab w:val="left" w:pos="1394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претенденты на участие в конкурсе -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предприниматели;</w:t>
      </w:r>
    </w:p>
    <w:p w:rsidR="000E4937" w:rsidRPr="000E4937" w:rsidRDefault="00140400" w:rsidP="00390B81">
      <w:pPr>
        <w:tabs>
          <w:tab w:val="left" w:pos="1394"/>
        </w:tabs>
        <w:spacing w:after="0" w:line="302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 претендентов на участие в конкурсе должно отсутствовать применение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0E4937" w:rsidRPr="000E4937" w:rsidRDefault="00140400" w:rsidP="00390B81">
      <w:pPr>
        <w:tabs>
          <w:tab w:val="left" w:pos="1390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 претендентов на участие в конкурсе должна отсутствовать задолженность по начисленным налогам, сборам и иным обязательным платежам в бюджеты любого уровня или государственные внебюджетные фонды за последний завершенный отчетный период.</w:t>
      </w:r>
    </w:p>
    <w:p w:rsidR="000E4937" w:rsidRPr="000E4937" w:rsidRDefault="00140400" w:rsidP="00390B81">
      <w:pPr>
        <w:tabs>
          <w:tab w:val="left" w:pos="1390"/>
        </w:tabs>
        <w:spacing w:after="0" w:line="306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 претендентов на участие в конкурсе должна отсутствовать задолженность по договорам на установку и эксплуатацию рекламной конструкции, заключенным ранее;</w:t>
      </w:r>
    </w:p>
    <w:p w:rsidR="000E4937" w:rsidRPr="000E4937" w:rsidRDefault="00390B81" w:rsidP="00390B81">
      <w:pPr>
        <w:tabs>
          <w:tab w:val="left" w:pos="1390"/>
        </w:tabs>
        <w:spacing w:after="0" w:line="310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заявка подана лицом, в отношении которого отсутствуют ограничения в участии в конкурсе на право заключения договора на установку и эксплуатацию рекламной конструкции;</w:t>
      </w:r>
    </w:p>
    <w:p w:rsidR="000E4937" w:rsidRPr="000E4937" w:rsidRDefault="00140400" w:rsidP="00390B81">
      <w:pPr>
        <w:tabs>
          <w:tab w:val="left" w:pos="1397"/>
        </w:tabs>
        <w:spacing w:after="0" w:line="310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предоставлен полный пакет документов в соответствии с перечнем, указанным в извещении о проведении конкурса;</w:t>
      </w:r>
    </w:p>
    <w:p w:rsidR="000E4937" w:rsidRPr="000E4937" w:rsidRDefault="00140400" w:rsidP="00390B81">
      <w:pPr>
        <w:tabs>
          <w:tab w:val="left" w:pos="1390"/>
        </w:tabs>
        <w:spacing w:after="0" w:line="310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заявка подана лицом, уполномоченным претендентом на осуществление таких действий;</w:t>
      </w:r>
    </w:p>
    <w:p w:rsidR="000E4937" w:rsidRPr="000E4937" w:rsidRDefault="00140400" w:rsidP="00390B81">
      <w:pPr>
        <w:tabs>
          <w:tab w:val="left" w:pos="1397"/>
        </w:tabs>
        <w:spacing w:after="0" w:line="299" w:lineRule="exact"/>
        <w:ind w:left="0" w:right="4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-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подтверждено поступление в установленный срок задатка на счет (счета), указанный в извещении о проведении конкурса.</w:t>
      </w:r>
    </w:p>
    <w:p w:rsidR="000E4937" w:rsidRPr="000E4937" w:rsidRDefault="00390B81" w:rsidP="00390B81">
      <w:pPr>
        <w:tabs>
          <w:tab w:val="left" w:pos="1384"/>
        </w:tabs>
        <w:spacing w:after="0" w:line="299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6.9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Претендент не допускается комиссией к участию в конкурсе в случае, если претендент не соответствует хотя бы одному из требований, указанных в конкурсной документации.</w:t>
      </w:r>
    </w:p>
    <w:p w:rsidR="000E4937" w:rsidRPr="000E4937" w:rsidRDefault="00390B81" w:rsidP="00390B81">
      <w:pPr>
        <w:tabs>
          <w:tab w:val="left" w:pos="1381"/>
        </w:tabs>
        <w:spacing w:after="631" w:line="299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6.10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Организатор конкурса обязан вернуть внесенный задаток претенденту, не допущенному к участию в конкурсе, в течение 5 рабочих дней со дня подписания протокола рассмотрения заявок.</w:t>
      </w:r>
    </w:p>
    <w:p w:rsidR="005B409F" w:rsidRDefault="005B409F" w:rsidP="00390B81">
      <w:pPr>
        <w:spacing w:after="285" w:line="260" w:lineRule="exact"/>
        <w:ind w:left="160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5B409F" w:rsidRDefault="005B409F" w:rsidP="00390B81">
      <w:pPr>
        <w:spacing w:after="285" w:line="260" w:lineRule="exact"/>
        <w:ind w:left="160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390B81" w:rsidRPr="00840D05" w:rsidRDefault="000E4937" w:rsidP="00390B81">
      <w:pPr>
        <w:spacing w:after="285" w:line="260" w:lineRule="exact"/>
        <w:ind w:left="160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r w:rsidRPr="00840D05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7. Оценка и сопоставлен</w:t>
      </w:r>
      <w:r w:rsidR="00390B81" w:rsidRPr="00840D05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ие заявок на участие в конкурсе</w:t>
      </w:r>
    </w:p>
    <w:p w:rsidR="00390B81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 w:rsidRPr="00390B81">
        <w:rPr>
          <w:rFonts w:ascii="Times New Roman" w:hAnsi="Times New Roman"/>
          <w:sz w:val="26"/>
          <w:szCs w:val="26"/>
          <w:lang w:val="ru" w:eastAsia="ru-RU"/>
        </w:rPr>
        <w:t xml:space="preserve">7.1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Публично в день, во время и в месте, указанном в извещении о проведении конкурса, комиссией проводится оценка и сопоставление заявок на участие в конкурсе требованиям, установленным конкурсной документацией.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7.2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Срок заседания комиссии при процедуре оценки и сопоставления заявок на участие в конкурсе не может превышать 5 (пять) рабочих дней.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7.3</w:t>
      </w: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</w:t>
      </w:r>
      <w:proofErr w:type="gramEnd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ри проведении процедуры возможно ведение аудиозаписи.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7.4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Комиссия осуществляет оценку и сопоставление заявок в соответствии со шкалой для оценки критериев, установленной в Приложении № 3 к настоящему Положению.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7.5</w:t>
      </w: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К</w:t>
      </w:r>
      <w:proofErr w:type="gramEnd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аждой заявке присваивается порядковый номер в порядке уменьшения ее оценки. Заявке, получившей высшую оценку, присваивается первый номер.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7.6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Победителем конкурса признается участник, заявке которого присвоен первый номер.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7.7</w:t>
      </w: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В</w:t>
      </w:r>
      <w:proofErr w:type="gramEnd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 xml:space="preserve"> случае, если заявкам нескольких участников конкурса присвоен первый номер, победителем признается тот участник конкурса, заявка которого была представлена в конкурсную комиссию раньше.</w:t>
      </w:r>
    </w:p>
    <w:p w:rsidR="000E4937" w:rsidRPr="00390B81" w:rsidRDefault="00390B81" w:rsidP="00390B81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7.8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Протокол оценки, сопоставления заявок и подведения итогов конкурса должен содержать следующие сведения: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о месте, дате, времени оценки, сопоставления заявок и подведения итогов конкурса;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наименование (для юридических лиц), фамилия, имя, отчество (для индивидуальных предпринимателей) участников конкурса;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сведения об идентификационном номере налогоплательщика;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юридический и почтовый адрес юридического лица, место жительства индивидуального предпринимателя;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о количестве баллов, набранных соответствующими участниками конкурса, а также о порядковых номерах, присвоенных этим участникам открытого конкурса;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390B81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о подведении итогов открытого конкурса и решении об определении победителя, принятом на основании результатов оценки и сопоставления заявок.</w:t>
      </w:r>
    </w:p>
    <w:p w:rsidR="000E4937" w:rsidRPr="00390B81" w:rsidRDefault="007E065C" w:rsidP="007E065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7.9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Протокол оценки, сопоставления заявок и подведения итогов конкурса оформляется в течение 1 (одного) рабочего дня, следующего за днем окончания заседания комиссии, и подписывается всеми присутствующими на заседании членами комиссии.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 xml:space="preserve">Копия протокола оценки, сопоставления заявок и подведения итогов конкурса размещается на официальном сайте организатора конкурса в сети «Интернет» по адресу: </w:t>
      </w:r>
      <w:r w:rsidR="007E065C" w:rsidRPr="007E065C">
        <w:rPr>
          <w:rFonts w:ascii="Times New Roman" w:hAnsi="Times New Roman"/>
          <w:sz w:val="26"/>
          <w:szCs w:val="26"/>
          <w:lang w:val="ru" w:eastAsia="ru-RU"/>
        </w:rPr>
        <w:t>http://www.uncukul.ru/</w:t>
      </w:r>
      <w:r w:rsidR="000E4937" w:rsidRPr="00390B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 xml:space="preserve">организатором конкурса в течение 2 (двух) рабочих дней </w:t>
      </w:r>
      <w:proofErr w:type="gramStart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с даты</w:t>
      </w:r>
      <w:proofErr w:type="gramEnd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 xml:space="preserve"> его подписания.</w:t>
      </w:r>
    </w:p>
    <w:p w:rsidR="000E4937" w:rsidRPr="00390B81" w:rsidRDefault="007E065C" w:rsidP="007E065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7.10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Конкурс признается несостоявшимся в следующих случаях: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</w:t>
      </w:r>
      <w:r w:rsidR="007E065C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на участие в конкурсе не было подано ни одной заявки;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 </w:t>
      </w:r>
      <w:r w:rsidR="007E065C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по результатам рассмотрения заявок все заявки были признаны не соответствующими требованиям конкурсной документации;</w:t>
      </w:r>
    </w:p>
    <w:p w:rsidR="000E4937" w:rsidRPr="00390B81" w:rsidRDefault="00140400" w:rsidP="00390B81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 xml:space="preserve">           </w:t>
      </w:r>
      <w:r w:rsidR="007E065C">
        <w:rPr>
          <w:rFonts w:ascii="Times New Roman" w:hAnsi="Times New Roman"/>
          <w:sz w:val="26"/>
          <w:szCs w:val="26"/>
          <w:lang w:val="ru" w:eastAsia="ru-RU"/>
        </w:rPr>
        <w:t>-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только одна заявка была признана соответствующей требованиям конкурсной документации.</w:t>
      </w:r>
    </w:p>
    <w:p w:rsidR="000E4937" w:rsidRPr="00390B81" w:rsidRDefault="007E065C" w:rsidP="007E065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val="ru" w:eastAsia="ru-RU"/>
        </w:rPr>
      </w:pPr>
      <w:r>
        <w:rPr>
          <w:rFonts w:ascii="Times New Roman" w:hAnsi="Times New Roman"/>
          <w:sz w:val="26"/>
          <w:szCs w:val="26"/>
          <w:lang w:val="ru" w:eastAsia="ru-RU"/>
        </w:rPr>
        <w:t>7.11</w:t>
      </w:r>
      <w:proofErr w:type="gramStart"/>
      <w:r>
        <w:rPr>
          <w:rFonts w:ascii="Times New Roman" w:hAnsi="Times New Roman"/>
          <w:sz w:val="26"/>
          <w:szCs w:val="26"/>
          <w:lang w:val="ru" w:eastAsia="ru-RU"/>
        </w:rPr>
        <w:t xml:space="preserve"> </w:t>
      </w:r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>В</w:t>
      </w:r>
      <w:proofErr w:type="gramEnd"/>
      <w:r w:rsidR="000E4937" w:rsidRPr="00390B81">
        <w:rPr>
          <w:rFonts w:ascii="Times New Roman" w:hAnsi="Times New Roman"/>
          <w:sz w:val="26"/>
          <w:szCs w:val="26"/>
          <w:lang w:val="ru" w:eastAsia="ru-RU"/>
        </w:rPr>
        <w:t xml:space="preserve"> случае если конкурс признан несостоявшимся в связи с тем, что по окончании срока подачи заявок на участие в конкурсе не подано ни одной такой заявки или по результатам рассмотрения заявок на участие в конкурсе все такие заявки были признаны несоответствующими требованиям конкурсной документации, организатор конкурса вправе принять решение о повторном проведении конкурса или об отмене конкурса.</w:t>
      </w:r>
    </w:p>
    <w:p w:rsidR="000E4937" w:rsidRPr="000E4937" w:rsidRDefault="007E065C" w:rsidP="007E065C">
      <w:pPr>
        <w:tabs>
          <w:tab w:val="left" w:pos="1366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7.12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случае если конкурс был признан несостоявшимся в связи с тем, что только одна заявка на участие в нем была признана соответствующей требованиям конкурсной документации, договор на установку и эксплуатацию рекламной конструкции заключается с лицом, которое являлось единственным участником конкурса.</w:t>
      </w:r>
    </w:p>
    <w:p w:rsidR="000E4937" w:rsidRPr="000E4937" w:rsidRDefault="007E065C" w:rsidP="007E065C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7.13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Протокол оценки, сопоставления заявок и подведения итогов конкурса является основанием для заключения с победителем конкурса договора на установку и эксплуатацию рекламной конструкции.</w:t>
      </w:r>
    </w:p>
    <w:p w:rsidR="000E4937" w:rsidRPr="000E4937" w:rsidRDefault="007E065C" w:rsidP="007E065C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7.14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Договор на установку и эксплуатацию рекламной конструкции подлежит заключению в срок не позднее 20 дней со дня подписания протокола оценки, сопоставления заявок и подведения итогов конкурса.</w:t>
      </w:r>
    </w:p>
    <w:p w:rsidR="000E4937" w:rsidRPr="000E4937" w:rsidRDefault="007E065C" w:rsidP="007E065C">
      <w:pPr>
        <w:tabs>
          <w:tab w:val="left" w:pos="1370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7.15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Оплата за право на заключение договора на установку и эксплуатацию рекламной конструкции подлежит перечислению в полном объеме (с учетом ранее перечисленного задатка) единовременным платежом в течение 7 рабочих дней после оформления результатов конкурса на счет для перечисления платы за право на заключение договора на установку и эксплуатацию рекламной конструкции, указанный в извещении о проведении конкурса.</w:t>
      </w:r>
      <w:proofErr w:type="gramEnd"/>
    </w:p>
    <w:p w:rsidR="000E4937" w:rsidRPr="000E4937" w:rsidRDefault="007E065C" w:rsidP="007E065C">
      <w:pPr>
        <w:tabs>
          <w:tab w:val="left" w:pos="1374"/>
        </w:tabs>
        <w:spacing w:after="0" w:line="306" w:lineRule="exact"/>
        <w:ind w:left="0" w:right="4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7.16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Организатор конкурса в течение 3 рабочих дней со дня оплаты права на заключение договора на установку и эксплуатацию рекламной конструкции передает победителю конкурса проект договора на установку и эксплуатацию рекламной конструкции.</w:t>
      </w:r>
    </w:p>
    <w:p w:rsidR="000E4937" w:rsidRPr="000E4937" w:rsidRDefault="007E065C" w:rsidP="007E065C">
      <w:pPr>
        <w:tabs>
          <w:tab w:val="left" w:pos="1381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7.17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Победитель конкурса должен подписать и заверить печатью указанный проект договора и вернуть его организатору конкурса в срок, установленный в извещении о проведении конкурса.</w:t>
      </w:r>
    </w:p>
    <w:p w:rsidR="000E4937" w:rsidRPr="000E4937" w:rsidRDefault="007E065C" w:rsidP="007E065C">
      <w:pPr>
        <w:tabs>
          <w:tab w:val="left" w:pos="1381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7.18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</w:t>
      </w:r>
      <w:proofErr w:type="gramEnd"/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течение 5 (пяти) рабочих дней со дня проведения конкурса участникам конкурса, не ставшим победителями конкурса, возвращаются внесенные задатки по соответствующим лотам.</w:t>
      </w:r>
    </w:p>
    <w:p w:rsidR="000E4937" w:rsidRPr="000E4937" w:rsidRDefault="007E065C" w:rsidP="007E065C">
      <w:pPr>
        <w:tabs>
          <w:tab w:val="left" w:pos="1384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7.19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Победителю конкурса по соответствующему лоту задаток засчитывается в сумму оплаты за право на заключение договора на установку и эксплуатацию рекламной конструкции.</w:t>
      </w:r>
    </w:p>
    <w:p w:rsidR="000E4937" w:rsidRPr="000E4937" w:rsidRDefault="007E065C" w:rsidP="007E065C">
      <w:pPr>
        <w:tabs>
          <w:tab w:val="left" w:pos="1381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7.20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Победитель конкурса в случае уклонения от подписания протокола оценки, сопоставления заявок и подведения итогов конкурса, либо в дальнейшем от подписания договора на установку и эксплуатацию рекламной конструкции утрачивает внесенный задаток.</w:t>
      </w:r>
    </w:p>
    <w:p w:rsidR="000E4937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7.21 </w:t>
      </w:r>
      <w:r w:rsidR="000E4937"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Победитель конкурса, оплативший право на заключение договора на установку и эксплуатацию рекламной конструкции, вправе приступить к монтажу рекламной конструкции после оформления в установленном действующим законодательством Российской Федерации порядке разрешения на установку и эксплуатацию рекламной конструкции и заключения договора на установку и эксплуатацию рекламной конструкции.</w:t>
      </w:r>
      <w:proofErr w:type="gramEnd"/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7E065C" w:rsidRDefault="007E065C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CA7A99" w:rsidRPr="000E4937" w:rsidRDefault="00CA7A99" w:rsidP="007E065C">
      <w:pPr>
        <w:tabs>
          <w:tab w:val="left" w:pos="1377"/>
        </w:tabs>
        <w:spacing w:after="0" w:line="306" w:lineRule="exact"/>
        <w:ind w:left="0" w:right="2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sectPr w:rsidR="00CA7A99" w:rsidRPr="000E4937" w:rsidSect="00AF59BC">
          <w:headerReference w:type="default" r:id="rId12"/>
          <w:pgSz w:w="11905" w:h="16837"/>
          <w:pgMar w:top="709" w:right="565" w:bottom="567" w:left="1276" w:header="0" w:footer="3" w:gutter="0"/>
          <w:cols w:space="720"/>
          <w:noEndnote/>
          <w:titlePg/>
          <w:docGrid w:linePitch="360"/>
        </w:sectPr>
      </w:pPr>
    </w:p>
    <w:p w:rsidR="007E065C" w:rsidRPr="007E065C" w:rsidRDefault="007E065C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  <w:r>
        <w:rPr>
          <w:rFonts w:ascii="Times New Roman" w:hAnsi="Times New Roman"/>
          <w:sz w:val="24"/>
          <w:szCs w:val="24"/>
          <w:lang w:val="ru" w:eastAsia="ru-RU"/>
        </w:rPr>
        <w:lastRenderedPageBreak/>
        <w:t xml:space="preserve">                                 </w:t>
      </w:r>
      <w:r w:rsidR="000E4937" w:rsidRPr="007E065C">
        <w:rPr>
          <w:rFonts w:ascii="Times New Roman" w:hAnsi="Times New Roman"/>
          <w:sz w:val="24"/>
          <w:szCs w:val="24"/>
          <w:lang w:val="ru" w:eastAsia="ru-RU"/>
        </w:rPr>
        <w:t xml:space="preserve">Приложение №1 </w:t>
      </w:r>
    </w:p>
    <w:p w:rsidR="007E065C" w:rsidRPr="007E065C" w:rsidRDefault="000E4937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  <w:r w:rsidRPr="007E065C">
        <w:rPr>
          <w:rFonts w:ascii="Times New Roman" w:hAnsi="Times New Roman"/>
          <w:sz w:val="24"/>
          <w:szCs w:val="24"/>
          <w:lang w:val="ru" w:eastAsia="ru-RU"/>
        </w:rPr>
        <w:t xml:space="preserve">к Положению о порядке организации и проведения торгов </w:t>
      </w:r>
    </w:p>
    <w:p w:rsidR="007E065C" w:rsidRDefault="000E4937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  <w:r w:rsidRPr="007E065C">
        <w:rPr>
          <w:rFonts w:ascii="Times New Roman" w:hAnsi="Times New Roman"/>
          <w:sz w:val="24"/>
          <w:szCs w:val="24"/>
          <w:lang w:val="ru" w:eastAsia="ru-RU"/>
        </w:rPr>
        <w:t xml:space="preserve">на право заключения договора на установку и эксплуатацию </w:t>
      </w:r>
    </w:p>
    <w:p w:rsidR="007E065C" w:rsidRDefault="000E4937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  <w:r w:rsidRPr="007E065C">
        <w:rPr>
          <w:rFonts w:ascii="Times New Roman" w:hAnsi="Times New Roman"/>
          <w:sz w:val="24"/>
          <w:szCs w:val="24"/>
          <w:lang w:val="ru" w:eastAsia="ru-RU"/>
        </w:rPr>
        <w:t>рекламной</w:t>
      </w:r>
      <w:r w:rsidR="007E065C">
        <w:rPr>
          <w:rFonts w:ascii="Times New Roman" w:hAnsi="Times New Roman"/>
          <w:sz w:val="24"/>
          <w:szCs w:val="24"/>
          <w:lang w:val="ru" w:eastAsia="ru-RU"/>
        </w:rPr>
        <w:t xml:space="preserve"> </w:t>
      </w:r>
      <w:r w:rsidRPr="007E065C">
        <w:rPr>
          <w:rFonts w:ascii="Times New Roman" w:hAnsi="Times New Roman"/>
          <w:sz w:val="24"/>
          <w:szCs w:val="24"/>
          <w:lang w:val="ru" w:eastAsia="ru-RU"/>
        </w:rPr>
        <w:t xml:space="preserve"> конструкции на территории </w:t>
      </w:r>
      <w:proofErr w:type="gramStart"/>
      <w:r w:rsidRPr="007E065C">
        <w:rPr>
          <w:rFonts w:ascii="Times New Roman" w:hAnsi="Times New Roman"/>
          <w:sz w:val="24"/>
          <w:szCs w:val="24"/>
          <w:lang w:val="ru" w:eastAsia="ru-RU"/>
        </w:rPr>
        <w:t>муниципального</w:t>
      </w:r>
      <w:proofErr w:type="gramEnd"/>
      <w:r w:rsidRPr="007E065C">
        <w:rPr>
          <w:rFonts w:ascii="Times New Roman" w:hAnsi="Times New Roman"/>
          <w:sz w:val="24"/>
          <w:szCs w:val="24"/>
          <w:lang w:val="ru" w:eastAsia="ru-RU"/>
        </w:rPr>
        <w:t xml:space="preserve"> </w:t>
      </w:r>
    </w:p>
    <w:p w:rsidR="000E4937" w:rsidRDefault="000E4937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  <w:r w:rsidRPr="007E065C">
        <w:rPr>
          <w:rFonts w:ascii="Times New Roman" w:hAnsi="Times New Roman"/>
          <w:sz w:val="24"/>
          <w:szCs w:val="24"/>
          <w:lang w:val="ru" w:eastAsia="ru-RU"/>
        </w:rPr>
        <w:t>образования</w:t>
      </w:r>
      <w:r w:rsidR="007E065C" w:rsidRPr="007E065C">
        <w:rPr>
          <w:rFonts w:ascii="Times New Roman" w:hAnsi="Times New Roman"/>
          <w:sz w:val="24"/>
          <w:szCs w:val="24"/>
          <w:lang w:val="ru" w:eastAsia="ru-RU"/>
        </w:rPr>
        <w:t xml:space="preserve"> «</w:t>
      </w:r>
      <w:proofErr w:type="spellStart"/>
      <w:r w:rsidR="007E065C" w:rsidRPr="007E065C">
        <w:rPr>
          <w:rFonts w:ascii="Times New Roman" w:hAnsi="Times New Roman"/>
          <w:sz w:val="24"/>
          <w:szCs w:val="24"/>
          <w:lang w:val="ru" w:eastAsia="ru-RU"/>
        </w:rPr>
        <w:t>Унцукульский</w:t>
      </w:r>
      <w:proofErr w:type="spellEnd"/>
      <w:r w:rsidR="007E065C" w:rsidRPr="007E065C">
        <w:rPr>
          <w:rFonts w:ascii="Times New Roman" w:hAnsi="Times New Roman"/>
          <w:sz w:val="24"/>
          <w:szCs w:val="24"/>
          <w:lang w:val="ru" w:eastAsia="ru-RU"/>
        </w:rPr>
        <w:t xml:space="preserve"> район»</w:t>
      </w:r>
    </w:p>
    <w:p w:rsidR="007E065C" w:rsidRDefault="007E065C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</w:p>
    <w:p w:rsidR="007E065C" w:rsidRPr="007E065C" w:rsidRDefault="007E065C" w:rsidP="007E065C">
      <w:pPr>
        <w:pStyle w:val="a3"/>
        <w:ind w:left="0" w:firstLine="3969"/>
        <w:rPr>
          <w:rFonts w:ascii="Times New Roman" w:hAnsi="Times New Roman"/>
          <w:sz w:val="24"/>
          <w:szCs w:val="24"/>
          <w:lang w:val="ru" w:eastAsia="ru-RU"/>
        </w:rPr>
      </w:pPr>
    </w:p>
    <w:p w:rsidR="000E4937" w:rsidRDefault="000E4937" w:rsidP="007E065C">
      <w:pPr>
        <w:keepNext/>
        <w:keepLines/>
        <w:spacing w:after="0" w:line="299" w:lineRule="exact"/>
        <w:ind w:left="0" w:right="60" w:firstLine="4253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  <w:bookmarkStart w:id="1" w:name="bookmark4"/>
      <w:r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В </w:t>
      </w:r>
      <w:r w:rsidRPr="007E065C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администрацию</w:t>
      </w:r>
      <w:bookmarkEnd w:id="1"/>
      <w:r w:rsidR="007E065C" w:rsidRPr="007E065C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 </w:t>
      </w:r>
      <w:r w:rsidR="007E065C" w:rsidRPr="007E065C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МО «</w:t>
      </w:r>
      <w:proofErr w:type="spellStart"/>
      <w:r w:rsidR="007E065C" w:rsidRPr="007E065C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>Унцукульский</w:t>
      </w:r>
      <w:proofErr w:type="spellEnd"/>
      <w:r w:rsidR="007E065C" w:rsidRPr="007E065C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 район» </w:t>
      </w:r>
      <w:r w:rsidR="000353C8"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  <w:t xml:space="preserve"> </w:t>
      </w:r>
    </w:p>
    <w:p w:rsidR="007E065C" w:rsidRDefault="007E065C" w:rsidP="007E065C">
      <w:pPr>
        <w:keepNext/>
        <w:keepLines/>
        <w:spacing w:after="0" w:line="299" w:lineRule="exact"/>
        <w:ind w:left="0" w:right="60" w:firstLine="4253"/>
        <w:outlineLvl w:val="1"/>
        <w:rPr>
          <w:rFonts w:ascii="Times New Roman" w:eastAsia="Times New Roman" w:hAnsi="Times New Roman"/>
          <w:b/>
          <w:color w:val="000000"/>
          <w:sz w:val="26"/>
          <w:szCs w:val="26"/>
          <w:lang w:val="ru" w:eastAsia="ru-RU"/>
        </w:rPr>
      </w:pPr>
    </w:p>
    <w:p w:rsidR="007E065C" w:rsidRPr="000E4937" w:rsidRDefault="007E065C" w:rsidP="007E065C">
      <w:pPr>
        <w:keepNext/>
        <w:keepLines/>
        <w:spacing w:after="0" w:line="299" w:lineRule="exact"/>
        <w:ind w:left="0" w:right="60" w:firstLine="4253"/>
        <w:outlineLvl w:val="1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0E4937" w:rsidRPr="000E4937" w:rsidRDefault="000E4937" w:rsidP="000E4937">
      <w:pPr>
        <w:keepNext/>
        <w:keepLines/>
        <w:spacing w:after="0" w:line="306" w:lineRule="exact"/>
        <w:ind w:left="6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  <w:bookmarkStart w:id="2" w:name="bookmark5"/>
      <w:r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ЗАЯВКА</w:t>
      </w:r>
      <w:bookmarkEnd w:id="2"/>
    </w:p>
    <w:p w:rsidR="000E4937" w:rsidRPr="000E4937" w:rsidRDefault="000E4937" w:rsidP="000E4937">
      <w:pPr>
        <w:keepNext/>
        <w:keepLines/>
        <w:spacing w:after="277" w:line="306" w:lineRule="exact"/>
        <w:ind w:left="6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  <w:bookmarkStart w:id="3" w:name="bookmark6"/>
      <w:r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на участие в открытом конкурсе на право заключения договора на установку и эксплуатацию рекламной конс</w:t>
      </w:r>
      <w:r w:rsidR="008B3C28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трукции на территории </w:t>
      </w:r>
      <w:r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муниципального образования</w:t>
      </w:r>
      <w:bookmarkEnd w:id="3"/>
      <w:r w:rsidR="008B3C28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 «</w:t>
      </w:r>
      <w:proofErr w:type="spellStart"/>
      <w:r w:rsidR="008B3C28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Унцукульский</w:t>
      </w:r>
      <w:proofErr w:type="spellEnd"/>
      <w:r w:rsidR="008B3C28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 район»</w:t>
      </w:r>
    </w:p>
    <w:p w:rsidR="000E4937" w:rsidRPr="000E4937" w:rsidRDefault="000E4937" w:rsidP="000E4937">
      <w:pPr>
        <w:tabs>
          <w:tab w:val="left" w:leader="underscore" w:pos="5633"/>
        </w:tabs>
        <w:spacing w:after="302" w:line="260" w:lineRule="exact"/>
        <w:ind w:left="352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ЛОТ №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619" w:line="260" w:lineRule="exact"/>
        <w:ind w:left="0" w:right="60"/>
        <w:jc w:val="right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Изучив условия и порядок проведения открытого конкурса</w:t>
      </w:r>
    </w:p>
    <w:p w:rsidR="000E4937" w:rsidRPr="000E4937" w:rsidRDefault="000E4937" w:rsidP="000E4937">
      <w:pPr>
        <w:spacing w:after="314" w:line="180" w:lineRule="exact"/>
        <w:ind w:left="0" w:right="60"/>
        <w:jc w:val="right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(полное наименование юридического лица, ФИО индивидуального предпринимателя)</w:t>
      </w:r>
    </w:p>
    <w:p w:rsidR="000E4937" w:rsidRPr="000E4937" w:rsidRDefault="000E4937" w:rsidP="000E4937">
      <w:pPr>
        <w:tabs>
          <w:tab w:val="left" w:leader="underscore" w:pos="4261"/>
          <w:tab w:val="left" w:leader="underscore" w:pos="8862"/>
        </w:tabs>
        <w:spacing w:after="264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ИНН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ОГРН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338" w:line="302" w:lineRule="exact"/>
        <w:ind w:left="20" w:right="6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Действующи</w:t>
      </w: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й(</w:t>
      </w:r>
      <w:proofErr w:type="spellStart"/>
      <w:proofErr w:type="gramEnd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щее</w:t>
      </w:r>
      <w:proofErr w:type="spellEnd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) на основании устава, свидетельства о регистрации физического лица в качестве индивидуального предпринимателя, иное</w:t>
      </w:r>
    </w:p>
    <w:p w:rsidR="000E4937" w:rsidRPr="000E4937" w:rsidRDefault="000E4937" w:rsidP="000E4937">
      <w:pPr>
        <w:spacing w:after="18" w:line="180" w:lineRule="exact"/>
        <w:ind w:left="60"/>
        <w:jc w:val="center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(указать вид документа)</w:t>
      </w:r>
    </w:p>
    <w:p w:rsidR="000E4937" w:rsidRPr="000E4937" w:rsidRDefault="000E4937" w:rsidP="000E4937">
      <w:pPr>
        <w:tabs>
          <w:tab w:val="left" w:leader="underscore" w:pos="8844"/>
        </w:tabs>
        <w:spacing w:after="304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Зарегистрированного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283" w:line="180" w:lineRule="exact"/>
        <w:ind w:left="60"/>
        <w:jc w:val="center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 xml:space="preserve">(кем и когда </w:t>
      </w:r>
      <w:proofErr w:type="gramStart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зарегистрированы</w:t>
      </w:r>
      <w:proofErr w:type="gramEnd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 xml:space="preserve"> юридическое лицо, индивидуальный предприниматель)</w:t>
      </w:r>
    </w:p>
    <w:p w:rsidR="000E4937" w:rsidRPr="000E4937" w:rsidRDefault="000E4937" w:rsidP="000E4937">
      <w:pPr>
        <w:spacing w:after="335" w:line="299" w:lineRule="exact"/>
        <w:ind w:left="20" w:right="60" w:firstLine="40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Документ, подтверждающий государственную регистрацию юридического лица, индивидуального предпринимателя:</w:t>
      </w:r>
    </w:p>
    <w:p w:rsidR="000E4937" w:rsidRPr="000E4937" w:rsidRDefault="000E4937" w:rsidP="000E4937">
      <w:pPr>
        <w:spacing w:after="0" w:line="180" w:lineRule="exact"/>
        <w:ind w:left="60"/>
        <w:jc w:val="center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(наименование и реквизиты документа)</w:t>
      </w:r>
    </w:p>
    <w:p w:rsidR="000E4937" w:rsidRPr="000E4937" w:rsidRDefault="000E4937" w:rsidP="000E4937">
      <w:pPr>
        <w:tabs>
          <w:tab w:val="left" w:leader="underscore" w:pos="2997"/>
          <w:tab w:val="left" w:leader="underscore" w:pos="4185"/>
          <w:tab w:val="left" w:leader="underscore" w:pos="8746"/>
        </w:tabs>
        <w:spacing w:after="297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выдан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20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г.,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10" w:line="180" w:lineRule="exact"/>
        <w:ind w:left="60"/>
        <w:jc w:val="center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 xml:space="preserve">(когда и кем </w:t>
      </w:r>
      <w:proofErr w:type="gramStart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выдан</w:t>
      </w:r>
      <w:proofErr w:type="gramEnd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)</w:t>
      </w:r>
    </w:p>
    <w:p w:rsidR="000E4937" w:rsidRPr="000E4937" w:rsidRDefault="000E4937" w:rsidP="000E4937">
      <w:pPr>
        <w:tabs>
          <w:tab w:val="left" w:leader="underscore" w:pos="2688"/>
          <w:tab w:val="left" w:leader="underscore" w:pos="5650"/>
          <w:tab w:val="left" w:leader="underscore" w:pos="8451"/>
        </w:tabs>
        <w:spacing w:after="44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Место нахождения: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 xml:space="preserve"> 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_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7" w:line="180" w:lineRule="exact"/>
        <w:ind w:left="0" w:right="60"/>
        <w:jc w:val="right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(юридический и почтовый адрес юридического лица, место жительства индивидуального предпринимателя)</w:t>
      </w:r>
    </w:p>
    <w:p w:rsidR="000E4937" w:rsidRPr="000E4937" w:rsidRDefault="000E4937" w:rsidP="000E4937">
      <w:pPr>
        <w:tabs>
          <w:tab w:val="left" w:leader="underscore" w:pos="8588"/>
        </w:tabs>
        <w:spacing w:after="0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 лице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0" w:line="295" w:lineRule="exact"/>
        <w:ind w:left="60"/>
        <w:jc w:val="center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(должность, представитель, Ф.И.О. полностью)</w:t>
      </w:r>
    </w:p>
    <w:p w:rsidR="000E4937" w:rsidRPr="000E4937" w:rsidRDefault="000E4937" w:rsidP="000E4937">
      <w:pPr>
        <w:tabs>
          <w:tab w:val="left" w:leader="underscore" w:pos="2292"/>
          <w:tab w:val="left" w:leader="underscore" w:pos="8271"/>
        </w:tabs>
        <w:spacing w:after="0" w:line="295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дата</w:t>
      </w:r>
    </w:p>
    <w:p w:rsidR="008B3C28" w:rsidRDefault="000E4937" w:rsidP="008B3C28">
      <w:pPr>
        <w:tabs>
          <w:tab w:val="left" w:leader="underscore" w:pos="8786"/>
        </w:tabs>
        <w:spacing w:after="752" w:line="295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и место рождения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br w:type="page"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lastRenderedPageBreak/>
        <w:t>паспорт серии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№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код подразделения</w:t>
      </w:r>
    </w:p>
    <w:p w:rsidR="000E4937" w:rsidRPr="000E4937" w:rsidRDefault="000E4937" w:rsidP="008B3C28">
      <w:pPr>
        <w:tabs>
          <w:tab w:val="left" w:leader="underscore" w:pos="8786"/>
        </w:tabs>
        <w:spacing w:after="752" w:line="295" w:lineRule="exact"/>
        <w:ind w:left="20"/>
        <w:jc w:val="both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(иной документ, удостоверяющий личность)</w:t>
      </w:r>
    </w:p>
    <w:p w:rsidR="000E4937" w:rsidRPr="000E4937" w:rsidRDefault="000E4937" w:rsidP="000E4937">
      <w:pPr>
        <w:tabs>
          <w:tab w:val="left" w:leader="underscore" w:pos="1734"/>
          <w:tab w:val="left" w:leader="underscore" w:pos="2749"/>
          <w:tab w:val="left" w:pos="4192"/>
        </w:tabs>
        <w:spacing w:after="543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выдан «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»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20 г.</w:t>
      </w:r>
    </w:p>
    <w:p w:rsidR="000E4937" w:rsidRPr="000E4937" w:rsidRDefault="000E4937" w:rsidP="000E4937">
      <w:pPr>
        <w:spacing w:after="0" w:line="266" w:lineRule="exact"/>
        <w:ind w:left="3660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 xml:space="preserve">(когда и кем </w:t>
      </w:r>
      <w:proofErr w:type="gramStart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выдан</w:t>
      </w:r>
      <w:proofErr w:type="gramEnd"/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)</w:t>
      </w:r>
    </w:p>
    <w:p w:rsidR="000E4937" w:rsidRPr="000E4937" w:rsidRDefault="000E4937" w:rsidP="000E4937">
      <w:pPr>
        <w:tabs>
          <w:tab w:val="left" w:leader="underscore" w:pos="2414"/>
          <w:tab w:val="left" w:leader="underscore" w:pos="8019"/>
          <w:tab w:val="left" w:leader="underscore" w:pos="8210"/>
        </w:tabs>
        <w:spacing w:after="0" w:line="266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адрес проживания: 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0" w:line="266" w:lineRule="exact"/>
        <w:ind w:left="2360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(адрес места постоянного проживания с индексом)</w:t>
      </w:r>
    </w:p>
    <w:p w:rsidR="000E4937" w:rsidRPr="000E4937" w:rsidRDefault="000E4937" w:rsidP="000E4937">
      <w:pPr>
        <w:tabs>
          <w:tab w:val="left" w:leader="underscore" w:pos="8916"/>
        </w:tabs>
        <w:spacing w:after="0" w:line="266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Контактные телефоны: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0" w:line="295" w:lineRule="exact"/>
        <w:ind w:left="20" w:righ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действующий</w:t>
      </w:r>
      <w:proofErr w:type="gramEnd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 xml:space="preserve"> от имени юридического лица, индивидуального предпринимателя:</w:t>
      </w:r>
    </w:p>
    <w:p w:rsidR="000E4937" w:rsidRPr="000E4937" w:rsidRDefault="000E4937" w:rsidP="000E4937">
      <w:pPr>
        <w:tabs>
          <w:tab w:val="left" w:leader="underscore" w:pos="8750"/>
        </w:tabs>
        <w:spacing w:after="304" w:line="260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без доверенности, на основании доверенности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spacing w:after="0" w:line="180" w:lineRule="exact"/>
        <w:ind w:left="2700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(наименование и реквизиты доверенности)</w:t>
      </w:r>
    </w:p>
    <w:p w:rsidR="000E4937" w:rsidRPr="000E4937" w:rsidRDefault="000E4937" w:rsidP="000E4937">
      <w:pPr>
        <w:spacing w:after="0" w:line="306" w:lineRule="exact"/>
        <w:ind w:left="20" w:righ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 соответствии с условиями и порядком проведения открытого конкурса извещаю о своем желании участвовать в открытом конкурсе на право заключения договора на установку и эксплуатацию рекламной конструкции на территории (указать наименование муниципального образования),</w:t>
      </w:r>
    </w:p>
    <w:p w:rsidR="000E4937" w:rsidRPr="000E4937" w:rsidRDefault="000E4937" w:rsidP="000E4937">
      <w:pPr>
        <w:tabs>
          <w:tab w:val="left" w:leader="underscore" w:pos="4819"/>
        </w:tabs>
        <w:spacing w:after="0" w:line="306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включенным в состав лота №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>, в соответствии с извещением</w:t>
      </w:r>
      <w:proofErr w:type="gramEnd"/>
    </w:p>
    <w:p w:rsidR="000E4937" w:rsidRPr="000E4937" w:rsidRDefault="000E4937" w:rsidP="000E4937">
      <w:pPr>
        <w:spacing w:after="0" w:line="306" w:lineRule="exact"/>
        <w:ind w:left="20" w:righ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о проведении конкурса, размещенном на официальном сайте организатора конкурса в информационно-коммуникационной сети «Интернет» по адресу</w:t>
      </w:r>
    </w:p>
    <w:p w:rsidR="000E4937" w:rsidRPr="000E4937" w:rsidRDefault="000E4937" w:rsidP="000E4937">
      <w:pPr>
        <w:tabs>
          <w:tab w:val="left" w:leader="underscore" w:pos="1230"/>
        </w:tabs>
        <w:spacing w:after="0" w:line="306" w:lineRule="exact"/>
        <w:ind w:left="20"/>
        <w:jc w:val="both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  <w:t xml:space="preserve">(указать адрес ссылки) подтверждаю соблюдение </w:t>
      </w:r>
      <w:proofErr w:type="gramStart"/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установленных</w:t>
      </w:r>
      <w:proofErr w:type="gramEnd"/>
    </w:p>
    <w:p w:rsidR="000E4937" w:rsidRPr="000E4937" w:rsidRDefault="000E4937" w:rsidP="000E4937">
      <w:pPr>
        <w:framePr w:h="183" w:vSpace="349" w:wrap="around" w:vAnchor="text" w:hAnchor="margin" w:x="24" w:y="1200"/>
        <w:spacing w:after="0" w:line="180" w:lineRule="exact"/>
        <w:ind w:left="0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(наименование участника конкурса)</w:t>
      </w:r>
    </w:p>
    <w:p w:rsidR="000E4937" w:rsidRPr="000E4937" w:rsidRDefault="000E4937" w:rsidP="000E4937">
      <w:pPr>
        <w:spacing w:after="281" w:line="306" w:lineRule="exact"/>
        <w:ind w:left="20" w:right="2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условий, предусмотренных порядком проведения конкурса, а также свое соответствие требованиям, предъявляемым к участникам конкурса. Достоверность представленных сведений, документов подтверждаю.</w:t>
      </w:r>
    </w:p>
    <w:p w:rsidR="000E4937" w:rsidRPr="000E4937" w:rsidRDefault="000E4937" w:rsidP="000E4937">
      <w:pPr>
        <w:spacing w:after="7" w:line="180" w:lineRule="exact"/>
        <w:ind w:left="2360"/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18"/>
          <w:szCs w:val="18"/>
          <w:lang w:val="ru" w:eastAsia="ru-RU"/>
        </w:rPr>
        <w:t>(подпись и расшифровка подписи)</w:t>
      </w:r>
    </w:p>
    <w:p w:rsidR="008B3C28" w:rsidRDefault="008B3C28" w:rsidP="000E4937">
      <w:pPr>
        <w:tabs>
          <w:tab w:val="left" w:leader="underscore" w:pos="8147"/>
        </w:tabs>
        <w:spacing w:after="0" w:line="260" w:lineRule="exact"/>
        <w:ind w:left="490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</w:p>
    <w:p w:rsidR="000E4937" w:rsidRPr="000E4937" w:rsidRDefault="000E4937" w:rsidP="000E4937">
      <w:pPr>
        <w:tabs>
          <w:tab w:val="left" w:leader="underscore" w:pos="8147"/>
        </w:tabs>
        <w:spacing w:after="0" w:line="260" w:lineRule="exact"/>
        <w:ind w:left="490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sectPr w:rsidR="000E4937" w:rsidRPr="000E4937" w:rsidSect="00B05E73">
          <w:type w:val="continuous"/>
          <w:pgSz w:w="11905" w:h="16837"/>
          <w:pgMar w:top="1134" w:right="567" w:bottom="567" w:left="1134" w:header="0" w:footer="3" w:gutter="0"/>
          <w:cols w:space="720"/>
          <w:noEndnote/>
          <w:docGrid w:linePitch="360"/>
        </w:sect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>М.П. дата</w:t>
      </w:r>
      <w:r w:rsidRPr="000E4937"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  <w:tab/>
      </w:r>
    </w:p>
    <w:p w:rsidR="000E4937" w:rsidRPr="000E4937" w:rsidRDefault="000E4937" w:rsidP="000E4937">
      <w:pPr>
        <w:framePr w:h="363" w:wrap="notBeside" w:vAnchor="text" w:hAnchor="margin" w:x="-1705" w:y="9987"/>
        <w:spacing w:after="0" w:line="300" w:lineRule="exact"/>
        <w:ind w:left="0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" w:eastAsia="ru-RU"/>
        </w:rPr>
      </w:pPr>
      <w:r w:rsidRPr="000E493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en-US" w:eastAsia="ru-RU"/>
        </w:rPr>
        <w:lastRenderedPageBreak/>
        <w:t>I</w:t>
      </w:r>
    </w:p>
    <w:p w:rsidR="000E4937" w:rsidRPr="000E4937" w:rsidRDefault="000E4937" w:rsidP="000E4937">
      <w:pPr>
        <w:framePr w:w="282" w:h="1861" w:wrap="notBeside" w:vAnchor="text" w:hAnchor="margin" w:x="-1691" w:y="12558"/>
        <w:spacing w:after="837" w:line="260" w:lineRule="exact"/>
        <w:ind w:left="0"/>
        <w:rPr>
          <w:rFonts w:ascii="Times New Roman" w:eastAsia="Times New Roman" w:hAnsi="Times New Roman"/>
          <w:color w:val="000000"/>
          <w:sz w:val="26"/>
          <w:szCs w:val="26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I</w:t>
      </w:r>
    </w:p>
    <w:p w:rsidR="000E4937" w:rsidRPr="000E4937" w:rsidRDefault="000E4937" w:rsidP="000E4937">
      <w:pPr>
        <w:framePr w:w="282" w:h="1861" w:wrap="notBeside" w:vAnchor="text" w:hAnchor="margin" w:x="-1691" w:y="12558"/>
        <w:spacing w:after="0" w:line="540" w:lineRule="exact"/>
        <w:ind w:left="0"/>
        <w:rPr>
          <w:rFonts w:ascii="Times New Roman" w:eastAsia="Times New Roman" w:hAnsi="Times New Roman"/>
          <w:color w:val="000000"/>
          <w:sz w:val="54"/>
          <w:szCs w:val="54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sz w:val="54"/>
          <w:szCs w:val="54"/>
          <w:lang w:val="ru" w:eastAsia="ru-RU"/>
        </w:rPr>
        <w:t>■</w:t>
      </w:r>
    </w:p>
    <w:p w:rsidR="008B3C28" w:rsidRDefault="000E4937" w:rsidP="000E4937">
      <w:pPr>
        <w:spacing w:after="266" w:line="263" w:lineRule="exact"/>
        <w:ind w:left="5180" w:right="140" w:firstLine="2220"/>
        <w:jc w:val="both"/>
        <w:rPr>
          <w:rFonts w:ascii="Times New Roman" w:eastAsia="Times New Roman" w:hAnsi="Times New Roman"/>
          <w:color w:val="000000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lang w:val="ru" w:eastAsia="ru-RU"/>
        </w:rPr>
        <w:t xml:space="preserve">Приложение №2  </w:t>
      </w:r>
    </w:p>
    <w:p w:rsidR="000E4937" w:rsidRDefault="008B3C28" w:rsidP="008B3C28">
      <w:pPr>
        <w:spacing w:after="266" w:line="263" w:lineRule="exact"/>
        <w:ind w:left="5180" w:right="140"/>
        <w:jc w:val="both"/>
        <w:rPr>
          <w:rFonts w:ascii="Times New Roman" w:eastAsia="Times New Roman" w:hAnsi="Times New Roman"/>
          <w:color w:val="000000"/>
          <w:lang w:val="ru" w:eastAsia="ru-RU"/>
        </w:rPr>
      </w:pPr>
      <w:r>
        <w:rPr>
          <w:rFonts w:ascii="Times New Roman" w:eastAsia="Times New Roman" w:hAnsi="Times New Roman"/>
          <w:color w:val="000000"/>
          <w:lang w:val="ru" w:eastAsia="ru-RU"/>
        </w:rPr>
        <w:t xml:space="preserve">к </w:t>
      </w:r>
      <w:r w:rsidR="000E4937" w:rsidRPr="000E4937">
        <w:rPr>
          <w:rFonts w:ascii="Times New Roman" w:eastAsia="Times New Roman" w:hAnsi="Times New Roman"/>
          <w:color w:val="000000"/>
          <w:lang w:val="ru" w:eastAsia="ru-RU"/>
        </w:rPr>
        <w:t>Положению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образования</w:t>
      </w:r>
      <w:r>
        <w:rPr>
          <w:rFonts w:ascii="Times New Roman" w:eastAsia="Times New Roman" w:hAnsi="Times New Roman"/>
          <w:color w:val="000000"/>
          <w:lang w:val="ru"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lang w:val="ru" w:eastAsia="ru-RU"/>
        </w:rPr>
        <w:t>Унцукульский</w:t>
      </w:r>
      <w:proofErr w:type="spellEnd"/>
      <w:r>
        <w:rPr>
          <w:rFonts w:ascii="Times New Roman" w:eastAsia="Times New Roman" w:hAnsi="Times New Roman"/>
          <w:color w:val="000000"/>
          <w:lang w:val="ru" w:eastAsia="ru-RU"/>
        </w:rPr>
        <w:t xml:space="preserve"> район»</w:t>
      </w:r>
    </w:p>
    <w:p w:rsidR="008B3C28" w:rsidRDefault="008B3C28" w:rsidP="008B3C28">
      <w:pPr>
        <w:spacing w:after="266" w:line="263" w:lineRule="exact"/>
        <w:ind w:left="5180" w:right="140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:rsidR="008B3C28" w:rsidRPr="000E4937" w:rsidRDefault="008B3C28" w:rsidP="008B3C28">
      <w:pPr>
        <w:spacing w:after="266" w:line="263" w:lineRule="exact"/>
        <w:ind w:left="5180" w:right="140"/>
        <w:jc w:val="both"/>
        <w:rPr>
          <w:rFonts w:ascii="Times New Roman" w:eastAsia="Times New Roman" w:hAnsi="Times New Roman"/>
          <w:color w:val="000000"/>
          <w:lang w:val="ru" w:eastAsia="ru-RU"/>
        </w:rPr>
      </w:pPr>
    </w:p>
    <w:p w:rsidR="000E4937" w:rsidRPr="000E4937" w:rsidRDefault="000E4937" w:rsidP="000E4937">
      <w:pPr>
        <w:spacing w:after="539" w:line="306" w:lineRule="exact"/>
        <w:ind w:left="0" w:right="20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  <w:r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Журнал регистрации заявок на участие в конкурсе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1512"/>
        <w:gridCol w:w="1501"/>
        <w:gridCol w:w="1501"/>
        <w:gridCol w:w="2167"/>
        <w:gridCol w:w="1512"/>
      </w:tblGrid>
      <w:tr w:rsidR="000E4937" w:rsidRPr="000E4937" w:rsidTr="00B05E73">
        <w:trPr>
          <w:trHeight w:val="691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60"/>
              <w:ind w:left="36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proofErr w:type="gramStart"/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п</w:t>
            </w:r>
            <w:proofErr w:type="gramEnd"/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/п</w:t>
            </w:r>
          </w:p>
          <w:p w:rsidR="000E4937" w:rsidRPr="000E4937" w:rsidRDefault="000E4937" w:rsidP="000E4937">
            <w:pPr>
              <w:framePr w:wrap="notBeside" w:vAnchor="text" w:hAnchor="text" w:xAlign="center" w:y="1"/>
              <w:spacing w:before="60" w:after="0"/>
              <w:ind w:left="360"/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9"/>
                <w:szCs w:val="19"/>
                <w:lang w:val="ru" w:eastAsia="ru-RU"/>
              </w:rPr>
              <w:t>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58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Дата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50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Время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34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Заявитель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20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Подпись заявителя о вручении заявки на участие в конкурсе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26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" w:eastAsia="ru-RU"/>
              </w:rPr>
              <w:t>Примечания</w:t>
            </w:r>
          </w:p>
        </w:tc>
      </w:tr>
      <w:tr w:rsidR="000E4937" w:rsidRPr="000E4937" w:rsidTr="00B05E73">
        <w:trPr>
          <w:trHeight w:val="277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0E4937" w:rsidRPr="000E4937" w:rsidTr="00B05E73">
        <w:trPr>
          <w:trHeight w:val="299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val="ru" w:eastAsia="ru-RU"/>
              </w:rPr>
            </w:pPr>
          </w:p>
        </w:tc>
      </w:tr>
    </w:tbl>
    <w:p w:rsidR="000E4937" w:rsidRPr="000E4937" w:rsidRDefault="000E4937" w:rsidP="000E4937">
      <w:pPr>
        <w:spacing w:after="0"/>
        <w:ind w:left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" w:eastAsia="ru-RU"/>
        </w:rPr>
      </w:pPr>
      <w:r w:rsidRPr="000E4937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ru" w:eastAsia="ru-RU"/>
        </w:rPr>
        <w:br w:type="page"/>
      </w:r>
    </w:p>
    <w:p w:rsidR="008B3C28" w:rsidRDefault="000E4937" w:rsidP="000E4937">
      <w:pPr>
        <w:spacing w:after="190" w:line="263" w:lineRule="exact"/>
        <w:ind w:left="5180" w:right="200" w:firstLine="2180"/>
        <w:jc w:val="both"/>
        <w:rPr>
          <w:rFonts w:ascii="Times New Roman" w:eastAsia="Times New Roman" w:hAnsi="Times New Roman"/>
          <w:color w:val="000000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lang w:val="ru" w:eastAsia="ru-RU"/>
        </w:rPr>
        <w:lastRenderedPageBreak/>
        <w:t xml:space="preserve">Приложение № 3 </w:t>
      </w:r>
    </w:p>
    <w:p w:rsidR="008B3C28" w:rsidRDefault="000E4937" w:rsidP="008B3C28">
      <w:pPr>
        <w:spacing w:after="266" w:line="263" w:lineRule="exact"/>
        <w:ind w:left="5180" w:right="140"/>
        <w:jc w:val="both"/>
        <w:rPr>
          <w:rFonts w:ascii="Times New Roman" w:eastAsia="Times New Roman" w:hAnsi="Times New Roman"/>
          <w:color w:val="000000"/>
          <w:lang w:val="ru" w:eastAsia="ru-RU"/>
        </w:rPr>
      </w:pPr>
      <w:r w:rsidRPr="000E4937">
        <w:rPr>
          <w:rFonts w:ascii="Times New Roman" w:eastAsia="Times New Roman" w:hAnsi="Times New Roman"/>
          <w:color w:val="000000"/>
          <w:lang w:val="ru" w:eastAsia="ru-RU"/>
        </w:rPr>
        <w:t xml:space="preserve">к Положению о порядке организации и проведения торгов на право заключения договора на установку и эксплуатацию рекламной конструкции на территории </w:t>
      </w:r>
      <w:r w:rsidR="008B3C28" w:rsidRPr="000E4937">
        <w:rPr>
          <w:rFonts w:ascii="Times New Roman" w:eastAsia="Times New Roman" w:hAnsi="Times New Roman"/>
          <w:color w:val="000000"/>
          <w:lang w:val="ru" w:eastAsia="ru-RU"/>
        </w:rPr>
        <w:t>муниципального образования</w:t>
      </w:r>
      <w:r w:rsidR="008B3C28">
        <w:rPr>
          <w:rFonts w:ascii="Times New Roman" w:eastAsia="Times New Roman" w:hAnsi="Times New Roman"/>
          <w:color w:val="000000"/>
          <w:lang w:val="ru" w:eastAsia="ru-RU"/>
        </w:rPr>
        <w:t xml:space="preserve"> «</w:t>
      </w:r>
      <w:proofErr w:type="spellStart"/>
      <w:r w:rsidR="008B3C28">
        <w:rPr>
          <w:rFonts w:ascii="Times New Roman" w:eastAsia="Times New Roman" w:hAnsi="Times New Roman"/>
          <w:color w:val="000000"/>
          <w:lang w:val="ru" w:eastAsia="ru-RU"/>
        </w:rPr>
        <w:t>Унцукульский</w:t>
      </w:r>
      <w:proofErr w:type="spellEnd"/>
      <w:r w:rsidR="008B3C28">
        <w:rPr>
          <w:rFonts w:ascii="Times New Roman" w:eastAsia="Times New Roman" w:hAnsi="Times New Roman"/>
          <w:color w:val="000000"/>
          <w:lang w:val="ru" w:eastAsia="ru-RU"/>
        </w:rPr>
        <w:t xml:space="preserve"> район»</w:t>
      </w:r>
    </w:p>
    <w:p w:rsidR="008B3C28" w:rsidRDefault="008B3C28" w:rsidP="008B3C28">
      <w:pPr>
        <w:spacing w:after="190" w:line="263" w:lineRule="exact"/>
        <w:ind w:left="5180" w:right="200"/>
        <w:jc w:val="both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</w:p>
    <w:p w:rsidR="000E4937" w:rsidRPr="000E4937" w:rsidRDefault="008B3C28" w:rsidP="008B3C28">
      <w:pPr>
        <w:spacing w:after="190" w:line="263" w:lineRule="exact"/>
        <w:ind w:right="200"/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 xml:space="preserve">                                                          </w:t>
      </w:r>
      <w:r w:rsidR="000E4937" w:rsidRPr="000E4937">
        <w:rPr>
          <w:rFonts w:ascii="Times New Roman" w:eastAsia="Times New Roman" w:hAnsi="Times New Roman"/>
          <w:b/>
          <w:bCs/>
          <w:color w:val="000000"/>
          <w:sz w:val="25"/>
          <w:szCs w:val="25"/>
          <w:lang w:val="ru" w:eastAsia="ru-RU"/>
        </w:rPr>
        <w:t>Оценочная таблица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4064"/>
        <w:gridCol w:w="4446"/>
      </w:tblGrid>
      <w:tr w:rsidR="000E4937" w:rsidRPr="000E4937" w:rsidTr="00B05E73">
        <w:trPr>
          <w:trHeight w:val="63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302" w:lineRule="exact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  <w:t xml:space="preserve">№ </w:t>
            </w:r>
            <w:proofErr w:type="gramStart"/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  <w:t>п</w:t>
            </w:r>
            <w:proofErr w:type="gramEnd"/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  <w:t>/п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500"/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  <w:t>Наименование критерия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sz w:val="25"/>
                <w:szCs w:val="25"/>
                <w:lang w:val="ru" w:eastAsia="ru-RU"/>
              </w:rPr>
              <w:t>Определение количества баллов</w:t>
            </w:r>
          </w:p>
        </w:tc>
      </w:tr>
      <w:tr w:rsidR="000E4937" w:rsidRPr="000E4937" w:rsidTr="00B05E73">
        <w:trPr>
          <w:trHeight w:val="31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960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2120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</w:t>
            </w:r>
          </w:p>
        </w:tc>
      </w:tr>
      <w:tr w:rsidR="000E4937" w:rsidRPr="000E4937" w:rsidTr="00B05E73">
        <w:trPr>
          <w:trHeight w:val="806"/>
          <w:jc w:val="center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70" w:lineRule="exact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1. Полнота и достоверность сведений об организации (индивидуальном предпринимателе), содержащихся в представленных документах</w:t>
            </w:r>
          </w:p>
        </w:tc>
      </w:tr>
      <w:tr w:rsidR="000E4937" w:rsidRPr="000E4937" w:rsidTr="00B05E73">
        <w:trPr>
          <w:trHeight w:val="1332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1.1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63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Определение рекламной деятельности в ОКВЭД свидетельства о государственной регистрации как одного из основных видов деятельности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63" w:lineRule="exact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Есть - х баллов</w:t>
            </w:r>
            <w:proofErr w:type="gramStart"/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 xml:space="preserve"> Н</w:t>
            </w:r>
            <w:proofErr w:type="gramEnd"/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ет - 0 баллов</w:t>
            </w:r>
          </w:p>
        </w:tc>
      </w:tr>
      <w:tr w:rsidR="000E4937" w:rsidRPr="000E4937" w:rsidTr="00B05E73">
        <w:trPr>
          <w:trHeight w:val="5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1.2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70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Опыт рекламной деятельности участника конкурса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66" w:lineRule="exact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 xml:space="preserve">Есть - х баллов </w:t>
            </w:r>
            <w:r w:rsidRPr="000E4937">
              <w:rPr>
                <w:rFonts w:ascii="Times New Roman" w:eastAsia="Times New Roman" w:hAnsi="Times New Roman"/>
                <w:color w:val="000000"/>
                <w:lang w:val="en-US" w:eastAsia="ru-RU"/>
              </w:rPr>
              <w:t>He</w:t>
            </w:r>
            <w:r w:rsidRPr="000E49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E4937">
              <w:rPr>
                <w:rFonts w:ascii="Times New Roman" w:eastAsia="Times New Roman" w:hAnsi="Times New Roman"/>
                <w:color w:val="000000"/>
                <w:lang w:val="en-US" w:eastAsia="ru-RU"/>
              </w:rPr>
              <w:t>r</w:t>
            </w:r>
            <w:r w:rsidRPr="000E49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- 0 баллов</w:t>
            </w:r>
          </w:p>
        </w:tc>
      </w:tr>
      <w:tr w:rsidR="000E4937" w:rsidRPr="000E4937" w:rsidTr="00B05E73">
        <w:trPr>
          <w:trHeight w:val="547"/>
          <w:jc w:val="center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 Доля социальной наружной рекламы, размещаемой безвозмездно</w:t>
            </w:r>
          </w:p>
        </w:tc>
      </w:tr>
      <w:tr w:rsidR="000E4937" w:rsidRPr="000E4937" w:rsidTr="00B05E73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5%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7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pacing w:val="40"/>
                <w:lang w:val="ru" w:eastAsia="ru-RU"/>
              </w:rPr>
              <w:t>6-10%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77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pacing w:val="40"/>
                <w:lang w:val="ru" w:eastAsia="ru-RU"/>
              </w:rPr>
              <w:t>11 - 15%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7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2.4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pacing w:val="40"/>
                <w:lang w:val="ru" w:eastAsia="ru-RU"/>
              </w:rPr>
              <w:t>16-20%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6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2.5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pacing w:val="40"/>
                <w:lang w:val="ru" w:eastAsia="ru-RU"/>
              </w:rPr>
              <w:t>21-40%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74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2.6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41 % и выше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1667"/>
          <w:jc w:val="center"/>
        </w:trPr>
        <w:tc>
          <w:tcPr>
            <w:tcW w:w="9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77" w:lineRule="exact"/>
              <w:ind w:left="840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 Благоустройство территории</w:t>
            </w:r>
            <w:r w:rsidRPr="000E493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  <w:t xml:space="preserve"> (указать наименование муниципального образования),</w:t>
            </w: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 xml:space="preserve"> в том числе территории (в радиусе 10 метров от центральной оси рекламной конструкции), прилегающей к местам рекламных конструкций.</w:t>
            </w:r>
          </w:p>
        </w:tc>
      </w:tr>
      <w:tr w:rsidR="000E4937" w:rsidRPr="000E4937" w:rsidTr="00B05E73">
        <w:trPr>
          <w:trHeight w:val="79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59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Уборка мусора в радиусе 10 метров от центральной оси рекламной конструк</w:t>
            </w: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softHyphen/>
              <w:t>ции не реже чем раз в месяц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533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3.2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63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Покос травы не реже чем раз в месяц в летнее время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536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3.3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66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Своевременная покраска рекламной конструкции не менее 1 раза в год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54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3.4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59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Спил поломанных веток, деревьев возле конструкции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1058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3.5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59" w:lineRule="exact"/>
              <w:ind w:left="0"/>
              <w:jc w:val="both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Высадка газонной смеси и оборудование клумбы, если этого требует территори</w:t>
            </w: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softHyphen/>
              <w:t>альное размещение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</w:tbl>
    <w:p w:rsidR="000E4937" w:rsidRPr="000E4937" w:rsidRDefault="000E4937" w:rsidP="000E4937">
      <w:pPr>
        <w:spacing w:after="0"/>
        <w:ind w:left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"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4061"/>
        <w:gridCol w:w="4417"/>
      </w:tblGrid>
      <w:tr w:rsidR="000E4937" w:rsidRPr="000E4937" w:rsidTr="00B05E73">
        <w:trPr>
          <w:trHeight w:val="630"/>
          <w:jc w:val="center"/>
        </w:trPr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302" w:lineRule="exact"/>
              <w:ind w:left="80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lastRenderedPageBreak/>
              <w:t xml:space="preserve">4. Участие в праздничном оформлении </w:t>
            </w:r>
            <w:proofErr w:type="spellStart"/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герритори</w:t>
            </w:r>
            <w:proofErr w:type="gramStart"/>
            <w:r w:rsidRPr="000E4937">
              <w:rPr>
                <w:rFonts w:ascii="Times New Roman" w:eastAsia="Times New Roman" w:hAnsi="Times New Roman"/>
                <w:b/>
                <w:bCs/>
                <w:color w:val="000000"/>
                <w:lang w:val="ru" w:eastAsia="ru-RU"/>
              </w:rPr>
              <w:t>и</w:t>
            </w:r>
            <w:proofErr w:type="spellEnd"/>
            <w:r w:rsidRPr="000E493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  <w:t>(</w:t>
            </w:r>
            <w:proofErr w:type="gramEnd"/>
            <w:r w:rsidRPr="000E493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  <w:t>указать наименование муниципального образования)</w:t>
            </w:r>
          </w:p>
        </w:tc>
      </w:tr>
      <w:tr w:rsidR="000E4937" w:rsidRPr="000E4937" w:rsidTr="00B05E73">
        <w:trPr>
          <w:trHeight w:val="227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8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  <w:t>4.1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 w:line="288" w:lineRule="exact"/>
              <w:ind w:left="4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Выполнение комплекса услуг в функци</w:t>
            </w: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softHyphen/>
              <w:t>онировании системы праздничного оформления территории</w:t>
            </w:r>
            <w:r w:rsidRPr="000E493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" w:eastAsia="ru-RU"/>
              </w:rPr>
              <w:t xml:space="preserve"> (указать наименование муниципального образования)</w:t>
            </w: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 xml:space="preserve"> на весь период действия договора на установку и эксплуатацию конструкции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 баллов</w:t>
            </w:r>
          </w:p>
        </w:tc>
      </w:tr>
      <w:tr w:rsidR="000E4937" w:rsidRPr="000E4937" w:rsidTr="00B05E73">
        <w:trPr>
          <w:trHeight w:val="288"/>
          <w:jc w:val="center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Итоговое максимальное количество баллов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937" w:rsidRPr="000E4937" w:rsidRDefault="000E4937" w:rsidP="000E4937">
            <w:pPr>
              <w:framePr w:wrap="notBeside" w:vAnchor="text" w:hAnchor="text" w:xAlign="center" w:y="1"/>
              <w:spacing w:after="0"/>
              <w:ind w:left="120"/>
              <w:rPr>
                <w:rFonts w:ascii="Times New Roman" w:eastAsia="Times New Roman" w:hAnsi="Times New Roman"/>
                <w:color w:val="000000"/>
                <w:lang w:val="ru" w:eastAsia="ru-RU"/>
              </w:rPr>
            </w:pPr>
            <w:proofErr w:type="spellStart"/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>ххх</w:t>
            </w:r>
            <w:proofErr w:type="spellEnd"/>
            <w:r w:rsidRPr="000E4937">
              <w:rPr>
                <w:rFonts w:ascii="Times New Roman" w:eastAsia="Times New Roman" w:hAnsi="Times New Roman"/>
                <w:color w:val="000000"/>
                <w:lang w:val="ru" w:eastAsia="ru-RU"/>
              </w:rPr>
              <w:t xml:space="preserve"> баллов</w:t>
            </w:r>
          </w:p>
        </w:tc>
      </w:tr>
    </w:tbl>
    <w:p w:rsidR="000E4937" w:rsidRPr="000E4937" w:rsidRDefault="000E4937" w:rsidP="000E4937">
      <w:pPr>
        <w:spacing w:after="0"/>
        <w:ind w:left="0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ru" w:eastAsia="ru-RU"/>
        </w:rPr>
      </w:pPr>
    </w:p>
    <w:p w:rsidR="0091577D" w:rsidRPr="00023CDA" w:rsidRDefault="0091577D" w:rsidP="000E4937">
      <w:pPr>
        <w:spacing w:after="0"/>
        <w:jc w:val="center"/>
        <w:rPr>
          <w:lang w:val="ru"/>
        </w:rPr>
      </w:pPr>
    </w:p>
    <w:sectPr w:rsidR="0091577D" w:rsidRPr="00023CDA" w:rsidSect="000E4937">
      <w:headerReference w:type="default" r:id="rId13"/>
      <w:pgSz w:w="11905" w:h="16837"/>
      <w:pgMar w:top="1134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B4F" w:rsidRDefault="00EF6B4F" w:rsidP="000B6ED1">
      <w:pPr>
        <w:spacing w:after="0"/>
      </w:pPr>
      <w:r>
        <w:separator/>
      </w:r>
    </w:p>
  </w:endnote>
  <w:endnote w:type="continuationSeparator" w:id="0">
    <w:p w:rsidR="00EF6B4F" w:rsidRDefault="00EF6B4F" w:rsidP="000B6E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B4F" w:rsidRDefault="00EF6B4F" w:rsidP="000B6ED1">
      <w:pPr>
        <w:spacing w:after="0"/>
      </w:pPr>
      <w:r>
        <w:separator/>
      </w:r>
    </w:p>
  </w:footnote>
  <w:footnote w:type="continuationSeparator" w:id="0">
    <w:p w:rsidR="00EF6B4F" w:rsidRDefault="00EF6B4F" w:rsidP="000B6E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73" w:rsidRDefault="00B05E73">
    <w:pPr>
      <w:pStyle w:val="a5"/>
      <w:framePr w:h="198" w:wrap="none" w:vAnchor="text" w:hAnchor="page" w:x="7164" w:y="1314"/>
      <w:shd w:val="clear" w:color="auto" w:fill="auto"/>
      <w:jc w:val="both"/>
    </w:pPr>
  </w:p>
  <w:p w:rsidR="00B05E73" w:rsidRDefault="00B05E73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E73" w:rsidRDefault="00B05E73">
    <w:pPr>
      <w:pStyle w:val="a5"/>
      <w:framePr w:w="11894" w:h="140" w:wrap="none" w:vAnchor="text" w:hAnchor="page" w:x="6" w:y="1188"/>
      <w:shd w:val="clear" w:color="auto" w:fill="auto"/>
      <w:ind w:left="67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3A7"/>
    <w:multiLevelType w:val="multilevel"/>
    <w:tmpl w:val="A4E2ECF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224D7"/>
    <w:multiLevelType w:val="multilevel"/>
    <w:tmpl w:val="272E8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156E74"/>
    <w:multiLevelType w:val="multilevel"/>
    <w:tmpl w:val="6D7EF68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E79F0"/>
    <w:multiLevelType w:val="multilevel"/>
    <w:tmpl w:val="67E8AC54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C4BC9"/>
    <w:multiLevelType w:val="multilevel"/>
    <w:tmpl w:val="2830446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892B82"/>
    <w:multiLevelType w:val="multilevel"/>
    <w:tmpl w:val="BC7A4D6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4B7F1B"/>
    <w:multiLevelType w:val="multilevel"/>
    <w:tmpl w:val="F9FE44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B08F9"/>
    <w:multiLevelType w:val="multilevel"/>
    <w:tmpl w:val="AF4ECB2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A109F"/>
    <w:multiLevelType w:val="multilevel"/>
    <w:tmpl w:val="B27A745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10F57"/>
    <w:multiLevelType w:val="multilevel"/>
    <w:tmpl w:val="66AC75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F3862C9"/>
    <w:multiLevelType w:val="multilevel"/>
    <w:tmpl w:val="F6BE73E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E8463F"/>
    <w:multiLevelType w:val="multilevel"/>
    <w:tmpl w:val="4F0605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1AC0A81"/>
    <w:multiLevelType w:val="multilevel"/>
    <w:tmpl w:val="64C6566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1151B"/>
    <w:multiLevelType w:val="multilevel"/>
    <w:tmpl w:val="CDFA6A6C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717A9E"/>
    <w:multiLevelType w:val="multilevel"/>
    <w:tmpl w:val="BC021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A1E1F"/>
    <w:multiLevelType w:val="multilevel"/>
    <w:tmpl w:val="91F0314A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A1AD0"/>
    <w:multiLevelType w:val="multilevel"/>
    <w:tmpl w:val="B9BAB69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3170FC"/>
    <w:multiLevelType w:val="multilevel"/>
    <w:tmpl w:val="A9C80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42715B"/>
    <w:multiLevelType w:val="multilevel"/>
    <w:tmpl w:val="F4D074A8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983DA2"/>
    <w:multiLevelType w:val="multilevel"/>
    <w:tmpl w:val="50C63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A4C41"/>
    <w:multiLevelType w:val="multilevel"/>
    <w:tmpl w:val="23FCD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762AEC"/>
    <w:multiLevelType w:val="multilevel"/>
    <w:tmpl w:val="9B3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2"/>
  </w:num>
  <w:num w:numId="7">
    <w:abstractNumId w:val="4"/>
  </w:num>
  <w:num w:numId="8">
    <w:abstractNumId w:val="20"/>
  </w:num>
  <w:num w:numId="9">
    <w:abstractNumId w:val="21"/>
  </w:num>
  <w:num w:numId="10">
    <w:abstractNumId w:val="16"/>
  </w:num>
  <w:num w:numId="11">
    <w:abstractNumId w:val="17"/>
  </w:num>
  <w:num w:numId="12">
    <w:abstractNumId w:val="5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C7"/>
    <w:rsid w:val="00023CDA"/>
    <w:rsid w:val="000353C8"/>
    <w:rsid w:val="0003749A"/>
    <w:rsid w:val="000B6ED1"/>
    <w:rsid w:val="000E4937"/>
    <w:rsid w:val="00140400"/>
    <w:rsid w:val="00143EC7"/>
    <w:rsid w:val="00166A21"/>
    <w:rsid w:val="001D1F9F"/>
    <w:rsid w:val="002C26A5"/>
    <w:rsid w:val="00307EBE"/>
    <w:rsid w:val="00381E17"/>
    <w:rsid w:val="00390B81"/>
    <w:rsid w:val="005424F9"/>
    <w:rsid w:val="00556DBD"/>
    <w:rsid w:val="00593E20"/>
    <w:rsid w:val="005B409F"/>
    <w:rsid w:val="005E5198"/>
    <w:rsid w:val="0069479A"/>
    <w:rsid w:val="006D133E"/>
    <w:rsid w:val="007E065C"/>
    <w:rsid w:val="007F1FC2"/>
    <w:rsid w:val="00840D05"/>
    <w:rsid w:val="0085640C"/>
    <w:rsid w:val="008903EC"/>
    <w:rsid w:val="008B3C28"/>
    <w:rsid w:val="0091577D"/>
    <w:rsid w:val="009939C2"/>
    <w:rsid w:val="009C2F16"/>
    <w:rsid w:val="00A1289C"/>
    <w:rsid w:val="00A748E1"/>
    <w:rsid w:val="00AF59BC"/>
    <w:rsid w:val="00B05E73"/>
    <w:rsid w:val="00BD0F12"/>
    <w:rsid w:val="00C067B2"/>
    <w:rsid w:val="00CA7A99"/>
    <w:rsid w:val="00CB52D0"/>
    <w:rsid w:val="00CB637B"/>
    <w:rsid w:val="00CD5307"/>
    <w:rsid w:val="00D6270B"/>
    <w:rsid w:val="00DB4546"/>
    <w:rsid w:val="00E85552"/>
    <w:rsid w:val="00EF6B4F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4">
    <w:name w:val="Колонтитул_"/>
    <w:basedOn w:val="a0"/>
    <w:link w:val="a5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4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B6E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B6ED1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rsid w:val="000E4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0E4937"/>
    <w:pPr>
      <w:shd w:val="clear" w:color="auto" w:fill="FFFFFF"/>
      <w:spacing w:before="360" w:after="780" w:line="0" w:lineRule="atLeast"/>
      <w:ind w:left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Колонтитул + Полужирный"/>
    <w:basedOn w:val="a4"/>
    <w:rsid w:val="000E4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FC78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90B8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637B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3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7"/>
    <w:pPr>
      <w:spacing w:after="120" w:line="240" w:lineRule="auto"/>
      <w:ind w:left="284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43EC7"/>
    <w:pPr>
      <w:keepNext/>
      <w:spacing w:after="0"/>
      <w:ind w:left="0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C7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143EC7"/>
    <w:pPr>
      <w:spacing w:after="0" w:line="240" w:lineRule="auto"/>
      <w:ind w:left="284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143EC7"/>
    <w:pPr>
      <w:spacing w:after="0" w:line="240" w:lineRule="auto"/>
      <w:ind w:left="284"/>
    </w:pPr>
    <w:rPr>
      <w:rFonts w:ascii="Calibri" w:eastAsia="Times New Roman" w:hAnsi="Calibri" w:cs="Times New Roman"/>
    </w:rPr>
  </w:style>
  <w:style w:type="character" w:customStyle="1" w:styleId="a4">
    <w:name w:val="Колонтитул_"/>
    <w:basedOn w:val="a0"/>
    <w:link w:val="a5"/>
    <w:rsid w:val="00023CD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pt">
    <w:name w:val="Колонтитул + Book Antiqua;9 pt"/>
    <w:basedOn w:val="a4"/>
    <w:rsid w:val="00023CDA"/>
    <w:rPr>
      <w:rFonts w:ascii="Book Antiqua" w:eastAsia="Book Antiqua" w:hAnsi="Book Antiqua" w:cs="Book Antiqua"/>
      <w:spacing w:val="0"/>
      <w:sz w:val="18"/>
      <w:szCs w:val="18"/>
      <w:shd w:val="clear" w:color="auto" w:fill="FFFFFF"/>
    </w:rPr>
  </w:style>
  <w:style w:type="paragraph" w:customStyle="1" w:styleId="a5">
    <w:name w:val="Колонтитул"/>
    <w:basedOn w:val="a"/>
    <w:link w:val="a4"/>
    <w:rsid w:val="00023CDA"/>
    <w:pPr>
      <w:shd w:val="clear" w:color="auto" w:fill="FFFFFF"/>
      <w:spacing w:after="0"/>
      <w:ind w:left="0"/>
    </w:pPr>
    <w:rPr>
      <w:rFonts w:ascii="Times New Roman" w:eastAsia="Times New Roman" w:hAnsi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B6E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B6ED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B6ED1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rsid w:val="000E49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0E4937"/>
    <w:pPr>
      <w:shd w:val="clear" w:color="auto" w:fill="FFFFFF"/>
      <w:spacing w:before="360" w:after="780" w:line="0" w:lineRule="atLeast"/>
      <w:ind w:left="0"/>
    </w:pPr>
    <w:rPr>
      <w:rFonts w:ascii="Times New Roman" w:eastAsia="Times New Roman" w:hAnsi="Times New Roman"/>
      <w:sz w:val="26"/>
      <w:szCs w:val="26"/>
    </w:rPr>
  </w:style>
  <w:style w:type="character" w:customStyle="1" w:styleId="ab">
    <w:name w:val="Колонтитул + Полужирный"/>
    <w:basedOn w:val="a4"/>
    <w:rsid w:val="000E49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c">
    <w:name w:val="List Paragraph"/>
    <w:basedOn w:val="a"/>
    <w:uiPriority w:val="34"/>
    <w:qFormat/>
    <w:rsid w:val="00FC78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90B8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637B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63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cukul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85C7-B4AC-4F14-B184-A26F9B01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ASIYA</cp:lastModifiedBy>
  <cp:revision>20</cp:revision>
  <cp:lastPrinted>2021-09-14T13:49:00Z</cp:lastPrinted>
  <dcterms:created xsi:type="dcterms:W3CDTF">2021-07-17T10:49:00Z</dcterms:created>
  <dcterms:modified xsi:type="dcterms:W3CDTF">2021-09-14T13:52:00Z</dcterms:modified>
</cp:coreProperties>
</file>