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EC" w:rsidRDefault="007F26EC" w:rsidP="00B0435C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7F26EC" w:rsidRDefault="007F26EC" w:rsidP="00B0435C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7F26EC" w:rsidRPr="007F26EC" w:rsidRDefault="007F26EC" w:rsidP="007F26EC">
      <w:pPr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ar-SA"/>
        </w:rPr>
      </w:pPr>
      <w:r w:rsidRPr="007F26EC">
        <w:rPr>
          <w:rFonts w:ascii="Times New Roman" w:hAnsi="Times New Roman"/>
          <w:sz w:val="28"/>
          <w:szCs w:val="24"/>
          <w:lang w:eastAsia="ar-SA"/>
        </w:rPr>
        <w:object w:dxaOrig="184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0.75pt" o:ole="" filled="t">
            <v:fill color2="black"/>
            <v:imagedata r:id="rId7" o:title=""/>
          </v:shape>
          <o:OLEObject Type="Embed" ProgID="Microsoft" ShapeID="_x0000_i1025" DrawAspect="Content" ObjectID="_1544273843" r:id="rId8"/>
        </w:object>
      </w:r>
    </w:p>
    <w:p w:rsidR="007F26EC" w:rsidRPr="007F26EC" w:rsidRDefault="007F26EC" w:rsidP="007F26E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 w:rsidRPr="007F26EC">
        <w:rPr>
          <w:rFonts w:ascii="Times New Roman" w:eastAsia="Calibri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7F26EC" w:rsidRPr="007F26EC" w:rsidRDefault="007F26EC" w:rsidP="007F26E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 w:rsidRPr="007F26EC">
        <w:rPr>
          <w:rFonts w:ascii="Times New Roman" w:eastAsia="Calibri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7F26EC" w:rsidRPr="007F26EC" w:rsidRDefault="007F26EC" w:rsidP="007F26E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 w:rsidRPr="007F26EC">
        <w:rPr>
          <w:rFonts w:ascii="Times New Roman" w:eastAsia="Calibri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7F26EC" w:rsidRPr="007F26EC" w:rsidRDefault="007F26EC" w:rsidP="007F26EC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0"/>
          <w:szCs w:val="20"/>
          <w:lang w:eastAsia="ar-SA"/>
        </w:rPr>
      </w:pP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e</w:t>
      </w: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-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: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mo</w:t>
      </w: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uncuk</w:t>
      </w: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raion</w:t>
      </w: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@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 w:rsidRPr="007F26EC">
        <w:rPr>
          <w:rFonts w:ascii="Times New Roman" w:eastAsia="Calibri" w:hAnsi="Times New Roman"/>
          <w:bCs/>
          <w:sz w:val="20"/>
          <w:szCs w:val="20"/>
          <w:lang w:eastAsia="ar-SA"/>
        </w:rPr>
        <w:t>.</w:t>
      </w:r>
      <w:r w:rsidRPr="007F26EC">
        <w:rPr>
          <w:rFonts w:ascii="Times New Roman" w:eastAsia="Calibri" w:hAnsi="Times New Roman"/>
          <w:bCs/>
          <w:sz w:val="20"/>
          <w:szCs w:val="20"/>
          <w:lang w:val="en-US" w:eastAsia="ar-SA"/>
        </w:rPr>
        <w:t>ru</w:t>
      </w:r>
    </w:p>
    <w:p w:rsidR="007F26EC" w:rsidRPr="007F26EC" w:rsidRDefault="007F26EC" w:rsidP="007F26EC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Calibri" w:hAnsi="Times New Roman"/>
          <w:b/>
          <w:bCs/>
          <w:sz w:val="28"/>
          <w:szCs w:val="24"/>
          <w:lang w:eastAsia="ar-SA"/>
        </w:rPr>
      </w:pPr>
      <w:r w:rsidRPr="007F26EC"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2F9DA74B" wp14:editId="17220B6B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1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1957D" id="Прямая соединительная линия 29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5QVwIAAGc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OpHDlBXAgAAZw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7F26EC" w:rsidRPr="007F26EC" w:rsidRDefault="007F26EC" w:rsidP="007F26EC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:rsidR="007F26EC" w:rsidRPr="007F26EC" w:rsidRDefault="007F26EC" w:rsidP="007F26E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«____» __________2016 год    № ____   </w:t>
      </w: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7F26EC" w:rsidRPr="007F26EC" w:rsidRDefault="007F26EC" w:rsidP="007F26EC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7F26EC" w:rsidRPr="007F26EC" w:rsidRDefault="007F26EC" w:rsidP="007F26EC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Pr="007F26EC">
        <w:rPr>
          <w:rFonts w:ascii="Times New Roman" w:hAnsi="Times New Roman"/>
          <w:sz w:val="28"/>
          <w:szCs w:val="28"/>
        </w:rPr>
        <w:t>Назначение и прекращение ежемесячной денежной выплаты на содержание несовершеннолетних подопечных</w:t>
      </w:r>
      <w:r w:rsidRPr="007F26EC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7F26EC" w:rsidRPr="007F26EC" w:rsidRDefault="007F26EC" w:rsidP="007F26EC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7F26EC" w:rsidRPr="007F26EC" w:rsidRDefault="007F26EC" w:rsidP="007F26EC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>В соответствии</w:t>
      </w:r>
      <w:r w:rsidRPr="007F26EC">
        <w:rPr>
          <w:rFonts w:ascii="Times New Roman" w:eastAsia="Calibri" w:hAnsi="Times New Roman"/>
          <w:sz w:val="28"/>
          <w:szCs w:val="24"/>
          <w:lang w:eastAsia="ar-SA"/>
        </w:rPr>
        <w:t xml:space="preserve">  </w:t>
      </w:r>
      <w:r w:rsidRPr="007F26EC">
        <w:rPr>
          <w:rFonts w:ascii="Times New Roman" w:eastAsia="Calibri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9" w:history="1">
        <w:r w:rsidRPr="007F26EC">
          <w:rPr>
            <w:rFonts w:ascii="Times New Roman" w:eastAsia="Calibri" w:hAnsi="Times New Roman"/>
            <w:color w:val="135CAE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0" w:history="1">
        <w:r w:rsidRPr="007F26EC">
          <w:rPr>
            <w:rFonts w:ascii="Times New Roman" w:eastAsia="Calibri" w:hAnsi="Times New Roman"/>
            <w:color w:val="135CAE"/>
            <w:sz w:val="28"/>
            <w:szCs w:val="24"/>
            <w:lang w:eastAsia="ar-SA"/>
          </w:rPr>
          <w:t>государственного управления"</w:t>
        </w:r>
      </w:hyperlink>
      <w:r w:rsidRPr="007F26EC">
        <w:rPr>
          <w:rFonts w:ascii="Times New Roman" w:eastAsia="Calibri" w:hAnsi="Times New Roman"/>
          <w:sz w:val="28"/>
          <w:szCs w:val="24"/>
          <w:lang w:eastAsia="ar-SA"/>
        </w:rPr>
        <w:t xml:space="preserve">,  </w:t>
      </w:r>
      <w:r w:rsidRPr="007F26EC">
        <w:rPr>
          <w:rFonts w:ascii="Times New Roman" w:eastAsia="Calibri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 w:rsidRPr="007F26EC">
        <w:rPr>
          <w:rFonts w:ascii="Times New Roman" w:eastAsia="Calibri" w:hAnsi="Times New Roman"/>
          <w:b/>
          <w:sz w:val="28"/>
          <w:szCs w:val="28"/>
          <w:lang w:eastAsia="ar-SA"/>
        </w:rPr>
        <w:t>постановляю</w:t>
      </w:r>
      <w:r w:rsidRPr="007F26EC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7F26EC" w:rsidRPr="007F26EC" w:rsidRDefault="007F26EC" w:rsidP="007F26EC">
      <w:pPr>
        <w:numPr>
          <w:ilvl w:val="0"/>
          <w:numId w:val="21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Pr="007F26EC">
        <w:rPr>
          <w:rFonts w:ascii="Times New Roman" w:eastAsia="Calibri" w:hAnsi="Times New Roman"/>
          <w:sz w:val="26"/>
          <w:szCs w:val="28"/>
          <w:lang w:eastAsia="ar-SA"/>
        </w:rPr>
        <w:t>«</w:t>
      </w:r>
      <w:r w:rsidRPr="007F26EC">
        <w:rPr>
          <w:rFonts w:ascii="Times New Roman" w:hAnsi="Times New Roman"/>
          <w:sz w:val="28"/>
          <w:szCs w:val="28"/>
        </w:rPr>
        <w:t>Назначение и прекращение ежемесячной денежной выплаты на содержание несовершеннолетних подопечных</w:t>
      </w:r>
      <w:r w:rsidRPr="007F26EC">
        <w:rPr>
          <w:rFonts w:ascii="Times New Roman" w:eastAsia="Calibri" w:hAnsi="Times New Roman"/>
          <w:sz w:val="28"/>
          <w:szCs w:val="28"/>
          <w:lang w:eastAsia="ar-SA"/>
        </w:rPr>
        <w:t>» (приложение прилагается).</w:t>
      </w:r>
    </w:p>
    <w:p w:rsidR="007F26EC" w:rsidRPr="007F26EC" w:rsidRDefault="007F26EC" w:rsidP="007F26EC">
      <w:pPr>
        <w:numPr>
          <w:ilvl w:val="0"/>
          <w:numId w:val="21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b/>
          <w:sz w:val="28"/>
          <w:szCs w:val="28"/>
          <w:lang w:eastAsia="ar-SA"/>
        </w:rPr>
        <w:t>Глава  МО</w:t>
      </w: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F26E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И. Нурмагомедов </w:t>
      </w: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 w:rsidRPr="007F26EC">
        <w:rPr>
          <w:rFonts w:ascii="Times New Roman" w:eastAsia="Calibri" w:hAnsi="Times New Roman"/>
          <w:sz w:val="18"/>
          <w:szCs w:val="18"/>
          <w:lang w:eastAsia="ar-SA"/>
        </w:rPr>
        <w:t xml:space="preserve">Исп. Джамалудинова Х.А.  </w:t>
      </w:r>
    </w:p>
    <w:p w:rsidR="007F26EC" w:rsidRPr="007F26EC" w:rsidRDefault="007F26EC" w:rsidP="007F26EC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 w:rsidRPr="007F26EC">
        <w:rPr>
          <w:rFonts w:ascii="Times New Roman" w:eastAsia="Calibri" w:hAnsi="Times New Roman"/>
          <w:sz w:val="18"/>
          <w:szCs w:val="18"/>
          <w:lang w:eastAsia="ar-SA"/>
        </w:rPr>
        <w:t>тел. 55-64-85</w:t>
      </w:r>
    </w:p>
    <w:p w:rsidR="007F26EC" w:rsidRDefault="007F26EC" w:rsidP="007F26EC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  <w:r w:rsidRPr="007F26EC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</w:t>
      </w:r>
    </w:p>
    <w:p w:rsidR="007F26EC" w:rsidRDefault="007F26EC" w:rsidP="00B0435C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7F26EC" w:rsidRDefault="007F26EC" w:rsidP="00B0435C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B0435C" w:rsidRPr="000B1310" w:rsidRDefault="007F26EC" w:rsidP="007F26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 w:rsidR="00B0435C" w:rsidRPr="000B1310">
        <w:rPr>
          <w:rFonts w:ascii="Times New Roman" w:hAnsi="Times New Roman"/>
          <w:sz w:val="26"/>
          <w:szCs w:val="26"/>
        </w:rPr>
        <w:t>Утвержден:</w:t>
      </w:r>
    </w:p>
    <w:p w:rsidR="00B0435C" w:rsidRPr="000B1310" w:rsidRDefault="00B0435C" w:rsidP="00B0435C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t>Постановлением Главы</w:t>
      </w:r>
    </w:p>
    <w:p w:rsidR="00B0435C" w:rsidRPr="000B1310" w:rsidRDefault="00B0435C" w:rsidP="00B0435C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МО «</w:t>
      </w:r>
      <w:r w:rsidR="00B96CFE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>ский район»</w:t>
      </w:r>
    </w:p>
    <w:p w:rsidR="00B0435C" w:rsidRPr="000B1310" w:rsidRDefault="00A74377" w:rsidP="00B0435C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225D74">
        <w:rPr>
          <w:rFonts w:ascii="Times New Roman" w:hAnsi="Times New Roman"/>
          <w:sz w:val="26"/>
          <w:szCs w:val="26"/>
        </w:rPr>
        <w:t>___</w:t>
      </w:r>
      <w:r w:rsidR="00B0435C" w:rsidRPr="000B1310">
        <w:rPr>
          <w:rFonts w:ascii="Times New Roman" w:hAnsi="Times New Roman"/>
          <w:sz w:val="26"/>
          <w:szCs w:val="26"/>
        </w:rPr>
        <w:t>»</w:t>
      </w:r>
      <w:r w:rsidR="00225D74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2016</w:t>
      </w:r>
      <w:r w:rsidR="00B0435C" w:rsidRPr="000B1310">
        <w:rPr>
          <w:rFonts w:ascii="Times New Roman" w:hAnsi="Times New Roman"/>
          <w:sz w:val="26"/>
          <w:szCs w:val="26"/>
        </w:rPr>
        <w:t>г. №</w:t>
      </w:r>
    </w:p>
    <w:p w:rsidR="00B0435C" w:rsidRPr="000B1310" w:rsidRDefault="00B0435C" w:rsidP="00B0435C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</w:p>
    <w:p w:rsidR="00B0435C" w:rsidRDefault="00B0435C" w:rsidP="00B0435C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B0435C" w:rsidRPr="003C2046" w:rsidRDefault="00B0435C" w:rsidP="00B043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35C" w:rsidRPr="003C2046" w:rsidRDefault="00B0435C" w:rsidP="00B043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0435C" w:rsidRPr="003C2046" w:rsidRDefault="00B0435C" w:rsidP="00B043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435C" w:rsidRPr="003C2046" w:rsidRDefault="00B0435C" w:rsidP="00B043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i/>
          <w:sz w:val="24"/>
          <w:szCs w:val="24"/>
        </w:rPr>
        <w:t>МО «</w:t>
      </w:r>
      <w:r w:rsidR="00B96CFE">
        <w:rPr>
          <w:rFonts w:ascii="Times New Roman" w:hAnsi="Times New Roman"/>
          <w:b/>
          <w:i/>
          <w:sz w:val="24"/>
          <w:szCs w:val="24"/>
        </w:rPr>
        <w:t>Унцукуль</w:t>
      </w:r>
      <w:r>
        <w:rPr>
          <w:rFonts w:ascii="Times New Roman" w:hAnsi="Times New Roman"/>
          <w:b/>
          <w:i/>
          <w:sz w:val="24"/>
          <w:szCs w:val="24"/>
        </w:rPr>
        <w:t>ский район»</w:t>
      </w:r>
    </w:p>
    <w:p w:rsidR="00B0435C" w:rsidRPr="00367B97" w:rsidRDefault="00B0435C" w:rsidP="00B043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«</w:t>
      </w:r>
      <w:r w:rsidRPr="00607BD0">
        <w:rPr>
          <w:rFonts w:ascii="Times New Roman" w:hAnsi="Times New Roman"/>
          <w:b/>
          <w:sz w:val="24"/>
          <w:szCs w:val="24"/>
        </w:rPr>
        <w:t xml:space="preserve">Назначение </w:t>
      </w:r>
      <w:r>
        <w:rPr>
          <w:rFonts w:ascii="Times New Roman" w:hAnsi="Times New Roman"/>
          <w:b/>
          <w:sz w:val="24"/>
          <w:szCs w:val="24"/>
        </w:rPr>
        <w:t xml:space="preserve">и прекращение </w:t>
      </w:r>
      <w:r w:rsidRPr="00607BD0">
        <w:rPr>
          <w:rFonts w:ascii="Times New Roman" w:hAnsi="Times New Roman"/>
          <w:b/>
          <w:sz w:val="24"/>
          <w:szCs w:val="24"/>
        </w:rPr>
        <w:t>ежемесячной денежной выплаты на содержание несовершеннолетних подопечных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B0435C" w:rsidRPr="00367B97" w:rsidRDefault="00B0435C" w:rsidP="00B043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9655"/>
      </w:tblGrid>
      <w:tr w:rsidR="00B0435C" w:rsidRPr="003C2046" w:rsidTr="00B0435C">
        <w:tc>
          <w:tcPr>
            <w:tcW w:w="10591" w:type="dxa"/>
            <w:gridSpan w:val="2"/>
          </w:tcPr>
          <w:p w:rsidR="00B0435C" w:rsidRPr="003C2046" w:rsidRDefault="00B0435C" w:rsidP="00B0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07BD0">
              <w:rPr>
                <w:rFonts w:ascii="Times New Roman" w:hAnsi="Times New Roman"/>
                <w:i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прекращение </w:t>
            </w:r>
            <w:r w:rsidRPr="00607BD0">
              <w:rPr>
                <w:rFonts w:ascii="Times New Roman" w:hAnsi="Times New Roman"/>
                <w:i/>
                <w:sz w:val="24"/>
                <w:szCs w:val="24"/>
              </w:rPr>
              <w:t>ежемесячной денежной выплаты на содержание несовершеннолетних подопечных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B0435C" w:rsidRPr="00367B97" w:rsidRDefault="00B0435C" w:rsidP="00B96CFE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опеки и попечительства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B96CFE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B0435C" w:rsidRPr="00917571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96CFE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качестве заявителей,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имеющих право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выступают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опекуны (попечители) детей-сирот и детей, оставшихся без попечения родителей, проживающие на территории МО «</w:t>
            </w:r>
            <w:r w:rsidR="00B96CFE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район».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B0435C" w:rsidRPr="003C2046" w:rsidRDefault="00B0435C" w:rsidP="00B96C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графике работы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96CFE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B0435C" w:rsidRPr="003C2046" w:rsidRDefault="00B0435C" w:rsidP="00B96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bookmarkStart w:id="1" w:name="OLE_LINK3"/>
            <w:bookmarkStart w:id="2" w:name="OLE_LINK4"/>
            <w:r>
              <w:fldChar w:fldCharType="begin"/>
            </w:r>
            <w:r>
              <w:instrText>HYPERLINK "http://www.mkala.ru/"</w:instrText>
            </w:r>
            <w:r>
              <w:fldChar w:fldCharType="separate"/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>www.</w:t>
            </w:r>
            <w:r w:rsidRPr="00C10593">
              <w:t xml:space="preserve"> </w:t>
            </w:r>
            <w:r w:rsidR="00B96CFE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Pr="00B0435C">
              <w:rPr>
                <w:rStyle w:val="a8"/>
                <w:rFonts w:ascii="Times New Roman" w:hAnsi="Times New Roman"/>
                <w:sz w:val="24"/>
                <w:szCs w:val="24"/>
              </w:rPr>
              <w:t>.ru</w:t>
            </w:r>
            <w:r>
              <w:fldChar w:fldCharType="end"/>
            </w:r>
            <w:bookmarkEnd w:id="1"/>
            <w:bookmarkEnd w:id="2"/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96C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непосредственно 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96CFE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B0435C" w:rsidRDefault="00B0435C" w:rsidP="00B0435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96C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</w:t>
            </w:r>
            <w:r w:rsidR="004B16AE">
              <w:rPr>
                <w:rFonts w:ascii="Times New Roman" w:hAnsi="Times New Roman"/>
                <w:sz w:val="24"/>
                <w:szCs w:val="24"/>
              </w:rPr>
              <w:t>уги осуществляется специалистом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96CFE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>
              <w:rPr>
                <w:rFonts w:ascii="Times New Roman" w:hAnsi="Times New Roman"/>
                <w:sz w:val="24"/>
                <w:szCs w:val="24"/>
              </w:rPr>
              <w:t>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B0435C" w:rsidRPr="005B6538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706F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Местонахождение и график работы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706F73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район», предоставляющего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–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F73">
              <w:rPr>
                <w:rFonts w:ascii="Times New Roman" w:hAnsi="Times New Roman"/>
                <w:sz w:val="24"/>
                <w:szCs w:val="24"/>
              </w:rPr>
              <w:t>Им.М.Дахадаева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</w:t>
            </w:r>
            <w:r w:rsidR="00706F73">
              <w:rPr>
                <w:rFonts w:ascii="Times New Roman" w:hAnsi="Times New Roman"/>
                <w:sz w:val="24"/>
                <w:szCs w:val="24"/>
              </w:rPr>
              <w:t>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6F73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6F73">
              <w:rPr>
                <w:rFonts w:ascii="Times New Roman" w:hAnsi="Times New Roman"/>
                <w:sz w:val="24"/>
                <w:szCs w:val="24"/>
              </w:rPr>
              <w:t>Шамилькала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Республика Дагестан, 368</w:t>
            </w:r>
            <w:r w:rsidR="00706F7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8C0A4F" w:rsidTr="00B0435C">
        <w:tc>
          <w:tcPr>
            <w:tcW w:w="936" w:type="dxa"/>
          </w:tcPr>
          <w:p w:rsidR="00B0435C" w:rsidRPr="005B6538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70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График работы: Пн – 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706F73">
              <w:rPr>
                <w:rFonts w:ascii="Times New Roman" w:hAnsi="Times New Roman"/>
                <w:sz w:val="24"/>
                <w:szCs w:val="24"/>
              </w:rPr>
              <w:t>9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6F73">
              <w:rPr>
                <w:rFonts w:ascii="Times New Roman" w:hAnsi="Times New Roman"/>
                <w:sz w:val="24"/>
                <w:szCs w:val="24"/>
              </w:rPr>
              <w:t>8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="00706F73">
              <w:rPr>
                <w:rFonts w:ascii="Times New Roman" w:hAnsi="Times New Roman"/>
                <w:sz w:val="24"/>
                <w:szCs w:val="24"/>
              </w:rPr>
              <w:t>00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перерыв с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B0435C" w:rsidRPr="008C0A4F" w:rsidTr="00B0435C">
        <w:tc>
          <w:tcPr>
            <w:tcW w:w="936" w:type="dxa"/>
          </w:tcPr>
          <w:p w:rsidR="00B0435C" w:rsidRPr="00AC24B1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B0435C" w:rsidRPr="005B6538" w:rsidTr="00B0435C">
        <w:trPr>
          <w:trHeight w:val="274"/>
        </w:trPr>
        <w:tc>
          <w:tcPr>
            <w:tcW w:w="936" w:type="dxa"/>
          </w:tcPr>
          <w:p w:rsidR="00B0435C" w:rsidRPr="005B6538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Вторник – с 10.00 до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B0435C" w:rsidRPr="005B6538" w:rsidTr="00B0435C">
        <w:tc>
          <w:tcPr>
            <w:tcW w:w="936" w:type="dxa"/>
          </w:tcPr>
          <w:p w:rsidR="00B0435C" w:rsidRPr="005B6538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Четверг – с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B0435C" w:rsidRPr="005B6538" w:rsidTr="00B0435C">
        <w:tc>
          <w:tcPr>
            <w:tcW w:w="936" w:type="dxa"/>
          </w:tcPr>
          <w:p w:rsidR="00B0435C" w:rsidRPr="00AC24B1" w:rsidRDefault="00B0435C" w:rsidP="00B0435C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0" w:type="auto"/>
          </w:tcPr>
          <w:p w:rsidR="00B0435C" w:rsidRPr="003C2046" w:rsidRDefault="00B0435C" w:rsidP="0070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Тел.:(8722)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706F73">
              <w:rPr>
                <w:rFonts w:ascii="Times New Roman" w:hAnsi="Times New Roman"/>
                <w:sz w:val="24"/>
                <w:szCs w:val="24"/>
              </w:rPr>
              <w:t>64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706F73">
              <w:rPr>
                <w:rFonts w:ascii="Times New Roman" w:hAnsi="Times New Roman"/>
                <w:sz w:val="24"/>
                <w:szCs w:val="24"/>
              </w:rPr>
              <w:t>85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 факс:(8722)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706F73">
              <w:rPr>
                <w:rFonts w:ascii="Times New Roman" w:hAnsi="Times New Roman"/>
                <w:sz w:val="24"/>
                <w:szCs w:val="24"/>
              </w:rPr>
              <w:t>64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-</w:t>
            </w:r>
            <w:r w:rsidR="00706F73">
              <w:rPr>
                <w:rFonts w:ascii="Times New Roman" w:hAnsi="Times New Roman"/>
                <w:sz w:val="24"/>
                <w:szCs w:val="24"/>
              </w:rPr>
              <w:t>85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r w:rsidRPr="00043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opeka</w:t>
            </w:r>
            <w:r w:rsidR="00706F73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706F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uncukul</w:t>
            </w:r>
            <w:r w:rsidRPr="00043FA0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043F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B0435C" w:rsidRPr="00CB6B08" w:rsidRDefault="00B0435C" w:rsidP="00706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hyperlink r:id="rId11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www.</w:t>
              </w:r>
              <w:r w:rsidRPr="00C10593">
                <w:t xml:space="preserve"> </w:t>
              </w:r>
              <w:r w:rsidR="00706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uncukul</w:t>
              </w:r>
              <w:r w:rsidRPr="00B0435C">
                <w:rPr>
                  <w:rStyle w:val="a8"/>
                  <w:rFonts w:ascii="Times New Roman" w:hAnsi="Times New Roman"/>
                  <w:sz w:val="24"/>
                  <w:szCs w:val="24"/>
                </w:rPr>
                <w:t>.ru</w:t>
              </w:r>
            </w:hyperlink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2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3" w:name="OLE_LINK11"/>
            <w:bookmarkStart w:id="4" w:name="OLE_LINK12"/>
            <w:bookmarkStart w:id="5" w:name="OLE_LINK14"/>
            <w:r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bookmarkEnd w:id="4"/>
            <w:bookmarkEnd w:id="5"/>
            <w:r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 в электронном виде будет осуществлять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10591" w:type="dxa"/>
            <w:gridSpan w:val="2"/>
          </w:tcPr>
          <w:p w:rsidR="00B0435C" w:rsidRPr="003C2046" w:rsidRDefault="00B0435C" w:rsidP="00B0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07BD0">
              <w:rPr>
                <w:rFonts w:ascii="Times New Roman" w:hAnsi="Times New Roman"/>
                <w:i/>
                <w:sz w:val="24"/>
                <w:szCs w:val="24"/>
              </w:rPr>
              <w:t>Назначение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прекращение</w:t>
            </w:r>
            <w:r w:rsidRPr="00607BD0">
              <w:rPr>
                <w:rFonts w:ascii="Times New Roman" w:hAnsi="Times New Roman"/>
                <w:i/>
                <w:sz w:val="24"/>
                <w:szCs w:val="24"/>
              </w:rPr>
              <w:t xml:space="preserve"> ежемесячной денежной выплаты на содержание несовершеннолетних подопечных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</w:tcPr>
          <w:p w:rsidR="00B0435C" w:rsidRPr="00CE385F" w:rsidRDefault="00B0435C" w:rsidP="00B0435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</w:t>
            </w:r>
            <w:r w:rsidRPr="00CE385F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Назначение и прекращение ЕДВ на ДС и ДОБПР</w:t>
            </w:r>
            <w:r w:rsidRPr="00CE385F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:rsidR="00B0435C" w:rsidRPr="003C2046" w:rsidRDefault="00B0435C" w:rsidP="00706F73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опеки и попечительства –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Администраци</w:t>
            </w:r>
            <w:r w:rsidR="004B16AE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 «</w:t>
            </w:r>
            <w:r w:rsidR="00706F73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Республики Дагестан. </w:t>
            </w:r>
            <w:r>
              <w:rPr>
                <w:rFonts w:ascii="Times New Roman" w:hAnsi="Times New Roman"/>
                <w:sz w:val="24"/>
                <w:szCs w:val="24"/>
              </w:rPr>
              <w:t>(далее Администрация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B0435C" w:rsidRPr="00A9240F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40F">
              <w:rPr>
                <w:rFonts w:ascii="Times New Roman" w:hAnsi="Times New Roman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A9240F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A9240F" w:rsidRDefault="00B0435C" w:rsidP="00B0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организации;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A9240F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ЗАГСа;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A9240F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ФНС.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Принятие решения </w:t>
            </w:r>
            <w:r>
              <w:rPr>
                <w:rFonts w:ascii="Times New Roman" w:hAnsi="Times New Roman"/>
                <w:sz w:val="24"/>
                <w:szCs w:val="24"/>
              </w:rPr>
              <w:t>о назначении (прекращении) ежемесячной денежной выплаты на содержание несовершеннолетнего подопечного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отказе в назначении  (прекращении) </w:t>
            </w:r>
            <w:r w:rsidRPr="00C5059D">
              <w:rPr>
                <w:rFonts w:ascii="Times New Roman" w:hAnsi="Times New Roman"/>
                <w:sz w:val="24"/>
                <w:szCs w:val="24"/>
              </w:rPr>
              <w:t>ежемесячной денежной выплаты на содержание несовершеннолетнего подопечного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706F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r w:rsidR="00706F73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район» о назначении  (прекращении) </w:t>
            </w:r>
            <w:r w:rsidRPr="00C5059D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назначении  (прекращении) </w:t>
            </w:r>
            <w:r w:rsidRPr="00C5059D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B0435C" w:rsidRPr="003C2046" w:rsidRDefault="004B16AE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0435C">
              <w:rPr>
                <w:rFonts w:ascii="Times New Roman" w:hAnsi="Times New Roman"/>
                <w:sz w:val="24"/>
                <w:szCs w:val="24"/>
              </w:rPr>
              <w:t>в течение 15 дней</w:t>
            </w:r>
            <w:r w:rsidR="00B0435C">
              <w:t xml:space="preserve"> </w:t>
            </w:r>
            <w:r w:rsidR="00B0435C"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="00B0435C"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 w:rsidR="00B0435C"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="00B0435C"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B0435C">
              <w:rPr>
                <w:rFonts w:ascii="Times New Roman" w:hAnsi="Times New Roman"/>
                <w:sz w:val="24"/>
                <w:szCs w:val="24"/>
              </w:rPr>
              <w:t xml:space="preserve">о назначении  (прекращении) </w:t>
            </w:r>
            <w:r w:rsidR="00B0435C" w:rsidRPr="00C5059D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 w:rsidR="00B04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435C" w:rsidRPr="00916C72">
              <w:rPr>
                <w:rFonts w:ascii="Times New Roman" w:hAnsi="Times New Roman"/>
                <w:sz w:val="24"/>
                <w:szCs w:val="24"/>
              </w:rPr>
              <w:t xml:space="preserve">либо решение об отказе в </w:t>
            </w:r>
            <w:r w:rsidR="00B0435C">
              <w:rPr>
                <w:rFonts w:ascii="Times New Roman" w:hAnsi="Times New Roman"/>
                <w:sz w:val="24"/>
                <w:szCs w:val="24"/>
              </w:rPr>
              <w:t xml:space="preserve">назначении  (прекращении) </w:t>
            </w:r>
            <w:r w:rsidR="00B0435C" w:rsidRPr="00C5059D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 w:rsidR="00B043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9D">
              <w:rPr>
                <w:rFonts w:ascii="Times New Roman" w:hAnsi="Times New Roman"/>
                <w:sz w:val="24"/>
                <w:szCs w:val="24"/>
              </w:rPr>
              <w:t>Семейным кодексом Российской Федерации от 29.12.1995г. № 223 (принят ГД ФС РФ 08.12.1995) (в ред. от 5 мая 2014 г. N 126-ФЗ);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Гражданским кодексом Российской Федерации (часть первая) от 30.11.1994г. № 51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ФЗ (принят ГД ФС РФ 21.10.1994)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9D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 (в ред. от 5 мая 2014 г. N 118-ФЗ);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Федеральным законом от 21.12.1996г. №159 «О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1069B"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25 ноября 2013 г. N 317-ФЗ</w:t>
            </w:r>
            <w:r w:rsidRPr="0071069B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Федеральным законом от 17.12.2009 года № 315 о внесении изменений в ФЗ «О дополнительных гарантиях по социальной поддержке детей-сирот и детей, оставшихся без попечения родителей» в части уточнения механизмов и условий предоставления детям-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сиротам и детям, оставшимся без попечения родителей, мер социальной поддержки;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деральным законом от 27.07.2010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еральным законом от 02.05.2006г.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Федеральным законом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от 27.07.2006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612CF1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9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18.05.2009г. № 423 «Об отдельных вопросах осуществления опеки и попечительства в отношении несовершеннолетних граждан» (в ред. Пост. Правит. РФ от 10 февраля 2014 г. N 93);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90B">
              <w:rPr>
                <w:rFonts w:ascii="Times New Roman" w:hAnsi="Times New Roman"/>
                <w:sz w:val="24"/>
                <w:szCs w:val="24"/>
              </w:rPr>
              <w:t>Законом Республики Дагестан от 29.12.2004г. №58 «О дополнительных гарантиях по социальной поддержке детей-сирот и детей, оставшихся без попечения родителей» (в ред. от 13.12.2013г. № 98-Закон РД);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59D">
              <w:rPr>
                <w:rFonts w:ascii="Times New Roman" w:hAnsi="Times New Roman"/>
                <w:sz w:val="24"/>
                <w:szCs w:val="24"/>
              </w:rPr>
              <w:t xml:space="preserve">Законом Республики Дагестан от 24.12.2007г. №66 «О размерах и порядке выплат денежных средств на содержание в </w:t>
            </w:r>
            <w:r w:rsidR="00706F73">
              <w:rPr>
                <w:rFonts w:ascii="Times New Roman" w:hAnsi="Times New Roman"/>
                <w:sz w:val="24"/>
                <w:szCs w:val="24"/>
              </w:rPr>
              <w:t xml:space="preserve">семьях опекунов (попечителей), </w:t>
            </w:r>
            <w:r w:rsidRPr="00C5059D">
              <w:rPr>
                <w:rFonts w:ascii="Times New Roman" w:hAnsi="Times New Roman"/>
                <w:sz w:val="24"/>
                <w:szCs w:val="24"/>
              </w:rPr>
              <w:t>приемных семьях, а также о размере оплаты труда приемных родителей и льготах, представляемых приемной семье» (в ред. от 10.06.2014 г. № 47-Закон РД);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D0492D" w:rsidRDefault="00B0435C" w:rsidP="00B0435C">
            <w:pPr>
              <w:pStyle w:val="a3"/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492D">
              <w:rPr>
                <w:rFonts w:ascii="Times New Roman" w:hAnsi="Times New Roman"/>
                <w:b/>
                <w:i/>
                <w:sz w:val="24"/>
                <w:szCs w:val="24"/>
              </w:rPr>
              <w:t>Для назначения ЕДВ на содержание несовершеннолетнего подопечного: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гражданина с просьбой </w:t>
            </w:r>
            <w:r>
              <w:rPr>
                <w:rFonts w:ascii="Times New Roman" w:hAnsi="Times New Roman"/>
                <w:sz w:val="24"/>
                <w:szCs w:val="24"/>
              </w:rPr>
              <w:t>о назначении денежных средств на содержание ребенка</w:t>
            </w:r>
            <w:r w:rsidRPr="00F17DB3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2577CC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B0435C" w:rsidRPr="00CA1BEE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D5">
              <w:rPr>
                <w:rFonts w:ascii="Times New Roman" w:hAnsi="Times New Roman"/>
                <w:sz w:val="24"/>
                <w:szCs w:val="24"/>
              </w:rPr>
              <w:t>копия свидетельства о рождении ребенка;</w:t>
            </w:r>
            <w:r>
              <w:t xml:space="preserve"> </w:t>
            </w:r>
            <w:r w:rsidRPr="00626DD5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D5">
              <w:rPr>
                <w:rFonts w:ascii="Times New Roman" w:hAnsi="Times New Roman"/>
                <w:sz w:val="24"/>
                <w:szCs w:val="24"/>
              </w:rPr>
              <w:t>справка с места жительства ребенка о совместном его проживании с опекуном (попечителем);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B0435C" w:rsidRPr="00A9240F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D5">
              <w:rPr>
                <w:rFonts w:ascii="Times New Roman" w:hAnsi="Times New Roman"/>
                <w:sz w:val="24"/>
                <w:szCs w:val="24"/>
              </w:rPr>
              <w:t>справка об обучении в образовательном учреждении ребенка в возрасте старше 16 лет;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B0435C" w:rsidRPr="00A9240F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D5">
              <w:rPr>
                <w:rFonts w:ascii="Times New Roman" w:hAnsi="Times New Roman"/>
                <w:sz w:val="24"/>
                <w:szCs w:val="24"/>
              </w:rPr>
              <w:t>выписка из решения органа опеки и попечительства об установлении над ребенком опеки (попечительства);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B0435C" w:rsidRPr="00626DD5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D5">
              <w:rPr>
                <w:rFonts w:ascii="Times New Roman" w:hAnsi="Times New Roman"/>
                <w:sz w:val="24"/>
                <w:szCs w:val="24"/>
              </w:rPr>
              <w:t xml:space="preserve">справка органа социальной защиты населения о неполучении или прекращении выплаты </w:t>
            </w:r>
            <w:r>
              <w:rPr>
                <w:rFonts w:ascii="Times New Roman" w:hAnsi="Times New Roman"/>
                <w:sz w:val="24"/>
                <w:szCs w:val="24"/>
              </w:rPr>
              <w:t>ежемесячного пособия на ребенка;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документы, подтверждающие факт отсутствия попечения над ребенком родителей (единственного родителя):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суда о лишении родителей родительских прав (об ограничении в родительских правах);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6F477F" w:rsidRDefault="00B0435C" w:rsidP="00B0435C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суда о признании родителей недееспособными (ограничен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 дееспособными); (оригинал либо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суда о признании родителей безвестно отсутствующими или умершими; (оригинал либо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свидетельство о смерти родителей (единственного родителя); 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решения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 xml:space="preserve"> суда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наказания в виде лишения свободы; (оригинал либо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 xml:space="preserve"> суда об установлении факта отсутствия родительского попечения над ребенком (в том числе в связи с болезнью родителей) или об исключении сведений о родителе (родителях) из актовой записи о рождении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розыск родителей органами внутренних дел;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ж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 xml:space="preserve"> ЗАГСа по форме № 25 (для одиноких матерей).</w:t>
            </w:r>
            <w:r>
              <w:t xml:space="preserve"> </w:t>
            </w: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9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прекращения</w:t>
            </w:r>
            <w:r w:rsidRPr="00D049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ЕДВ на содержание несовершеннолетнего подопечного: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B0435C" w:rsidRPr="00D0492D" w:rsidRDefault="00B0435C" w:rsidP="00B0435C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гражданина с просьбой о прекращении выплаты ежемесячного денежного пособия на содержание несовершеннолетнего подопечного;</w:t>
            </w:r>
            <w:r>
              <w:t xml:space="preserve"> </w:t>
            </w:r>
            <w:r w:rsidRPr="00D0492D">
              <w:rPr>
                <w:rFonts w:ascii="Times New Roman" w:hAnsi="Times New Roman"/>
                <w:sz w:val="24"/>
                <w:szCs w:val="24"/>
              </w:rPr>
              <w:t>(далее заявление), (прил. №</w:t>
            </w:r>
            <w:r w:rsidRPr="003152AC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B0435C" w:rsidRDefault="00B0435C" w:rsidP="00B0435C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492D">
              <w:rPr>
                <w:rFonts w:ascii="Times New Roman" w:hAnsi="Times New Roman"/>
                <w:sz w:val="24"/>
                <w:szCs w:val="24"/>
              </w:rPr>
              <w:t xml:space="preserve">справка об обучении в учреждении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профессионального образования</w:t>
            </w:r>
            <w:r w:rsidRPr="00D0492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B0435C" w:rsidRPr="00D0492D" w:rsidRDefault="00B0435C" w:rsidP="00B0435C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свидетельства о заключении брака несовершеннолетнего подопечного, достигшего 16 лет;</w:t>
            </w:r>
            <w:r>
              <w:t xml:space="preserve"> </w:t>
            </w:r>
            <w:r w:rsidRPr="00433ACC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</w:tcPr>
          <w:p w:rsidR="00B0435C" w:rsidRDefault="00B0435C" w:rsidP="00B0435C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об объявлении несовершеннолетнего подопечного эмансипированным;</w:t>
            </w:r>
            <w:r>
              <w:t xml:space="preserve"> </w:t>
            </w:r>
            <w:r w:rsidRPr="00433ACC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</w:tcPr>
          <w:p w:rsidR="00B0435C" w:rsidRPr="00A9240F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 xml:space="preserve"> трудового договора (контракта), заключенного с несовершеннолетним, в случае, если он работает по трудовому договору (контракту)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D01F07">
              <w:rPr>
                <w:rFonts w:ascii="Times New Roman" w:hAnsi="Times New Roman"/>
                <w:sz w:val="24"/>
                <w:szCs w:val="24"/>
              </w:rPr>
              <w:t>в случае если его заработная плата превышает размер денежных средств на содержание подопечных детей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установленный законом РД;</w:t>
            </w:r>
            <w:r>
              <w:t xml:space="preserve"> 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Default="00B0435C" w:rsidP="00B0435C">
            <w:pPr>
              <w:pStyle w:val="a7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91B">
              <w:rPr>
                <w:rFonts w:ascii="Times New Roman" w:hAnsi="Times New Roman"/>
                <w:sz w:val="24"/>
                <w:szCs w:val="24"/>
              </w:rPr>
              <w:t>копия свидетельства о регистрации физического лица в качестве индивидуального предпринимателя;</w:t>
            </w:r>
            <w:r>
              <w:t xml:space="preserve"> </w:t>
            </w:r>
            <w:r w:rsidRPr="0010191B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385477" w:rsidP="003854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0435C" w:rsidRPr="003C2046">
              <w:rPr>
                <w:rFonts w:ascii="Times New Roman" w:hAnsi="Times New Roman"/>
                <w:sz w:val="24"/>
                <w:szCs w:val="24"/>
              </w:rPr>
              <w:t>не вправе требовать у заявителя документы</w:t>
            </w:r>
            <w:r w:rsidR="00B0435C">
              <w:rPr>
                <w:rFonts w:ascii="Times New Roman" w:hAnsi="Times New Roman"/>
                <w:sz w:val="24"/>
                <w:szCs w:val="24"/>
              </w:rPr>
              <w:t>,</w:t>
            </w:r>
            <w:r w:rsidR="00B0435C"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0435C" w:rsidRPr="003C2046">
              <w:rPr>
                <w:rFonts w:ascii="Times New Roman" w:hAnsi="Times New Roman"/>
                <w:sz w:val="24"/>
                <w:szCs w:val="24"/>
              </w:rPr>
              <w:t>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 w:rsidR="00B0435C"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="00B0435C"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 w:rsidR="00B0435C"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="00B0435C"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1E0E7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58">
              <w:rPr>
                <w:rFonts w:ascii="Times New Roman" w:hAnsi="Times New Roman"/>
                <w:sz w:val="24"/>
                <w:szCs w:val="24"/>
              </w:rPr>
              <w:t xml:space="preserve">В целях проведения проверки документов, достоверность которых вызывает сомнение, или для получения дополнительной информации, необходимой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91B58">
              <w:rPr>
                <w:rFonts w:ascii="Times New Roman" w:hAnsi="Times New Roman"/>
                <w:sz w:val="24"/>
                <w:szCs w:val="24"/>
              </w:rPr>
              <w:t xml:space="preserve"> услуги, специалист вправе оформить запросы в органы и организации, предоставляющие требуемые документы и сведения.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3854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>Документы, предусмотренные п. 2.6 раздела 2 настоящего Административного регламента могут быть поданы гражданином в отдел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 xml:space="preserve">с которыми у </w:t>
            </w:r>
            <w:r w:rsidR="0038547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>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стражей, подозреваемых и обвиняемых в совершении преступлений;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подтверждающий розыск родителей органами внутренних дел;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EA8">
              <w:rPr>
                <w:rFonts w:ascii="Times New Roman" w:hAnsi="Times New Roman"/>
                <w:sz w:val="24"/>
                <w:szCs w:val="24"/>
              </w:rPr>
              <w:t>справка органа социальной защиты населения о неполучении или прекращении выплаты ежемесячного пособия на ребенка;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EF4EA8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Pr="007A2882">
              <w:rPr>
                <w:rFonts w:ascii="Times New Roman" w:hAnsi="Times New Roman"/>
                <w:sz w:val="24"/>
                <w:szCs w:val="24"/>
              </w:rPr>
              <w:t>о регистрации физического лица в качестве индивидуального предпринимателя;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свидетельства о заключении брака;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сведения и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справки ЗАГСа по фо</w:t>
            </w:r>
            <w:r>
              <w:rPr>
                <w:rFonts w:ascii="Times New Roman" w:hAnsi="Times New Roman"/>
                <w:sz w:val="24"/>
                <w:szCs w:val="24"/>
              </w:rPr>
              <w:t>рме № 25 (для одиноких матерей);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027E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ED7E8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свидетельства о смерти.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актов гражданского состояния  запрашиваются по каналам межведомственного взаимодействия </w:t>
            </w:r>
            <w:r w:rsidRPr="00FE6C00">
              <w:rPr>
                <w:rFonts w:ascii="Times New Roman" w:hAnsi="Times New Roman"/>
                <w:b/>
                <w:sz w:val="24"/>
                <w:szCs w:val="24"/>
              </w:rPr>
              <w:t>с 01.01.2015г.,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в соответствии с ФЗ от 28.12.2013г. № 387-ФЗ.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оснований для назначения ежемесячной денежной выплаты на содержание несовершеннолетнего подопечного, предусмотренных действующим законодательством.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72">
              <w:rPr>
                <w:rFonts w:ascii="Times New Roman" w:hAnsi="Times New Roman"/>
                <w:sz w:val="24"/>
                <w:szCs w:val="24"/>
              </w:rPr>
              <w:t>Не назначаются и не выплачиваются денежны</w:t>
            </w:r>
            <w:r>
              <w:rPr>
                <w:rFonts w:ascii="Times New Roman" w:hAnsi="Times New Roman"/>
                <w:sz w:val="24"/>
                <w:szCs w:val="24"/>
              </w:rPr>
              <w:t>е средства на содержание детей: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A7E72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 xml:space="preserve"> которых могут лично осуществлять их воспитание и содержание, но добровольно передают их под опеку (попечительство) другим лицам (находятся в длительных служебных командировках, проживают раздельно с детьми, но имеют условия для их с</w:t>
            </w:r>
            <w:r>
              <w:rPr>
                <w:rFonts w:ascii="Times New Roman" w:hAnsi="Times New Roman"/>
                <w:sz w:val="24"/>
                <w:szCs w:val="24"/>
              </w:rPr>
              <w:t>одержания и воспитания и т.п.);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A7E72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A7E72">
              <w:rPr>
                <w:rFonts w:ascii="Times New Roman" w:hAnsi="Times New Roman"/>
                <w:sz w:val="24"/>
                <w:szCs w:val="24"/>
              </w:rPr>
              <w:t>находящихся на полном государственном обеспечении в образовательных учреждениях всех типов и видов, лечебных учреждениях, учреждениях социальной защиты для детей-сирот и детей, оставшихся без попечения родителей, и других аналогичных учреждениях независимо от их ведомственной принадлежности.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A7E72" w:rsidRDefault="00B0435C" w:rsidP="00B04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4417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882">
              <w:rPr>
                <w:rFonts w:ascii="Times New Roman" w:hAnsi="Times New Roman"/>
                <w:sz w:val="24"/>
                <w:szCs w:val="24"/>
              </w:rPr>
              <w:t xml:space="preserve">О случаях, влекущих за собой прекращение выплаты денежных средств на содержание ребенка, опекун (попечитель) обязан в 10-дневный срок с момента, когда ему стало известно об этом, известить </w:t>
            </w:r>
            <w:r w:rsidR="0044176F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7A2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612CF1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B0435C" w:rsidRPr="00612CF1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612CF1" w:rsidRDefault="00B0435C" w:rsidP="00B0435C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>справка с места жительства ребенка о совместном его проживании с опекуном (попечителем)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612CF1" w:rsidRDefault="00B0435C" w:rsidP="00B0435C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EE3E6E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EA8">
              <w:rPr>
                <w:rFonts w:ascii="Times New Roman" w:hAnsi="Times New Roman" w:cs="Times New Roman"/>
                <w:sz w:val="24"/>
                <w:szCs w:val="24"/>
              </w:rPr>
              <w:t>справка об обучении в образовательном учреждении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ебенка в возрасте старше 16 лет.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5D74" w:rsidRPr="00225D74" w:rsidRDefault="00B0435C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  <w:r w:rsidR="00225D74" w:rsidRPr="00225D7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25D74" w:rsidRPr="00225D74">
              <w:rPr>
                <w:rFonts w:ascii="Times New Roman" w:hAnsi="Times New Roman"/>
                <w:sz w:val="24"/>
                <w:szCs w:val="24"/>
              </w:rPr>
              <w:t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 xml:space="preserve">           возможность беспрепятственного входа в помещения и выхода из них;   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 xml:space="preserve">           содействие со стороны должностных лиц учреждения, при необходимости, инвалиду при входе в объект и выходе из него;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оборудование на прилегающих к зданию территориях мест для парковки автотранспортных средств инвалидов;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обеспечение допуска сурдопереводчика, тифлосурдопереводчика, а также иного лица, владеющего жестовым языком;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225D74" w:rsidRPr="00225D74" w:rsidRDefault="00225D74" w:rsidP="00225D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225D74" w:rsidRPr="003C2046" w:rsidRDefault="00225D74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D74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10591" w:type="dxa"/>
            <w:gridSpan w:val="2"/>
          </w:tcPr>
          <w:p w:rsidR="00B0435C" w:rsidRPr="003C2046" w:rsidRDefault="00B0435C" w:rsidP="00B0435C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рассмотрение заявления руководством Администрации</w:t>
            </w:r>
            <w:r w:rsidR="0044176F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44176F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B0435C" w:rsidRPr="003B5265" w:rsidRDefault="00B0435C" w:rsidP="00B0435C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B0435C" w:rsidRPr="003C2046" w:rsidRDefault="00B0435C" w:rsidP="004B16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приема и регистрации документов заявителя является заявление с просьбой </w:t>
            </w:r>
            <w:r w:rsidRPr="00EF4EA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 (прекращении) </w:t>
            </w:r>
            <w:r w:rsidRPr="00EF4EA8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 </w:t>
            </w:r>
            <w:r w:rsidR="004B16AE">
              <w:rPr>
                <w:rFonts w:ascii="Times New Roman" w:hAnsi="Times New Roman"/>
                <w:sz w:val="24"/>
                <w:szCs w:val="24"/>
              </w:rPr>
              <w:t xml:space="preserve">специалисту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16A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B0435C" w:rsidRPr="003C2046" w:rsidRDefault="00B0435C" w:rsidP="002F3A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ередача заявления с пакетом документов в управлени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>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Запись о приеме заявления вносится в «Журнал входящей корреспонденции» в управлени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>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B0435C" w:rsidRPr="003B5265" w:rsidRDefault="00B0435C" w:rsidP="00B0435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специалистом управления делами Администрации </w:t>
            </w:r>
            <w:r w:rsidR="002F3AE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  рассмотрение руководству Администрации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с пакетом документов рассматривается руководством Администрации </w:t>
            </w:r>
            <w:r w:rsidR="002F3AE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ежедневно в 16.00 все принятые заявления вместе с корреспонденцией передаются на рассмотрение Главе Администрации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2F3AE8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заместителю Главы Администрации</w:t>
            </w:r>
            <w:r w:rsidR="002F3AE8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2F3AE8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D422E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После получения заявления с резолюциями специалист управления делами Администрации </w:t>
            </w:r>
            <w:r w:rsidR="00D422E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</w:t>
            </w:r>
            <w:r w:rsidR="00D422EE">
              <w:rPr>
                <w:rFonts w:ascii="Times New Roman" w:hAnsi="Times New Roman"/>
                <w:sz w:val="24"/>
                <w:szCs w:val="24"/>
              </w:rPr>
              <w:t>ает заявление для рассмотрения специалисту ОП.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B0435C" w:rsidRPr="003C2046" w:rsidRDefault="00B0435C" w:rsidP="00D4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Ответственен за выполнение данных административных действий специалист </w:t>
            </w:r>
            <w:r w:rsidR="00D422EE">
              <w:rPr>
                <w:rFonts w:ascii="Times New Roman" w:hAnsi="Times New Roman"/>
                <w:sz w:val="24"/>
                <w:szCs w:val="24"/>
              </w:rPr>
              <w:t>ОП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B0435C" w:rsidRPr="003C2046" w:rsidRDefault="00B0435C" w:rsidP="00D422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одготовка карточки контроля исполнения заявления специалистом 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по делопроизводству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управления делами.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B0435C" w:rsidRPr="003B5265" w:rsidRDefault="00B0435C" w:rsidP="00B0435C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B0435C" w:rsidRPr="00CE385F" w:rsidRDefault="00B0435C" w:rsidP="00B0435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>униципальной услуги или об отказе</w:t>
            </w:r>
            <w:r>
              <w:rPr>
                <w:szCs w:val="24"/>
              </w:rPr>
              <w:t xml:space="preserve"> в 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B0435C" w:rsidRPr="00CE385F" w:rsidRDefault="00D422EE" w:rsidP="00B0435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Зам. главы </w:t>
            </w:r>
            <w:r w:rsidR="00B0435C" w:rsidRPr="00CE385F">
              <w:rPr>
                <w:szCs w:val="24"/>
              </w:rPr>
              <w:t xml:space="preserve">рассматривает поступившее заявление, принимает решение о </w:t>
            </w:r>
            <w:r w:rsidR="00B0435C">
              <w:rPr>
                <w:szCs w:val="24"/>
              </w:rPr>
              <w:t xml:space="preserve">назначении  </w:t>
            </w:r>
            <w:r w:rsidR="00B0435C" w:rsidRPr="00CE385F">
              <w:rPr>
                <w:szCs w:val="24"/>
              </w:rPr>
              <w:t xml:space="preserve">специалиста, уполномоченного на производство по заявлению, делает запись в деле </w:t>
            </w:r>
            <w:r w:rsidR="00B0435C" w:rsidRPr="00CE385F">
              <w:rPr>
                <w:szCs w:val="24"/>
              </w:rPr>
              <w:lastRenderedPageBreak/>
              <w:t>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>При необходимости оформляет межведомственные запросы в органы и организации, предоставляющие требуемые документы и сведения.</w:t>
            </w:r>
          </w:p>
          <w:p w:rsidR="00B0435C" w:rsidRPr="005C2DD3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>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B0435C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B0435C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 w:rsidR="00D422EE">
              <w:rPr>
                <w:rFonts w:ascii="Times New Roman" w:hAnsi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визирует 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</w:t>
            </w:r>
            <w:r w:rsidRPr="00D5386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 (прекращении)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несовершеннолетнего подопечного 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B0435C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Муниципальной услуги специалист готовит проект Постановления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 (прекращении)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, подписывает его и передает 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заместителю главы 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>для согласования.</w:t>
            </w:r>
          </w:p>
          <w:p w:rsidR="00B0435C" w:rsidRPr="003C2046" w:rsidRDefault="00D422EE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r w:rsidR="00B0435C" w:rsidRPr="00E90519">
              <w:rPr>
                <w:rFonts w:ascii="Times New Roman" w:hAnsi="Times New Roman"/>
                <w:sz w:val="24"/>
                <w:szCs w:val="24"/>
              </w:rPr>
              <w:t xml:space="preserve">визирует проект Постановления </w:t>
            </w:r>
            <w:r w:rsidR="00B0435C" w:rsidRPr="00D5386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0435C" w:rsidRPr="00B6079C">
              <w:rPr>
                <w:rFonts w:ascii="Times New Roman" w:hAnsi="Times New Roman"/>
                <w:sz w:val="24"/>
                <w:szCs w:val="24"/>
              </w:rPr>
              <w:t>назначении  (прекращении)  ежемесячной денежной выплаты на содержание несовершеннолетнего подопечного</w:t>
            </w:r>
            <w:r w:rsidR="00B0435C" w:rsidRPr="00E90519">
              <w:rPr>
                <w:rFonts w:ascii="Times New Roman" w:hAnsi="Times New Roman"/>
                <w:sz w:val="24"/>
                <w:szCs w:val="24"/>
              </w:rPr>
              <w:t xml:space="preserve"> и передает проект Постановления на согласование исполнителям в следующем порядке: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E90519" w:rsidRDefault="00B0435C" w:rsidP="00B0435C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190BCC" w:rsidRDefault="00B0435C" w:rsidP="00BF0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лавы Администрации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E90519" w:rsidRDefault="00B0435C" w:rsidP="00B0435C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D42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936" w:type="dxa"/>
          </w:tcPr>
          <w:p w:rsidR="00B0435C" w:rsidRPr="00E90519" w:rsidRDefault="00B0435C" w:rsidP="00B0435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лаве Администрации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E90519" w:rsidRDefault="00B0435C" w:rsidP="00B0435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лавой Администрации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и заверяется Управделами Администрации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E90519" w:rsidRDefault="00B0435C" w:rsidP="00B0435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регистрация Постановления или уведомления об отказе в предоставлении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</w:tcPr>
          <w:p w:rsidR="00B0435C" w:rsidRPr="00AC39AE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Постановление Администрации </w:t>
            </w:r>
            <w:r w:rsidR="00D422EE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D422EE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 (прекращении)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отказе </w:t>
            </w:r>
            <w:r w:rsidRPr="00D5386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назначении  (прекращении) </w:t>
            </w:r>
            <w:r w:rsidRPr="005C2DD3">
              <w:rPr>
                <w:rFonts w:ascii="Times New Roman" w:hAnsi="Times New Roman"/>
                <w:sz w:val="24"/>
                <w:szCs w:val="24"/>
              </w:rPr>
              <w:t xml:space="preserve"> ежемесячной денежной выплаты на содержание несовершеннолетнего подопечного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и возвращаются, представленные им документы. Копии документов хранятся </w:t>
            </w:r>
            <w:r w:rsidR="00114D6B">
              <w:rPr>
                <w:rFonts w:ascii="Times New Roman" w:hAnsi="Times New Roman"/>
                <w:sz w:val="24"/>
                <w:szCs w:val="24"/>
              </w:rPr>
              <w:t>у специалиста.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10591" w:type="dxa"/>
            <w:gridSpan w:val="2"/>
          </w:tcPr>
          <w:p w:rsidR="00B0435C" w:rsidRPr="003C2046" w:rsidRDefault="00B0435C" w:rsidP="00B0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Контроль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</w:t>
            </w:r>
            <w:r w:rsidRPr="003C2046">
              <w:rPr>
                <w:rFonts w:ascii="Times New Roman" w:hAnsi="Times New Roman"/>
              </w:rPr>
              <w:lastRenderedPageBreak/>
              <w:t>ответственными лицами осуществляется должностными лицами Администрации</w:t>
            </w:r>
            <w:r w:rsidR="00114D6B">
              <w:rPr>
                <w:rFonts w:ascii="Times New Roman" w:hAnsi="Times New Roman"/>
              </w:rPr>
              <w:t xml:space="preserve"> МО «</w:t>
            </w:r>
            <w:r w:rsidR="00BF04F1">
              <w:rPr>
                <w:rFonts w:ascii="Times New Roman" w:hAnsi="Times New Roman"/>
              </w:rPr>
              <w:t>Унцукуль</w:t>
            </w:r>
            <w:r w:rsidR="00114D6B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Текущий контроль осуществляется путем проведения должностным лицом Администрации</w:t>
            </w:r>
            <w:r w:rsidR="00EC44F2">
              <w:rPr>
                <w:rFonts w:ascii="Times New Roman" w:hAnsi="Times New Roman"/>
              </w:rPr>
              <w:t xml:space="preserve"> МО «</w:t>
            </w:r>
            <w:r w:rsidR="00BF04F1">
              <w:rPr>
                <w:rFonts w:ascii="Times New Roman" w:hAnsi="Times New Roman"/>
              </w:rPr>
              <w:t>Унцукуль</w:t>
            </w:r>
            <w:r w:rsidR="00EC44F2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за полнотой и качеством предоставления муниципальной</w:t>
            </w:r>
            <w:r>
              <w:rPr>
                <w:rFonts w:ascii="Times New Roman" w:hAnsi="Times New Roman"/>
              </w:rPr>
              <w:t xml:space="preserve"> </w:t>
            </w:r>
            <w:r w:rsidRPr="003C2046">
              <w:rPr>
                <w:rFonts w:ascii="Times New Roman" w:hAnsi="Times New Roman"/>
              </w:rPr>
              <w:t xml:space="preserve">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EC44F2">
              <w:rPr>
                <w:rFonts w:ascii="Times New Roman" w:hAnsi="Times New Roman"/>
              </w:rPr>
              <w:t>МО «</w:t>
            </w:r>
            <w:r w:rsidR="00BF04F1">
              <w:rPr>
                <w:rFonts w:ascii="Times New Roman" w:hAnsi="Times New Roman"/>
              </w:rPr>
              <w:t>Унцукуль</w:t>
            </w:r>
            <w:r w:rsidR="00EC44F2">
              <w:rPr>
                <w:rFonts w:ascii="Times New Roman" w:hAnsi="Times New Roman"/>
              </w:rPr>
              <w:t>ский район» курирующий специалистов</w:t>
            </w:r>
            <w:r>
              <w:rPr>
                <w:rFonts w:ascii="Times New Roman" w:hAnsi="Times New Roman"/>
              </w:rPr>
              <w:t>,</w:t>
            </w:r>
            <w:r w:rsidRPr="003C2046">
              <w:rPr>
                <w:rFonts w:ascii="Times New Roman" w:hAnsi="Times New Roman"/>
              </w:rPr>
              <w:t xml:space="preserve"> предоставляющий муниципальную услугу.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10591" w:type="dxa"/>
            <w:gridSpan w:val="2"/>
          </w:tcPr>
          <w:p w:rsidR="00B0435C" w:rsidRPr="003C2046" w:rsidRDefault="00B0435C" w:rsidP="00B0435C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имеют право на обжалование действий или бе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>здействия должностных лиц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досудебном (внесудебном) порядке.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ходе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жалобы, ставит личную подпись и дату.</w:t>
            </w:r>
          </w:p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C64A1C" w:rsidRDefault="00B0435C" w:rsidP="00B0435C">
            <w:pPr>
              <w:pStyle w:val="a7"/>
              <w:numPr>
                <w:ilvl w:val="0"/>
                <w:numId w:val="15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C64A1C" w:rsidRDefault="00B0435C" w:rsidP="00B0435C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досудебном порядке жалоба заявителя направляется Главе Администрации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 «</w:t>
            </w:r>
            <w:r w:rsidR="00BF04F1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B0435C" w:rsidRPr="003C2046" w:rsidRDefault="00B0435C" w:rsidP="00BF04F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BF04F1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B0435C" w:rsidRPr="003C2046" w:rsidRDefault="00B0435C" w:rsidP="00705C6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Администрации 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705C65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EC44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B0435C" w:rsidRPr="003C2046" w:rsidTr="00B0435C">
        <w:tc>
          <w:tcPr>
            <w:tcW w:w="936" w:type="dxa"/>
          </w:tcPr>
          <w:p w:rsidR="00B0435C" w:rsidRPr="003C2046" w:rsidRDefault="00B0435C" w:rsidP="00B0435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B0435C" w:rsidRPr="003C2046" w:rsidRDefault="00B0435C" w:rsidP="00B0435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B0435C" w:rsidRPr="001C6A7E" w:rsidRDefault="00B0435C" w:rsidP="00B0435C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B0435C" w:rsidRPr="001C6A7E" w:rsidRDefault="00B0435C" w:rsidP="00B0435C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B0435C" w:rsidRDefault="00B0435C" w:rsidP="00B0435C">
      <w:pPr>
        <w:ind w:right="-2"/>
        <w:jc w:val="both"/>
        <w:rPr>
          <w:rFonts w:ascii="Times New Roman" w:hAnsi="Times New Roman"/>
          <w:sz w:val="24"/>
          <w:szCs w:val="24"/>
        </w:rPr>
        <w:sectPr w:rsidR="00B0435C" w:rsidSect="00B0435C">
          <w:footerReference w:type="default" r:id="rId13"/>
          <w:pgSz w:w="11906" w:h="16838" w:code="9"/>
          <w:pgMar w:top="567" w:right="851" w:bottom="567" w:left="851" w:header="340" w:footer="340" w:gutter="0"/>
          <w:cols w:space="708"/>
          <w:docGrid w:linePitch="360"/>
        </w:sectPr>
      </w:pPr>
    </w:p>
    <w:p w:rsidR="00B0435C" w:rsidRPr="003777FC" w:rsidRDefault="00B0435C" w:rsidP="00B0435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6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B0435C" w:rsidRPr="003C2046" w:rsidRDefault="00B0435C" w:rsidP="00B0435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0435C" w:rsidRPr="003C2046" w:rsidRDefault="00B0435C" w:rsidP="00B0435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EC44F2">
        <w:rPr>
          <w:rFonts w:ascii="Times New Roman" w:hAnsi="Times New Roman"/>
          <w:sz w:val="24"/>
          <w:szCs w:val="24"/>
        </w:rPr>
        <w:t>МО «</w:t>
      </w:r>
      <w:r w:rsidR="00705C65">
        <w:rPr>
          <w:rFonts w:ascii="Times New Roman" w:hAnsi="Times New Roman"/>
          <w:sz w:val="24"/>
          <w:szCs w:val="24"/>
        </w:rPr>
        <w:t>Унцукуль</w:t>
      </w:r>
      <w:r w:rsidR="00EC44F2">
        <w:rPr>
          <w:rFonts w:ascii="Times New Roman" w:hAnsi="Times New Roman"/>
          <w:sz w:val="24"/>
          <w:szCs w:val="24"/>
        </w:rPr>
        <w:t>ский район»</w:t>
      </w:r>
    </w:p>
    <w:p w:rsidR="00B0435C" w:rsidRDefault="00B0435C" w:rsidP="00B0435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>
        <w:rPr>
          <w:rFonts w:ascii="Times New Roman" w:hAnsi="Times New Roman"/>
          <w:sz w:val="24"/>
          <w:szCs w:val="24"/>
        </w:rPr>
        <w:t xml:space="preserve"> муниципальной услуги </w:t>
      </w:r>
      <w:bookmarkEnd w:id="6"/>
      <w:r w:rsidRPr="008C1502">
        <w:rPr>
          <w:rFonts w:ascii="Times New Roman" w:hAnsi="Times New Roman"/>
          <w:sz w:val="24"/>
          <w:szCs w:val="24"/>
        </w:rPr>
        <w:t>«</w:t>
      </w:r>
      <w:r w:rsidRPr="009B728A">
        <w:rPr>
          <w:rFonts w:ascii="Times New Roman" w:hAnsi="Times New Roman"/>
          <w:sz w:val="24"/>
          <w:szCs w:val="24"/>
        </w:rPr>
        <w:t xml:space="preserve">Назначение и прекращение </w:t>
      </w:r>
    </w:p>
    <w:p w:rsidR="00B0435C" w:rsidRDefault="00B0435C" w:rsidP="00B0435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9B728A">
        <w:rPr>
          <w:rFonts w:ascii="Times New Roman" w:hAnsi="Times New Roman"/>
          <w:sz w:val="24"/>
          <w:szCs w:val="24"/>
        </w:rPr>
        <w:t xml:space="preserve">ежемесячной денежной выплаты на содержание </w:t>
      </w:r>
    </w:p>
    <w:p w:rsidR="00B0435C" w:rsidRDefault="00B0435C" w:rsidP="00B0435C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9B728A">
        <w:rPr>
          <w:rFonts w:ascii="Times New Roman" w:hAnsi="Times New Roman"/>
          <w:sz w:val="24"/>
          <w:szCs w:val="24"/>
        </w:rPr>
        <w:t>несовершеннолетних подопечных</w:t>
      </w:r>
      <w:r>
        <w:rPr>
          <w:rFonts w:ascii="Times New Roman" w:hAnsi="Times New Roman"/>
          <w:sz w:val="24"/>
          <w:szCs w:val="24"/>
        </w:rPr>
        <w:t>»</w:t>
      </w:r>
    </w:p>
    <w:p w:rsidR="00B0435C" w:rsidRDefault="00B0435C" w:rsidP="00B0435C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B0435C" w:rsidRPr="008C1502" w:rsidRDefault="00B0435C" w:rsidP="00B0435C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B0435C" w:rsidRPr="003C2046" w:rsidRDefault="00B0435C" w:rsidP="00B0435C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B0435C" w:rsidRPr="003C2046" w:rsidRDefault="00B0435C" w:rsidP="00B0435C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B0435C" w:rsidRPr="003C2046" w:rsidRDefault="00B0435C" w:rsidP="00B0435C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B0435C" w:rsidRPr="003C2046" w:rsidRDefault="00B0435C" w:rsidP="00B0435C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B0435C" w:rsidRPr="003C2046" w:rsidRDefault="00B0435C" w:rsidP="00B0435C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B0435C" w:rsidRPr="0012267D" w:rsidRDefault="00B0435C" w:rsidP="00B0435C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114925" cy="1866900"/>
                <wp:effectExtent l="13335" t="10160" r="0" b="27940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866900"/>
                          <a:chOff x="2473" y="5718"/>
                          <a:chExt cx="8055" cy="2940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473" y="8005"/>
                            <a:ext cx="1680" cy="653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rgbClr val="92CDDC"/>
                              </a:gs>
                              <a:gs pos="50000">
                                <a:srgbClr val="DAEEF3"/>
                              </a:gs>
                              <a:gs pos="100000">
                                <a:srgbClr val="92CDDC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563" y="6794"/>
                            <a:ext cx="1515" cy="660"/>
                          </a:xfrm>
                          <a:prstGeom prst="flowChartAlternateProcess">
                            <a:avLst/>
                          </a:prstGeom>
                          <a:gradFill rotWithShape="0">
                            <a:gsLst>
                              <a:gs pos="0">
                                <a:srgbClr val="C2D69B"/>
                              </a:gs>
                              <a:gs pos="50000">
                                <a:srgbClr val="EAF1DD"/>
                              </a:gs>
                              <a:gs pos="100000">
                                <a:srgbClr val="C2D69B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C2D69B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63" y="5718"/>
                            <a:ext cx="1590" cy="615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rgbClr val="95B3D7"/>
                              </a:gs>
                              <a:gs pos="50000">
                                <a:srgbClr val="DBE5F1"/>
                              </a:gs>
                              <a:gs pos="100000">
                                <a:srgbClr val="95B3D7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5835"/>
                            <a:ext cx="59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CFE" w:rsidRPr="0070489F" w:rsidRDefault="00B96CFE" w:rsidP="00B0435C">
                              <w:r w:rsidRPr="00393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Начало или завершение административной процедуры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6907"/>
                            <a:ext cx="59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CFE" w:rsidRPr="0070489F" w:rsidRDefault="00B96CFE" w:rsidP="00B0435C">
                              <w:bookmarkStart w:id="7" w:name="OLE_LINK1"/>
                              <w:bookmarkStart w:id="8" w:name="OLE_LINK2"/>
                              <w:r w:rsidRPr="00393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Ситуация выбора, принятия решения</w:t>
                              </w:r>
                              <w:bookmarkEnd w:id="7"/>
                              <w:bookmarkEnd w:id="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8114"/>
                            <a:ext cx="5992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CFE" w:rsidRPr="0070489F" w:rsidRDefault="00B96CFE" w:rsidP="00B0435C">
                              <w:r w:rsidRPr="003935E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Операция, действие, мероприятие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402.75pt;height:147pt;mso-position-horizontal-relative:char;mso-position-vertical-relative:line" coordorigin="2473,5718" coordsize="8055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left:2473;top:8005;width:1680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vycQA&#10;AADbAAAADwAAAGRycy9kb3ducmV2LnhtbESPQWsCMRSE74X+h/CEXqRmlSJlaxQpKhUp2K3eXzfP&#10;3cXNS0iibv31jSD0OMzMN8xk1plWnMmHxrKC4SADQVxa3XClYPe9fH4FESKyxtYyKfilALPp48ME&#10;c20v/EXnIlYiQTjkqKCO0eVShrImg2FgHXHyDtYbjEn6SmqPlwQ3rRxl2VgabDgt1OjovabyWJyM&#10;gv6puOpPF9Zyse62ix+32a+WXqmnXjd/AxGpi//he/tDKxi9wO1L+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AL8nEAAAA2wAAAA8AAAAAAAAAAAAAAAAAmAIAAGRycy9k&#10;b3ducmV2LnhtbFBLBQYAAAAABAAEAPUAAACJAwAAAAA=&#10;" fillcolor="#92cddc" strokecolor="#92cddc" strokeweight="1pt">
                  <v:fill color2="#daeef3" angle="135" focus="50%" type="gradient"/>
                  <v:shadow on="t" color="#205867" opacity=".5" offset="1p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2563;top:6794;width:151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/xFcUA&#10;AADbAAAADwAAAGRycy9kb3ducmV2LnhtbESPQWsCMRSE70L/Q3gFb5pV22q3RrGCUE/iVsHj6+a5&#10;u3Tzst1Ejf/eFASPw8x8w0znwdTiTK2rLCsY9BMQxLnVFRcKdt+r3gSE88gaa8uk4EoO5rOnzhRT&#10;bS+8pXPmCxEh7FJUUHrfpFK6vCSDrm8b4ugdbWvQR9kWUrd4iXBTy2GSvEmDFceFEhtalpT/Ziej&#10;YBE+R/vGrX/+TmGdbQbjw3Hy/qJU9zksPkB4Cv4Rvre/tILhK/x/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//EVxQAAANsAAAAPAAAAAAAAAAAAAAAAAJgCAABkcnMv&#10;ZG93bnJldi54bWxQSwUGAAAAAAQABAD1AAAAigMAAAAA&#10;" fillcolor="#c2d69b" strokecolor="#c2d69b" strokeweight="1pt">
                  <v:fill color2="#eaf1dd" angle="135" focus="50%" type="gradient"/>
                  <v:shadow on="t" color="#4e6128" opacity=".5" offset="1pt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" o:spid="_x0000_s1029" type="#_x0000_t116" style="position:absolute;left:2563;top:5718;width:159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3tcYA&#10;AADbAAAADwAAAGRycy9kb3ducmV2LnhtbESPT2sCMRTE74V+h/AEL1KzWljLapRStH9ualva43Pz&#10;3CzdvIRN6q799I1Q6HGYmd8wi1VvG3GiNtSOFUzGGQji0umaKwVvr5ubOxAhImtsHJOCMwVYLa+v&#10;Flho1/GOTvtYiQThUKACE6MvpAylIYth7Dxx8o6utRiTbCupW+wS3DZymmW5tFhzWjDo6cFQ+bX/&#10;tgq8yX+qz9FH93j7Mur8Oj+8b59mSg0H/f0cRKQ+/of/2s9awTSHy5f0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f3tcYAAADbAAAADwAAAAAAAAAAAAAAAACYAgAAZHJz&#10;L2Rvd25yZXYueG1sUEsFBgAAAAAEAAQA9QAAAIsDAAAAAA==&#10;" fillcolor="#95b3d7" strokecolor="#95b3d7" strokeweight="1pt">
                  <v:fill color2="#dbe5f1" angle="135" focus="50%" type="gradient"/>
                  <v:shadow on="t" color="#243f60" opacity=".5" offset="1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536;top:5835;width:599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B96CFE" w:rsidRPr="0070489F" w:rsidRDefault="00B96CFE" w:rsidP="00B0435C">
                        <w:r w:rsidRPr="00393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Начало или завершение административной процедуры</w:t>
                        </w:r>
                      </w:p>
                    </w:txbxContent>
                  </v:textbox>
                </v:shape>
                <v:shape id="Text Box 7" o:spid="_x0000_s1031" type="#_x0000_t202" style="position:absolute;left:4536;top:6907;width:599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B96CFE" w:rsidRPr="0070489F" w:rsidRDefault="00B96CFE" w:rsidP="00B0435C">
                        <w:bookmarkStart w:id="9" w:name="OLE_LINK1"/>
                        <w:bookmarkStart w:id="10" w:name="OLE_LINK2"/>
                        <w:r w:rsidRPr="00393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Ситуация выбора, принятия решения</w:t>
                        </w:r>
                        <w:bookmarkEnd w:id="9"/>
                        <w:bookmarkEnd w:id="10"/>
                      </w:p>
                    </w:txbxContent>
                  </v:textbox>
                </v:shape>
                <v:shape id="Text Box 8" o:spid="_x0000_s1032" type="#_x0000_t202" style="position:absolute;left:4536;top:8114;width:599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B96CFE" w:rsidRPr="0070489F" w:rsidRDefault="00B96CFE" w:rsidP="00B0435C">
                        <w:r w:rsidRPr="003935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Операция, действие, мероприятие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0435C" w:rsidRDefault="00B0435C" w:rsidP="00B0435C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0435C" w:rsidRPr="003777FC" w:rsidRDefault="00B0435C" w:rsidP="00B0435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B0435C" w:rsidRPr="003575F7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435C" w:rsidRPr="003C2046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153035</wp:posOffset>
                </wp:positionV>
                <wp:extent cx="3902710" cy="902970"/>
                <wp:effectExtent l="0" t="0" r="40640" b="49530"/>
                <wp:wrapNone/>
                <wp:docPr id="22" name="Блок-схема: знак заверше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90297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заявления, подготовка запроса при необходимости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22" o:spid="_x0000_s1033" type="#_x0000_t116" style="position:absolute;left:0;text-align:left;margin-left:113.15pt;margin-top:12.05pt;width:307.3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заявления, подготовка запроса при необходимости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435C" w:rsidRPr="0007678D" w:rsidRDefault="00B0435C" w:rsidP="00B0435C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107950</wp:posOffset>
                </wp:positionV>
                <wp:extent cx="90805" cy="264795"/>
                <wp:effectExtent l="19050" t="0" r="42545" b="40005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1C7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264.3pt;margin-top:8.5pt;width:7.1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" adj="17132"/>
            </w:pict>
          </mc:Fallback>
        </mc:AlternateContent>
      </w:r>
    </w:p>
    <w:p w:rsidR="00B0435C" w:rsidRDefault="00B0435C" w:rsidP="00B0435C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44450</wp:posOffset>
                </wp:positionV>
                <wp:extent cx="2857500" cy="600075"/>
                <wp:effectExtent l="0" t="0" r="38100" b="66675"/>
                <wp:wrapNone/>
                <wp:docPr id="20" name="Блок-схема: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000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заявления руководством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4" type="#_x0000_t109" style="position:absolute;margin-left:161.7pt;margin-top:3.5pt;width:2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заявления руководством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B0435C" w:rsidRPr="0007678D" w:rsidRDefault="00B0435C" w:rsidP="00B0435C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315595</wp:posOffset>
                </wp:positionV>
                <wp:extent cx="90805" cy="264795"/>
                <wp:effectExtent l="19050" t="0" r="42545" b="40005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CCDD" id="Стрелка вниз 19" o:spid="_x0000_s1026" type="#_x0000_t67" style="position:absolute;margin-left:264.3pt;margin-top:24.85pt;width:7.1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" adj="17132"/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252095</wp:posOffset>
                </wp:positionV>
                <wp:extent cx="2152650" cy="489585"/>
                <wp:effectExtent l="0" t="0" r="38100" b="62865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8958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35" type="#_x0000_t176" style="position:absolute;left:0;text-align:left;margin-left:184.55pt;margin-top:19.85pt;width:169.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0435C" w:rsidRDefault="00B0435C" w:rsidP="00B0435C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9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84455</wp:posOffset>
                </wp:positionV>
                <wp:extent cx="90805" cy="264795"/>
                <wp:effectExtent l="19050" t="0" r="42545" b="40005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30A4" id="Стрелка вниз 17" o:spid="_x0000_s1026" type="#_x0000_t67" style="position:absolute;margin-left:327pt;margin-top:6.65pt;width:7.15pt;height:2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" adj="17132"/>
            </w:pict>
          </mc:Fallback>
        </mc:AlternateContent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84455</wp:posOffset>
                </wp:positionV>
                <wp:extent cx="90805" cy="264795"/>
                <wp:effectExtent l="19050" t="0" r="42545" b="40005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C9C48" id="Стрелка вниз 16" o:spid="_x0000_s1026" type="#_x0000_t67" style="position:absolute;margin-left:195.9pt;margin-top:6.65pt;width:7.15pt;height:2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" adj="17132"/>
            </w:pict>
          </mc:Fallback>
        </mc:AlternateContent>
      </w:r>
    </w:p>
    <w:p w:rsidR="00B0435C" w:rsidRPr="0007678D" w:rsidRDefault="00B0435C" w:rsidP="00B0435C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20955</wp:posOffset>
                </wp:positionV>
                <wp:extent cx="2240280" cy="607060"/>
                <wp:effectExtent l="0" t="0" r="45720" b="5969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6070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41FD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36" type="#_x0000_t109" style="position:absolute;margin-left:286.65pt;margin-top:1.65pt;width:176.4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41FD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отказе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20955</wp:posOffset>
                </wp:positionV>
                <wp:extent cx="1846580" cy="542290"/>
                <wp:effectExtent l="0" t="0" r="39370" b="48260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580" cy="542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Pr="00541FDF" w:rsidRDefault="00B96CFE" w:rsidP="00B0435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41FD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предоставление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37" type="#_x0000_t109" style="position:absolute;margin-left:82.35pt;margin-top:1.65pt;width:145.4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Pr="00541FDF" w:rsidRDefault="00B96CFE" w:rsidP="00B0435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41FD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предоставление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                                   </w: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299085</wp:posOffset>
                </wp:positionV>
                <wp:extent cx="90805" cy="264795"/>
                <wp:effectExtent l="19050" t="0" r="42545" b="4000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F76A8" id="Стрелка вниз 12" o:spid="_x0000_s1026" type="#_x0000_t67" style="position:absolute;margin-left:386.7pt;margin-top:23.55pt;width:7.15pt;height:2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" adj="1713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234315</wp:posOffset>
                </wp:positionV>
                <wp:extent cx="90805" cy="264795"/>
                <wp:effectExtent l="19050" t="0" r="42545" b="4000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3AE95" id="Стрелка вниз 11" o:spid="_x0000_s1026" type="#_x0000_t67" style="position:absolute;margin-left:149.3pt;margin-top:18.45pt;width:7.15pt;height:2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" adj="17132"/>
            </w:pict>
          </mc:Fallback>
        </mc:AlternateConten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235585</wp:posOffset>
                </wp:positionV>
                <wp:extent cx="2538095" cy="744220"/>
                <wp:effectExtent l="0" t="0" r="33655" b="55880"/>
                <wp:wrapNone/>
                <wp:docPr id="10" name="Блок-схема: знак заверше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8095" cy="74422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D2E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Уведомление заявителя об отказе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10" o:spid="_x0000_s1038" type="#_x0000_t116" style="position:absolute;left:0;text-align:left;margin-left:286.65pt;margin-top:18.55pt;width:199.85pt;height: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D2E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Уведомление заявителя об отказе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170815</wp:posOffset>
                </wp:positionV>
                <wp:extent cx="1846580" cy="542290"/>
                <wp:effectExtent l="0" t="0" r="39370" b="4826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580" cy="542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Pr="00541FDF" w:rsidRDefault="00B96CFE" w:rsidP="00B0435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39" type="#_x0000_t109" style="position:absolute;left:0;text-align:left;margin-left:82.35pt;margin-top:13.45pt;width:145.4pt;height:4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Pr="00541FDF" w:rsidRDefault="00B96CFE" w:rsidP="00B0435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Подготовка проекта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0435C" w:rsidRPr="0007678D" w:rsidRDefault="00B0435C" w:rsidP="00B0435C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6120765</wp:posOffset>
                </wp:positionV>
                <wp:extent cx="1600200" cy="586105"/>
                <wp:effectExtent l="0" t="0" r="38100" b="6159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861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40" type="#_x0000_t109" style="position:absolute;margin-left:142.2pt;margin-top:481.95pt;width:126pt;height:4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Подготовка проекта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B0435C" w:rsidRDefault="00B0435C" w:rsidP="00B0435C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322580</wp:posOffset>
                </wp:positionV>
                <wp:extent cx="2310765" cy="744220"/>
                <wp:effectExtent l="0" t="0" r="32385" b="55880"/>
                <wp:wrapNone/>
                <wp:docPr id="4" name="Блок-схема: знак заверше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74422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Pr="00BD2E5A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D2E5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Уведомление заявителя в предоставлении услуги</w:t>
                            </w:r>
                          </w:p>
                          <w:p w:rsidR="00B96CFE" w:rsidRDefault="00B96CFE" w:rsidP="00B0435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знак завершения 4" o:spid="_x0000_s1041" type="#_x0000_t116" style="position:absolute;margin-left:62.4pt;margin-top:25.4pt;width:181.95pt;height:5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:rsidR="00B96CFE" w:rsidRPr="00BD2E5A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D2E5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Уведомление заявителя в предоставлении услуги</w:t>
                      </w:r>
                    </w:p>
                    <w:p w:rsidR="00B96CFE" w:rsidRDefault="00B96CFE" w:rsidP="00B0435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57785</wp:posOffset>
                </wp:positionV>
                <wp:extent cx="90805" cy="264795"/>
                <wp:effectExtent l="19050" t="0" r="42545" b="40005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479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2CCF" id="Стрелка вниз 15" o:spid="_x0000_s1026" type="#_x0000_t67" style="position:absolute;margin-left:145.6pt;margin-top:4.55pt;width:7.15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" adj="17132"/>
            </w:pict>
          </mc:Fallback>
        </mc:AlternateContent>
      </w:r>
    </w:p>
    <w:p w:rsidR="00B0435C" w:rsidRDefault="00B0435C" w:rsidP="00B0435C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B0435C" w:rsidRDefault="00B0435C" w:rsidP="00B0435C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6120765</wp:posOffset>
                </wp:positionV>
                <wp:extent cx="1600200" cy="586105"/>
                <wp:effectExtent l="0" t="0" r="38100" b="61595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861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42" type="#_x0000_t109" style="position:absolute;margin-left:142.2pt;margin-top:481.95pt;width:126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Подготовка проекта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6120765</wp:posOffset>
                </wp:positionV>
                <wp:extent cx="1600200" cy="586105"/>
                <wp:effectExtent l="0" t="0" r="38100" b="61595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861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Подготовка проекта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3" type="#_x0000_t109" style="position:absolute;margin-left:142.2pt;margin-top:481.95pt;width:126pt;height:4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Подготовка проекта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0435C" w:rsidRPr="00523E0B" w:rsidRDefault="00B0435C" w:rsidP="00B0435C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                          </w:t>
      </w:r>
    </w:p>
    <w:p w:rsidR="00B0435C" w:rsidRDefault="00B0435C" w:rsidP="00B0435C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6C96C" wp14:editId="2669FC18">
                <wp:simplePos x="0" y="0"/>
                <wp:positionH relativeFrom="column">
                  <wp:posOffset>1896110</wp:posOffset>
                </wp:positionH>
                <wp:positionV relativeFrom="paragraph">
                  <wp:posOffset>4603115</wp:posOffset>
                </wp:positionV>
                <wp:extent cx="1619250" cy="673735"/>
                <wp:effectExtent l="0" t="0" r="38100" b="5016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737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6CFE" w:rsidRDefault="00B96CFE" w:rsidP="00B043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предоставление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6C96C" id="Блок-схема: процесс 2" o:spid="_x0000_s1044" type="#_x0000_t109" style="position:absolute;left:0;text-align:left;margin-left:149.3pt;margin-top:362.45pt;width:127.5pt;height:5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B96CFE" w:rsidRDefault="00B96CFE" w:rsidP="00B0435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предоставление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14047" w:rsidRDefault="00414047" w:rsidP="00414047">
      <w:pPr>
        <w:tabs>
          <w:tab w:val="left" w:pos="5190"/>
        </w:tabs>
        <w:rPr>
          <w:rFonts w:ascii="Times New Roman" w:hAnsi="Times New Roman"/>
          <w:b/>
        </w:rPr>
      </w:pPr>
    </w:p>
    <w:p w:rsidR="00414047" w:rsidRDefault="00414047" w:rsidP="00414047">
      <w:pPr>
        <w:tabs>
          <w:tab w:val="left" w:pos="5190"/>
        </w:tabs>
        <w:rPr>
          <w:rFonts w:ascii="Times New Roman" w:hAnsi="Times New Roman"/>
          <w:b/>
        </w:rPr>
      </w:pPr>
    </w:p>
    <w:p w:rsidR="00414047" w:rsidRDefault="00414047" w:rsidP="00414047">
      <w:pPr>
        <w:tabs>
          <w:tab w:val="left" w:pos="5190"/>
        </w:tabs>
        <w:rPr>
          <w:rFonts w:ascii="Times New Roman" w:hAnsi="Times New Roman"/>
          <w:b/>
        </w:rPr>
      </w:pPr>
    </w:p>
    <w:p w:rsidR="00B0435C" w:rsidRPr="00414047" w:rsidRDefault="00414047" w:rsidP="00414047">
      <w:pPr>
        <w:tabs>
          <w:tab w:val="left" w:pos="5190"/>
        </w:tabs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П</w:t>
      </w:r>
      <w:r w:rsidR="00B0435C" w:rsidRPr="003777FC">
        <w:rPr>
          <w:rFonts w:ascii="Times New Roman" w:hAnsi="Times New Roman"/>
          <w:b/>
        </w:rPr>
        <w:t>риложение № 3</w:t>
      </w:r>
    </w:p>
    <w:p w:rsidR="00705C65" w:rsidRDefault="00705C65" w:rsidP="00705C65">
      <w:pPr>
        <w:spacing w:after="0" w:line="240" w:lineRule="auto"/>
        <w:rPr>
          <w:rFonts w:ascii="Times New Roman" w:hAnsi="Times New Roman"/>
        </w:rPr>
      </w:pPr>
    </w:p>
    <w:p w:rsidR="00B0435C" w:rsidRPr="00AD5552" w:rsidRDefault="00B0435C" w:rsidP="00705C6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Главы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</w:p>
    <w:p w:rsidR="00B0435C" w:rsidRPr="00AD5552" w:rsidRDefault="00B0435C" w:rsidP="00705C65">
      <w:pPr>
        <w:tabs>
          <w:tab w:val="left" w:pos="538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>Унцукуль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ский район»</w:t>
      </w:r>
    </w:p>
    <w:p w:rsidR="00B0435C" w:rsidRPr="00AD5552" w:rsidRDefault="00B0435C" w:rsidP="00705C6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Нурмагомедову И.М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414047"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14047" w:rsidRPr="00AD5552" w:rsidRDefault="00414047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9B728A" w:rsidRDefault="00B0435C" w:rsidP="00B0435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728A">
        <w:rPr>
          <w:rFonts w:ascii="Times New Roman" w:eastAsia="Calibri" w:hAnsi="Times New Roman"/>
          <w:sz w:val="24"/>
          <w:szCs w:val="24"/>
          <w:lang w:eastAsia="en-US"/>
        </w:rPr>
        <w:t xml:space="preserve">Прошу назначить денежные средства на содержание моего </w:t>
      </w:r>
      <w:r w:rsidRPr="008A5666">
        <w:rPr>
          <w:rFonts w:ascii="Times New Roman" w:hAnsi="Times New Roman"/>
          <w:sz w:val="24"/>
          <w:szCs w:val="24"/>
        </w:rPr>
        <w:t>несовершеннолетнего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 xml:space="preserve"> подопечного</w:t>
      </w:r>
    </w:p>
    <w:p w:rsidR="00B0435C" w:rsidRPr="008A5666" w:rsidRDefault="00B0435C" w:rsidP="00B04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8A5666">
        <w:rPr>
          <w:rFonts w:ascii="Times New Roman" w:hAnsi="Times New Roman"/>
          <w:sz w:val="24"/>
          <w:szCs w:val="24"/>
        </w:rPr>
        <w:t>______________,</w:t>
      </w:r>
    </w:p>
    <w:p w:rsidR="00B0435C" w:rsidRPr="008A5666" w:rsidRDefault="00B0435C" w:rsidP="00B0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56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ФИО</w:t>
      </w:r>
      <w:r w:rsidRPr="008A566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несовершеннолетнего,</w:t>
      </w:r>
      <w:r w:rsidRPr="008A5666">
        <w:rPr>
          <w:rFonts w:ascii="Times New Roman" w:hAnsi="Times New Roman"/>
          <w:sz w:val="18"/>
          <w:szCs w:val="18"/>
        </w:rPr>
        <w:t xml:space="preserve"> дата рождения)</w:t>
      </w:r>
    </w:p>
    <w:p w:rsidR="00B0435C" w:rsidRPr="009B728A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728A">
        <w:rPr>
          <w:rFonts w:ascii="Times New Roman" w:eastAsia="Calibri" w:hAnsi="Times New Roman"/>
          <w:sz w:val="24"/>
          <w:szCs w:val="24"/>
          <w:lang w:eastAsia="en-US"/>
        </w:rPr>
        <w:t xml:space="preserve">который остался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без попечения родителей в связи </w:t>
      </w:r>
      <w:r w:rsidRPr="008A5666">
        <w:rPr>
          <w:rFonts w:ascii="Times New Roman" w:hAnsi="Times New Roman"/>
          <w:sz w:val="24"/>
          <w:szCs w:val="24"/>
        </w:rPr>
        <w:t>с тем, что 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0435C" w:rsidRDefault="00B0435C" w:rsidP="00B0435C">
      <w:pPr>
        <w:pStyle w:val="a3"/>
        <w:rPr>
          <w:rFonts w:ascii="Times New Roman" w:hAnsi="Times New Roman"/>
          <w:b/>
          <w:sz w:val="24"/>
          <w:szCs w:val="24"/>
        </w:rPr>
      </w:pPr>
      <w:r w:rsidRPr="008A5666">
        <w:rPr>
          <w:rFonts w:ascii="Times New Roman" w:hAnsi="Times New Roman"/>
          <w:b/>
          <w:sz w:val="24"/>
          <w:szCs w:val="24"/>
        </w:rPr>
        <w:t>_______________________________________________________</w:t>
      </w:r>
      <w:r w:rsidR="00414047">
        <w:rPr>
          <w:rFonts w:ascii="Times New Roman" w:hAnsi="Times New Roman"/>
          <w:b/>
          <w:sz w:val="24"/>
          <w:szCs w:val="24"/>
        </w:rPr>
        <w:t>___________________________</w:t>
      </w:r>
    </w:p>
    <w:p w:rsidR="00B0435C" w:rsidRPr="003152AC" w:rsidRDefault="00B0435C" w:rsidP="00B0435C">
      <w:pPr>
        <w:pStyle w:val="a3"/>
        <w:rPr>
          <w:rFonts w:ascii="Times New Roman" w:hAnsi="Times New Roman"/>
          <w:b/>
          <w:sz w:val="10"/>
          <w:szCs w:val="10"/>
        </w:rPr>
      </w:pPr>
    </w:p>
    <w:p w:rsidR="00B0435C" w:rsidRDefault="00B0435C" w:rsidP="00B0435C">
      <w:pPr>
        <w:pStyle w:val="a3"/>
        <w:rPr>
          <w:rFonts w:ascii="Times New Roman" w:hAnsi="Times New Roman"/>
          <w:sz w:val="24"/>
          <w:szCs w:val="24"/>
        </w:rPr>
      </w:pPr>
      <w:r w:rsidRPr="009B728A">
        <w:rPr>
          <w:rFonts w:ascii="Times New Roman" w:hAnsi="Times New Roman"/>
          <w:sz w:val="24"/>
          <w:szCs w:val="24"/>
        </w:rPr>
        <w:t>В соответствии с Законом РД</w:t>
      </w:r>
      <w:r w:rsidRPr="003152AC">
        <w:t xml:space="preserve"> </w:t>
      </w:r>
      <w:r w:rsidRPr="003152AC">
        <w:rPr>
          <w:rFonts w:ascii="Times New Roman" w:hAnsi="Times New Roman"/>
          <w:sz w:val="24"/>
          <w:szCs w:val="24"/>
        </w:rPr>
        <w:t>от 24.12.2007г. №66 «О размерах и порядке выплат денежных средств на содержание в семьях опекунов (попечителей),  приемных семьях, а также о размере оплаты труда приемных родителей и льготах, представляемых приемной семье»</w:t>
      </w:r>
    </w:p>
    <w:p w:rsidR="00B0435C" w:rsidRPr="003152AC" w:rsidRDefault="00B0435C" w:rsidP="00B0435C">
      <w:pPr>
        <w:pStyle w:val="a3"/>
        <w:rPr>
          <w:rFonts w:ascii="Times New Roman" w:hAnsi="Times New Roman"/>
          <w:sz w:val="10"/>
          <w:szCs w:val="10"/>
        </w:rPr>
      </w:pPr>
    </w:p>
    <w:p w:rsidR="00B0435C" w:rsidRDefault="00B0435C" w:rsidP="00B043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Обязуюсь предоставлять ежегодно до 1 февраля отчет</w:t>
      </w:r>
      <w:r w:rsidRPr="003152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>о расходовании денежных средств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35C" w:rsidRPr="003152AC" w:rsidRDefault="00B0435C" w:rsidP="00B0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0435C" w:rsidRPr="009B728A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728A">
        <w:rPr>
          <w:rFonts w:ascii="Times New Roman" w:eastAsia="Calibri" w:hAnsi="Times New Roman"/>
          <w:sz w:val="24"/>
          <w:szCs w:val="24"/>
          <w:lang w:eastAsia="en-US"/>
        </w:rPr>
        <w:t xml:space="preserve">Обязуюсь, в случае возникновения обстоятельств,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влекущих за собой 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>прекращение денежного содержания, в 10-д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невный срок известить об этом в 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 xml:space="preserve">письменном виде </w:t>
      </w:r>
      <w:r>
        <w:rPr>
          <w:rFonts w:ascii="Times New Roman" w:eastAsia="Calibri" w:hAnsi="Times New Roman"/>
          <w:sz w:val="24"/>
          <w:szCs w:val="24"/>
          <w:lang w:eastAsia="en-US"/>
        </w:rPr>
        <w:t>отдел опеки и попечительства.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552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B0435C" w:rsidRDefault="00B0435C" w:rsidP="00B0435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0435C" w:rsidRPr="00AD5552" w:rsidRDefault="00B0435C" w:rsidP="00B0435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728A">
        <w:rPr>
          <w:rFonts w:ascii="Times New Roman" w:eastAsia="Calibri" w:hAnsi="Times New Roman"/>
          <w:sz w:val="24"/>
          <w:szCs w:val="24"/>
          <w:lang w:eastAsia="en-US"/>
        </w:rPr>
        <w:t>"___" ________________ 201_ г.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9B728A">
        <w:rPr>
          <w:rFonts w:ascii="Times New Roman" w:eastAsia="Calibri" w:hAnsi="Times New Roman"/>
          <w:sz w:val="24"/>
          <w:szCs w:val="24"/>
          <w:lang w:eastAsia="en-US"/>
        </w:rPr>
        <w:t>(____________________________)</w:t>
      </w:r>
    </w:p>
    <w:p w:rsidR="00B0435C" w:rsidRPr="00414047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152AC">
        <w:rPr>
          <w:rFonts w:ascii="Times New Roman" w:eastAsia="Calibri" w:hAnsi="Times New Roman"/>
          <w:sz w:val="18"/>
          <w:szCs w:val="18"/>
          <w:lang w:eastAsia="en-US"/>
        </w:rPr>
        <w:t>Подпись                                                      /Ф.И.О./</w:t>
      </w:r>
    </w:p>
    <w:p w:rsidR="00B0435C" w:rsidRDefault="00B0435C" w:rsidP="00B0435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3F7DF9" w:rsidRDefault="00B0435C" w:rsidP="00B0435C">
      <w:pPr>
        <w:pStyle w:val="Default"/>
        <w:rPr>
          <w:rFonts w:ascii="Times New Roman" w:hAnsi="Times New Roman" w:cs="Times New Roman"/>
        </w:rPr>
      </w:pPr>
      <w:r w:rsidRPr="00B33C33">
        <w:rPr>
          <w:rFonts w:ascii="Times New Roman" w:eastAsia="Calibri" w:hAnsi="Times New Roman"/>
        </w:rPr>
        <w:t xml:space="preserve"> </w:t>
      </w: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B0435C" w:rsidRDefault="00B0435C" w:rsidP="00B043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B0435C" w:rsidRPr="00D53294" w:rsidRDefault="00B0435C" w:rsidP="00B0435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B0435C" w:rsidRDefault="00B0435C" w:rsidP="00B043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B0435C" w:rsidRDefault="00B0435C" w:rsidP="00414047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подпись работника)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705C65" w:rsidRDefault="00B0435C" w:rsidP="00705C65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  <w:r w:rsidR="00705C65">
        <w:rPr>
          <w:rFonts w:ascii="Times New Roman" w:hAnsi="Times New Roman"/>
          <w:b/>
          <w:sz w:val="24"/>
          <w:szCs w:val="24"/>
        </w:rPr>
        <w:t xml:space="preserve"> </w:t>
      </w:r>
    </w:p>
    <w:p w:rsidR="00B0435C" w:rsidRPr="00705C65" w:rsidRDefault="00B0435C" w:rsidP="00705C65">
      <w:pPr>
        <w:ind w:right="-2"/>
        <w:rPr>
          <w:rFonts w:ascii="Times New Roman" w:hAnsi="Times New Roman"/>
          <w:b/>
          <w:sz w:val="24"/>
          <w:szCs w:val="24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Главы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</w:p>
    <w:p w:rsidR="00B0435C" w:rsidRPr="00AD5552" w:rsidRDefault="00B0435C" w:rsidP="00705C65">
      <w:pPr>
        <w:tabs>
          <w:tab w:val="left" w:pos="5387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>Унцукуль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ский район»</w:t>
      </w:r>
    </w:p>
    <w:p w:rsidR="00B0435C" w:rsidRPr="00AD5552" w:rsidRDefault="00B0435C" w:rsidP="00705C6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="00705C6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Нурмагомедову И.М</w:t>
      </w:r>
      <w:r w:rsidR="00EC44F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8A5666" w:rsidRDefault="00B0435C" w:rsidP="00B04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Вас прекратить выплату ежемесячного денежного пособия на содержание несовершеннолетнего</w:t>
      </w:r>
      <w:r w:rsidRPr="008A5666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Pr="008A5666">
        <w:rPr>
          <w:rFonts w:ascii="Times New Roman" w:hAnsi="Times New Roman"/>
          <w:sz w:val="24"/>
          <w:szCs w:val="24"/>
        </w:rPr>
        <w:t xml:space="preserve">_________ </w:t>
      </w:r>
    </w:p>
    <w:p w:rsidR="00B0435C" w:rsidRPr="008A5666" w:rsidRDefault="00B0435C" w:rsidP="00B04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566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ФИО</w:t>
      </w:r>
      <w:r w:rsidRPr="008A566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несовершеннолетнего,</w:t>
      </w:r>
      <w:r w:rsidRPr="008A5666">
        <w:rPr>
          <w:rFonts w:ascii="Times New Roman" w:hAnsi="Times New Roman"/>
          <w:sz w:val="18"/>
          <w:szCs w:val="18"/>
        </w:rPr>
        <w:t xml:space="preserve"> дата рождения)</w:t>
      </w:r>
    </w:p>
    <w:p w:rsidR="00B0435C" w:rsidRPr="008A5666" w:rsidRDefault="00B0435C" w:rsidP="00B0435C">
      <w:pPr>
        <w:pStyle w:val="a3"/>
        <w:rPr>
          <w:rFonts w:ascii="Times New Roman" w:hAnsi="Times New Roman"/>
          <w:sz w:val="24"/>
          <w:szCs w:val="24"/>
        </w:rPr>
      </w:pPr>
      <w:r w:rsidRPr="008A5666">
        <w:rPr>
          <w:rFonts w:ascii="Times New Roman" w:hAnsi="Times New Roman"/>
          <w:sz w:val="24"/>
          <w:szCs w:val="24"/>
        </w:rPr>
        <w:t xml:space="preserve">в связи с тем, что ________________________________________________________________________ </w:t>
      </w:r>
    </w:p>
    <w:p w:rsidR="00B0435C" w:rsidRPr="008A5666" w:rsidRDefault="00B0435C" w:rsidP="00B0435C">
      <w:pPr>
        <w:pStyle w:val="a3"/>
        <w:rPr>
          <w:rFonts w:ascii="Times New Roman" w:hAnsi="Times New Roman"/>
          <w:b/>
          <w:sz w:val="24"/>
          <w:szCs w:val="24"/>
        </w:rPr>
      </w:pPr>
      <w:r w:rsidRPr="008A5666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</w:t>
      </w:r>
    </w:p>
    <w:p w:rsidR="00B0435C" w:rsidRPr="008A5666" w:rsidRDefault="00B0435C" w:rsidP="00B043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552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B0435C" w:rsidRPr="00AD5552" w:rsidRDefault="00B0435C" w:rsidP="00B0435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0435C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Дата подачи заявления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Подпись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  /Ф.И.О./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B0435C" w:rsidRPr="00AD5552" w:rsidRDefault="00B0435C" w:rsidP="00B0435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Default="00B0435C" w:rsidP="00B0435C">
      <w:p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35C" w:rsidRPr="003F7DF9" w:rsidRDefault="00B0435C" w:rsidP="00B0435C">
      <w:pPr>
        <w:pStyle w:val="Default"/>
        <w:rPr>
          <w:rFonts w:ascii="Times New Roman" w:hAnsi="Times New Roman" w:cs="Times New Roman"/>
        </w:rPr>
      </w:pPr>
      <w:r w:rsidRPr="00B33C33">
        <w:rPr>
          <w:rFonts w:ascii="Times New Roman" w:eastAsia="Calibri" w:hAnsi="Times New Roman"/>
        </w:rPr>
        <w:t xml:space="preserve"> </w:t>
      </w:r>
      <w:r w:rsidRPr="003F7DF9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гр.</w:t>
      </w:r>
    </w:p>
    <w:p w:rsidR="00B0435C" w:rsidRDefault="00B0435C" w:rsidP="00B043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 </w:t>
      </w:r>
      <w:r w:rsidRPr="00D53294">
        <w:rPr>
          <w:rFonts w:ascii="Times New Roman" w:hAnsi="Times New Roman" w:cs="Times New Roman"/>
        </w:rPr>
        <w:t>подтверждаю.</w:t>
      </w:r>
      <w:r>
        <w:rPr>
          <w:sz w:val="20"/>
          <w:szCs w:val="20"/>
        </w:rPr>
        <w:t xml:space="preserve"> </w:t>
      </w:r>
    </w:p>
    <w:p w:rsidR="00B0435C" w:rsidRPr="00D53294" w:rsidRDefault="00B0435C" w:rsidP="00B0435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53294">
        <w:rPr>
          <w:rFonts w:ascii="Times New Roman" w:hAnsi="Times New Roman" w:cs="Times New Roman"/>
          <w:sz w:val="18"/>
          <w:szCs w:val="18"/>
        </w:rPr>
        <w:t>(Ф.И.О.)</w:t>
      </w:r>
    </w:p>
    <w:p w:rsidR="00B0435C" w:rsidRDefault="00B0435C" w:rsidP="00B0435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 </w:t>
      </w:r>
    </w:p>
    <w:p w:rsidR="00084A3A" w:rsidRPr="00414047" w:rsidRDefault="00B0435C" w:rsidP="00414047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(Ф.И.О., подпись работника)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sectPr w:rsidR="00084A3A" w:rsidRPr="00414047" w:rsidSect="00414047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69" w:rsidRDefault="00780A69">
      <w:pPr>
        <w:spacing w:after="0" w:line="240" w:lineRule="auto"/>
      </w:pPr>
      <w:r>
        <w:separator/>
      </w:r>
    </w:p>
  </w:endnote>
  <w:endnote w:type="continuationSeparator" w:id="0">
    <w:p w:rsidR="00780A69" w:rsidRDefault="0078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3110"/>
      <w:docPartObj>
        <w:docPartGallery w:val="Page Numbers (Bottom of Page)"/>
        <w:docPartUnique/>
      </w:docPartObj>
    </w:sdtPr>
    <w:sdtEndPr/>
    <w:sdtContent>
      <w:p w:rsidR="00B96CFE" w:rsidRDefault="00B96CF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69" w:rsidRDefault="00780A69">
      <w:pPr>
        <w:spacing w:after="0" w:line="240" w:lineRule="auto"/>
      </w:pPr>
      <w:r>
        <w:separator/>
      </w:r>
    </w:p>
  </w:footnote>
  <w:footnote w:type="continuationSeparator" w:id="0">
    <w:p w:rsidR="00780A69" w:rsidRDefault="0078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D65932"/>
    <w:multiLevelType w:val="hybridMultilevel"/>
    <w:tmpl w:val="02D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1"/>
    <w:rsid w:val="00084A3A"/>
    <w:rsid w:val="000D0132"/>
    <w:rsid w:val="00114D6B"/>
    <w:rsid w:val="00225D74"/>
    <w:rsid w:val="00282210"/>
    <w:rsid w:val="002F3AE8"/>
    <w:rsid w:val="00385477"/>
    <w:rsid w:val="00386EA0"/>
    <w:rsid w:val="00414047"/>
    <w:rsid w:val="0044176F"/>
    <w:rsid w:val="004B16AE"/>
    <w:rsid w:val="00705C65"/>
    <w:rsid w:val="00706F73"/>
    <w:rsid w:val="00780A69"/>
    <w:rsid w:val="007F26EC"/>
    <w:rsid w:val="00A27B10"/>
    <w:rsid w:val="00A74377"/>
    <w:rsid w:val="00B0435C"/>
    <w:rsid w:val="00B41311"/>
    <w:rsid w:val="00B96CFE"/>
    <w:rsid w:val="00BF04F1"/>
    <w:rsid w:val="00D422EE"/>
    <w:rsid w:val="00E11F2E"/>
    <w:rsid w:val="00E60D08"/>
    <w:rsid w:val="00EC44F2"/>
    <w:rsid w:val="00F171CD"/>
    <w:rsid w:val="00F6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73A5C-ABBA-4A73-BBB3-726D01A7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5C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0435C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043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043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43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B04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B04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4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3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435C"/>
    <w:pPr>
      <w:ind w:left="720"/>
      <w:contextualSpacing/>
    </w:pPr>
  </w:style>
  <w:style w:type="character" w:styleId="a8">
    <w:name w:val="Hyperlink"/>
    <w:basedOn w:val="a0"/>
    <w:uiPriority w:val="99"/>
    <w:semiHidden/>
    <w:rsid w:val="00B0435C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B0435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B0435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B04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043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0435C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B0435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435C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B043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435C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B043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435C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B043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435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B04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B0435C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B0435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043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B0435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B0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0435C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B0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0435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043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kal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93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16</Pages>
  <Words>6642</Words>
  <Characters>37863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777</cp:lastModifiedBy>
  <cp:revision>10</cp:revision>
  <cp:lastPrinted>2016-10-18T12:49:00Z</cp:lastPrinted>
  <dcterms:created xsi:type="dcterms:W3CDTF">2016-10-15T09:35:00Z</dcterms:created>
  <dcterms:modified xsi:type="dcterms:W3CDTF">2016-12-26T13:11:00Z</dcterms:modified>
</cp:coreProperties>
</file>