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B2" w:rsidRDefault="00335DB2" w:rsidP="00C4670F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335DB2" w:rsidRPr="00335DB2" w:rsidRDefault="00335DB2" w:rsidP="00335DB2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335DB2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6" type="#_x0000_t75" style="width:92.25pt;height:90.75pt" o:ole="" filled="t">
            <v:fill color2="black"/>
            <v:imagedata r:id="rId8" o:title=""/>
          </v:shape>
          <o:OLEObject Type="Embed" ProgID="Microsoft" ShapeID="_x0000_i1026" DrawAspect="Content" ObjectID="_1544274480" r:id="rId9"/>
        </w:object>
      </w:r>
    </w:p>
    <w:p w:rsidR="00335DB2" w:rsidRPr="00335DB2" w:rsidRDefault="00335DB2" w:rsidP="00335DB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35DB2">
        <w:rPr>
          <w:rFonts w:ascii="Times New Roman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335DB2" w:rsidRPr="00335DB2" w:rsidRDefault="00335DB2" w:rsidP="00335DB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35DB2">
        <w:rPr>
          <w:rFonts w:ascii="Times New Roman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335DB2" w:rsidRPr="00335DB2" w:rsidRDefault="00335DB2" w:rsidP="00335DB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335DB2">
        <w:rPr>
          <w:rFonts w:ascii="Times New Roman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335DB2" w:rsidRPr="00335DB2" w:rsidRDefault="00335DB2" w:rsidP="00335DB2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r w:rsidRPr="00335DB2">
        <w:rPr>
          <w:rFonts w:ascii="Times New Roman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e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-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mail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: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mo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_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uncuk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_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raion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@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mail</w:t>
      </w:r>
      <w:r w:rsidRPr="00335DB2">
        <w:rPr>
          <w:rFonts w:ascii="Times New Roman" w:hAnsi="Times New Roman"/>
          <w:bCs/>
          <w:sz w:val="20"/>
          <w:szCs w:val="20"/>
          <w:lang w:eastAsia="ar-SA"/>
        </w:rPr>
        <w:t>.</w:t>
      </w:r>
      <w:r w:rsidRPr="00335DB2">
        <w:rPr>
          <w:rFonts w:ascii="Times New Roman" w:hAnsi="Times New Roman"/>
          <w:bCs/>
          <w:sz w:val="20"/>
          <w:szCs w:val="20"/>
          <w:lang w:val="en-US" w:eastAsia="ar-SA"/>
        </w:rPr>
        <w:t>ru</w:t>
      </w:r>
    </w:p>
    <w:p w:rsidR="00335DB2" w:rsidRPr="00335DB2" w:rsidRDefault="00335DB2" w:rsidP="00335DB2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noProof/>
        </w:rPr>
        <w:pict>
          <v:line id="Line 2" o:spid="_x0000_s1243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89Gw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n2WzLIWh0cGXkHJINNb5T1x3KBgVlsA5ApPTzvlAhJRDSLhH6a2Q&#10;Mg5bKtRXePaQF2nMcFoKFrwhztnjYS0tOpGgl/jFssBzH9YJD6qVoqvwYgwiZcsJ2ygWr/FEyKsN&#10;VKQK4FAYkLtZV3X8eEwfN4vNopgU+XwzKdK6nnzcrovJfJs9zOoP9XpdZz8Dz6woW8EYV4HqoNSs&#10;+Dsl3N7MVWOjVsemJG/RY/eA7PCPpONkwzCvsjhodtnbYeIgzhh8e0hB/fd7sO+f++oX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H/7nz0bAgAANgQAAA4AAAAAAAAAAAAAAAAALgIAAGRycy9lMm9Eb2MueG1sUEsBAi0A&#10;FAAGAAgAAAAhAO7FsDXeAAAACAEAAA8AAAAAAAAAAAAAAAAAdQQAAGRycy9kb3ducmV2LnhtbFBL&#10;BQYAAAAABAAEAPMAAACABQAAAAA=&#10;" strokeweight="1.59mm">
            <v:stroke joinstyle="miter"/>
          </v:line>
        </w:pict>
      </w:r>
    </w:p>
    <w:p w:rsidR="00335DB2" w:rsidRPr="00335DB2" w:rsidRDefault="00335DB2" w:rsidP="00335DB2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35DB2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335DB2" w:rsidRPr="00335DB2" w:rsidRDefault="00335DB2" w:rsidP="00335DB2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35DB2">
        <w:rPr>
          <w:rFonts w:ascii="Times New Roman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335DB2" w:rsidRDefault="00335DB2" w:rsidP="00335DB2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335DB2" w:rsidRPr="00335DB2" w:rsidRDefault="00335DB2" w:rsidP="00335DB2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6"/>
          <w:szCs w:val="28"/>
          <w:lang w:eastAsia="ar-SA"/>
        </w:rPr>
        <w:t>«</w:t>
      </w:r>
      <w:r w:rsidRPr="00335DB2">
        <w:rPr>
          <w:rFonts w:ascii="Times New Roman" w:hAnsi="Times New Roman"/>
          <w:sz w:val="28"/>
          <w:szCs w:val="28"/>
        </w:rPr>
        <w:t>Освобождение опекуна (попечителя) от исполнения им своих обязанностей</w:t>
      </w:r>
      <w:r w:rsidRPr="00335DB2">
        <w:rPr>
          <w:rFonts w:ascii="Times New Roman" w:hAnsi="Times New Roman"/>
          <w:sz w:val="26"/>
          <w:szCs w:val="28"/>
          <w:lang w:eastAsia="ar-SA"/>
        </w:rPr>
        <w:t xml:space="preserve"> »</w:t>
      </w:r>
    </w:p>
    <w:p w:rsidR="00335DB2" w:rsidRPr="00335DB2" w:rsidRDefault="00335DB2" w:rsidP="00335DB2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35DB2" w:rsidRPr="00335DB2" w:rsidRDefault="00335DB2" w:rsidP="00335DB2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>В соответствии</w:t>
      </w:r>
      <w:r w:rsidRPr="00335DB2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Pr="00335DB2">
        <w:rPr>
          <w:rFonts w:ascii="Times New Roman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 w:rsidRPr="00335DB2">
          <w:rPr>
            <w:rFonts w:ascii="Times New Roman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 w:rsidRPr="00335DB2">
          <w:rPr>
            <w:rFonts w:ascii="Times New Roman" w:hAnsi="Times New Roman"/>
            <w:sz w:val="28"/>
            <w:szCs w:val="24"/>
            <w:lang w:eastAsia="ar-SA"/>
          </w:rPr>
          <w:t>государственного управления"</w:t>
        </w:r>
      </w:hyperlink>
      <w:r w:rsidRPr="00335DB2">
        <w:rPr>
          <w:rFonts w:ascii="Times New Roman" w:hAnsi="Times New Roman"/>
          <w:sz w:val="28"/>
          <w:szCs w:val="24"/>
          <w:lang w:eastAsia="ar-SA"/>
        </w:rPr>
        <w:t xml:space="preserve">,  </w:t>
      </w:r>
      <w:r w:rsidRPr="00335DB2">
        <w:rPr>
          <w:rFonts w:ascii="Times New Roman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 w:rsidRPr="00335DB2">
        <w:rPr>
          <w:rFonts w:ascii="Times New Roman" w:hAnsi="Times New Roman"/>
          <w:b/>
          <w:sz w:val="28"/>
          <w:szCs w:val="28"/>
          <w:lang w:eastAsia="ar-SA"/>
        </w:rPr>
        <w:t>постановляю</w:t>
      </w:r>
      <w:r w:rsidRPr="00335DB2">
        <w:rPr>
          <w:rFonts w:ascii="Times New Roman" w:hAnsi="Times New Roman"/>
          <w:sz w:val="28"/>
          <w:szCs w:val="28"/>
          <w:lang w:eastAsia="ar-SA"/>
        </w:rPr>
        <w:t>:</w:t>
      </w:r>
    </w:p>
    <w:p w:rsidR="00335DB2" w:rsidRPr="00335DB2" w:rsidRDefault="00335DB2" w:rsidP="00335DB2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</w:t>
      </w:r>
      <w:r>
        <w:rPr>
          <w:rFonts w:ascii="Times New Roman" w:hAnsi="Times New Roman"/>
          <w:sz w:val="28"/>
          <w:szCs w:val="28"/>
          <w:lang w:eastAsia="ar-SA"/>
        </w:rPr>
        <w:t xml:space="preserve">ставления муниципальной услуги </w:t>
      </w:r>
      <w:r w:rsidRPr="00335DB2">
        <w:rPr>
          <w:rFonts w:ascii="Times New Roman" w:hAnsi="Times New Roman"/>
          <w:sz w:val="26"/>
          <w:szCs w:val="28"/>
          <w:lang w:eastAsia="ar-SA"/>
        </w:rPr>
        <w:t>«</w:t>
      </w:r>
      <w:r w:rsidRPr="00335DB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своб</w:t>
      </w:r>
      <w:r w:rsidRPr="00335DB2">
        <w:rPr>
          <w:rFonts w:ascii="Times New Roman" w:hAnsi="Times New Roman"/>
          <w:sz w:val="28"/>
          <w:szCs w:val="28"/>
        </w:rPr>
        <w:t>ождение опекуна (попечителя) от исполнения им своих обязанностей</w:t>
      </w:r>
      <w:r>
        <w:rPr>
          <w:rFonts w:ascii="Times New Roman" w:hAnsi="Times New Roman"/>
          <w:sz w:val="28"/>
          <w:szCs w:val="28"/>
        </w:rPr>
        <w:t>»</w:t>
      </w:r>
      <w:r w:rsidRPr="00335DB2">
        <w:rPr>
          <w:rFonts w:ascii="Times New Roman" w:hAnsi="Times New Roman"/>
          <w:sz w:val="28"/>
          <w:szCs w:val="28"/>
          <w:lang w:eastAsia="ar-SA"/>
        </w:rPr>
        <w:t xml:space="preserve"> (приложение прилагается).</w:t>
      </w:r>
    </w:p>
    <w:p w:rsidR="00335DB2" w:rsidRPr="00335DB2" w:rsidRDefault="00335DB2" w:rsidP="00335DB2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35DB2">
        <w:rPr>
          <w:rFonts w:ascii="Times New Roman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35DB2">
        <w:rPr>
          <w:rFonts w:ascii="Times New Roman" w:hAnsi="Times New Roman"/>
          <w:b/>
          <w:sz w:val="28"/>
          <w:szCs w:val="28"/>
          <w:lang w:eastAsia="ar-SA"/>
        </w:rPr>
        <w:t>Глава  МО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335DB2">
        <w:rPr>
          <w:rFonts w:ascii="Times New Roman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Исп. Джамалудинова Х.А.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335DB2">
        <w:rPr>
          <w:rFonts w:ascii="Times New Roman" w:hAnsi="Times New Roman"/>
          <w:sz w:val="18"/>
          <w:szCs w:val="18"/>
          <w:lang w:eastAsia="ar-SA"/>
        </w:rPr>
        <w:t xml:space="preserve"> тел. 55-64-85</w:t>
      </w: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35DB2" w:rsidRPr="00335DB2" w:rsidRDefault="00335DB2" w:rsidP="00335D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1310" w:rsidRPr="000B1310" w:rsidRDefault="00335DB2" w:rsidP="00335D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0B1310" w:rsidRPr="000B1310">
        <w:rPr>
          <w:rFonts w:ascii="Times New Roman" w:hAnsi="Times New Roman"/>
          <w:sz w:val="26"/>
          <w:szCs w:val="26"/>
        </w:rPr>
        <w:t>Утвержден:</w:t>
      </w:r>
    </w:p>
    <w:p w:rsidR="00420EE6" w:rsidRDefault="000839C7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</w:p>
    <w:p w:rsidR="00420EE6" w:rsidRDefault="000B1310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>Главы</w:t>
      </w:r>
      <w:r w:rsidR="00420EE6">
        <w:rPr>
          <w:rFonts w:ascii="Times New Roman" w:hAnsi="Times New Roman"/>
          <w:sz w:val="26"/>
          <w:szCs w:val="26"/>
        </w:rPr>
        <w:t xml:space="preserve"> </w:t>
      </w:r>
      <w:r w:rsidR="006F0B31">
        <w:rPr>
          <w:rFonts w:ascii="Times New Roman" w:hAnsi="Times New Roman"/>
          <w:sz w:val="26"/>
          <w:szCs w:val="26"/>
        </w:rPr>
        <w:t>Администрации</w:t>
      </w:r>
    </w:p>
    <w:p w:rsidR="00420EE6" w:rsidRDefault="006F0B31" w:rsidP="00C4670F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МО «</w:t>
      </w:r>
      <w:r w:rsidR="000839C7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>ский район»</w:t>
      </w:r>
    </w:p>
    <w:p w:rsidR="000B1310" w:rsidRPr="000B1310" w:rsidRDefault="006F0B31" w:rsidP="00C4670F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20EE6">
        <w:rPr>
          <w:rFonts w:ascii="Times New Roman" w:hAnsi="Times New Roman"/>
          <w:sz w:val="26"/>
          <w:szCs w:val="26"/>
        </w:rPr>
        <w:t>от «</w:t>
      </w:r>
      <w:r w:rsidR="001F11D9">
        <w:rPr>
          <w:rFonts w:ascii="Times New Roman" w:hAnsi="Times New Roman"/>
          <w:sz w:val="26"/>
          <w:szCs w:val="26"/>
        </w:rPr>
        <w:t>__</w:t>
      </w:r>
      <w:r w:rsidR="000B1310" w:rsidRPr="000B1310">
        <w:rPr>
          <w:rFonts w:ascii="Times New Roman" w:hAnsi="Times New Roman"/>
          <w:sz w:val="26"/>
          <w:szCs w:val="26"/>
        </w:rPr>
        <w:t>»</w:t>
      </w:r>
      <w:r w:rsidR="001F11D9">
        <w:rPr>
          <w:rFonts w:ascii="Times New Roman" w:hAnsi="Times New Roman"/>
          <w:sz w:val="26"/>
          <w:szCs w:val="26"/>
        </w:rPr>
        <w:t>________</w:t>
      </w:r>
      <w:r w:rsidR="000B1310" w:rsidRPr="000B1310">
        <w:rPr>
          <w:rFonts w:ascii="Times New Roman" w:hAnsi="Times New Roman"/>
          <w:sz w:val="26"/>
          <w:szCs w:val="26"/>
        </w:rPr>
        <w:t>20</w:t>
      </w:r>
      <w:r w:rsidR="00420EE6">
        <w:rPr>
          <w:rFonts w:ascii="Times New Roman" w:hAnsi="Times New Roman"/>
          <w:sz w:val="26"/>
          <w:szCs w:val="26"/>
        </w:rPr>
        <w:t>16</w:t>
      </w:r>
      <w:r w:rsidR="000B1310" w:rsidRPr="000B1310">
        <w:rPr>
          <w:rFonts w:ascii="Times New Roman" w:hAnsi="Times New Roman"/>
          <w:sz w:val="26"/>
          <w:szCs w:val="26"/>
        </w:rPr>
        <w:t>г. №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6F0B31">
        <w:rPr>
          <w:rFonts w:ascii="Times New Roman" w:hAnsi="Times New Roman"/>
          <w:b/>
          <w:i/>
          <w:sz w:val="24"/>
          <w:szCs w:val="24"/>
        </w:rPr>
        <w:t>МО «</w:t>
      </w:r>
      <w:r w:rsidR="000839C7">
        <w:rPr>
          <w:rFonts w:ascii="Times New Roman" w:hAnsi="Times New Roman"/>
          <w:b/>
          <w:i/>
          <w:sz w:val="24"/>
          <w:szCs w:val="24"/>
        </w:rPr>
        <w:t>Унцукуль</w:t>
      </w:r>
      <w:r w:rsidR="006F0B31">
        <w:rPr>
          <w:rFonts w:ascii="Times New Roman" w:hAnsi="Times New Roman"/>
          <w:b/>
          <w:i/>
          <w:sz w:val="24"/>
          <w:szCs w:val="24"/>
        </w:rPr>
        <w:t>ский район»</w:t>
      </w:r>
    </w:p>
    <w:p w:rsidR="00CB695A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</w:p>
    <w:p w:rsidR="003C2046" w:rsidRPr="00367B97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«</w:t>
      </w:r>
      <w:r w:rsidR="00CB695A" w:rsidRPr="00CB695A">
        <w:rPr>
          <w:rFonts w:ascii="Times New Roman" w:hAnsi="Times New Roman"/>
          <w:b/>
          <w:sz w:val="24"/>
          <w:szCs w:val="24"/>
        </w:rPr>
        <w:t>Освобождение опекуна (попечителя) от исполнения им своих обязанностей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B695A" w:rsidRPr="00CB695A">
              <w:rPr>
                <w:rFonts w:ascii="Times New Roman" w:hAnsi="Times New Roman"/>
                <w:i/>
                <w:sz w:val="24"/>
                <w:szCs w:val="24"/>
              </w:rPr>
              <w:t>Освобождение опекуна (попечителя) от исполнения им своих обязанностей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0839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6F0B31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</w:t>
            </w:r>
            <w:r w:rsidR="006F0B31">
              <w:rPr>
                <w:rFonts w:ascii="Times New Roman" w:hAnsi="Times New Roman"/>
                <w:i/>
                <w:sz w:val="24"/>
                <w:szCs w:val="24"/>
              </w:rPr>
              <w:t xml:space="preserve"> -  Администрация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0B31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0839C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6F0B31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0839C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6F0B31" w:rsidRPr="003C2046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B31" w:rsidRPr="003C2046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2BF">
              <w:rPr>
                <w:rFonts w:ascii="Times New Roman" w:hAnsi="Times New Roman"/>
                <w:sz w:val="24"/>
                <w:szCs w:val="24"/>
              </w:rPr>
              <w:t>опекуны (попечители)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несовершеннолетних, </w:t>
            </w:r>
            <w:r w:rsidR="000002BF" w:rsidRPr="003C2046">
              <w:rPr>
                <w:rFonts w:ascii="Times New Roman" w:hAnsi="Times New Roman"/>
                <w:sz w:val="24"/>
                <w:szCs w:val="24"/>
              </w:rPr>
              <w:t>недееспособных (ограничен</w:t>
            </w:r>
            <w:r w:rsidR="000002BF">
              <w:rPr>
                <w:rFonts w:ascii="Times New Roman" w:hAnsi="Times New Roman"/>
                <w:sz w:val="24"/>
                <w:szCs w:val="24"/>
              </w:rPr>
              <w:t>н</w:t>
            </w:r>
            <w:r w:rsidR="000002BF" w:rsidRPr="003C2046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, проживающие на территории </w:t>
            </w:r>
            <w:r w:rsidR="006F0B3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F0B31">
              <w:rPr>
                <w:rFonts w:ascii="Times New Roman" w:hAnsi="Times New Roman"/>
                <w:sz w:val="24"/>
                <w:szCs w:val="24"/>
              </w:rPr>
              <w:t>ский район».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083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фике работы 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F0B31">
              <w:rPr>
                <w:rFonts w:ascii="Times New Roman" w:hAnsi="Times New Roman"/>
                <w:sz w:val="24"/>
                <w:szCs w:val="24"/>
              </w:rPr>
              <w:t>ский район», 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083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6F0B31">
              <w:rPr>
                <w:lang w:val="en-US"/>
              </w:rPr>
              <w:t>WWW</w:t>
            </w:r>
            <w:r w:rsidR="006F0B31">
              <w:t>.</w:t>
            </w:r>
            <w:r w:rsidR="006F0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9C7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6F0B31" w:rsidRPr="003549D7">
              <w:rPr>
                <w:rFonts w:ascii="Times New Roman" w:hAnsi="Times New Roman"/>
                <w:sz w:val="24"/>
                <w:szCs w:val="24"/>
              </w:rPr>
              <w:t>.</w:t>
            </w:r>
            <w:r w:rsidR="006F0B31" w:rsidRPr="003549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6F0B31" w:rsidRPr="003549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F0B31" w:rsidP="00083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в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6F0B31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083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осуществля</w:t>
            </w:r>
            <w:r w:rsidR="006F0B31">
              <w:rPr>
                <w:rFonts w:ascii="Times New Roman" w:hAnsi="Times New Roman"/>
                <w:sz w:val="24"/>
                <w:szCs w:val="24"/>
              </w:rPr>
              <w:t>ется специалистами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F0B31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6F0B31">
              <w:rPr>
                <w:rFonts w:ascii="Times New Roman" w:hAnsi="Times New Roman"/>
                <w:sz w:val="24"/>
                <w:szCs w:val="24"/>
              </w:rPr>
              <w:t>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083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</w:t>
            </w:r>
            <w:r w:rsidR="006F0B31">
              <w:rPr>
                <w:rFonts w:ascii="Times New Roman" w:hAnsi="Times New Roman"/>
                <w:sz w:val="24"/>
                <w:szCs w:val="24"/>
              </w:rPr>
              <w:t>ахождение и график работы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F0B31">
              <w:rPr>
                <w:rFonts w:ascii="Times New Roman" w:hAnsi="Times New Roman"/>
                <w:sz w:val="24"/>
                <w:szCs w:val="24"/>
              </w:rPr>
              <w:t>ский район», 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– ул.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9C7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 w:rsidR="006F0B31">
              <w:rPr>
                <w:rFonts w:ascii="Times New Roman" w:hAnsi="Times New Roman"/>
                <w:sz w:val="24"/>
                <w:szCs w:val="24"/>
              </w:rPr>
              <w:t>,</w:t>
            </w:r>
            <w:r w:rsidR="000839C7">
              <w:rPr>
                <w:rFonts w:ascii="Times New Roman" w:hAnsi="Times New Roman"/>
                <w:sz w:val="24"/>
                <w:szCs w:val="24"/>
              </w:rPr>
              <w:t>3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839C7">
              <w:rPr>
                <w:rFonts w:ascii="Times New Roman" w:hAnsi="Times New Roman"/>
                <w:sz w:val="24"/>
                <w:szCs w:val="24"/>
              </w:rPr>
              <w:t>по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="006F0B31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0839C7">
              <w:rPr>
                <w:rFonts w:ascii="Times New Roman" w:hAnsi="Times New Roman"/>
                <w:sz w:val="24"/>
                <w:szCs w:val="24"/>
              </w:rPr>
              <w:t>9</w:t>
            </w:r>
            <w:r w:rsidR="006F0B31"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083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График работы: Пн – Пт</w:t>
            </w:r>
            <w:r w:rsidR="006F0B31">
              <w:rPr>
                <w:rFonts w:ascii="Times New Roman" w:hAnsi="Times New Roman"/>
                <w:sz w:val="24"/>
                <w:szCs w:val="24"/>
              </w:rPr>
              <w:t xml:space="preserve"> с 0</w:t>
            </w:r>
            <w:r w:rsidR="000839C7">
              <w:rPr>
                <w:rFonts w:ascii="Times New Roman" w:hAnsi="Times New Roman"/>
                <w:sz w:val="24"/>
                <w:szCs w:val="24"/>
              </w:rPr>
              <w:t>9</w:t>
            </w:r>
            <w:r w:rsidR="006F0B31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0839C7">
              <w:rPr>
                <w:rFonts w:ascii="Times New Roman" w:hAnsi="Times New Roman"/>
                <w:sz w:val="24"/>
                <w:szCs w:val="24"/>
              </w:rPr>
              <w:t>8</w:t>
            </w:r>
            <w:r w:rsidR="006F0B31">
              <w:rPr>
                <w:rFonts w:ascii="Times New Roman" w:hAnsi="Times New Roman"/>
                <w:sz w:val="24"/>
                <w:szCs w:val="24"/>
              </w:rPr>
              <w:t>.</w:t>
            </w:r>
            <w:r w:rsidR="000839C7">
              <w:rPr>
                <w:rFonts w:ascii="Times New Roman" w:hAnsi="Times New Roman"/>
                <w:sz w:val="24"/>
                <w:szCs w:val="24"/>
              </w:rPr>
              <w:t>00</w:t>
            </w:r>
            <w:r w:rsidR="006F0B31">
              <w:rPr>
                <w:rFonts w:ascii="Times New Roman" w:hAnsi="Times New Roman"/>
                <w:sz w:val="24"/>
                <w:szCs w:val="24"/>
              </w:rPr>
              <w:t>, перерыв с 12.00 до 13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096F88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096F88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14.00 до 16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0" w:type="auto"/>
          </w:tcPr>
          <w:p w:rsidR="002B2F95" w:rsidRPr="003C2046" w:rsidRDefault="00096F88" w:rsidP="00083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Тел.:(8722)55-</w:t>
            </w:r>
            <w:r w:rsidR="000839C7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39C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; факс:(8722)55-</w:t>
            </w:r>
            <w:r w:rsidR="000839C7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39C7">
              <w:rPr>
                <w:rFonts w:ascii="Times New Roman" w:hAnsi="Times New Roman"/>
                <w:sz w:val="24"/>
                <w:szCs w:val="24"/>
              </w:rPr>
              <w:t>85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B2F95"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r w:rsidR="000839C7">
              <w:rPr>
                <w:rFonts w:ascii="Times New Roman" w:hAnsi="Times New Roman"/>
                <w:sz w:val="28"/>
                <w:szCs w:val="28"/>
                <w:lang w:val="en-US"/>
              </w:rPr>
              <w:t>uncukul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opeka</w:t>
            </w:r>
            <w:r w:rsidRPr="009F23E4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9F23E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t xml:space="preserve">  </w:t>
            </w:r>
            <w:hyperlink r:id="rId12" w:history="1"/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91757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6351" w:rsidRPr="00096F88">
              <w:rPr>
                <w:rFonts w:ascii="Times New Roman" w:hAnsi="Times New Roman"/>
                <w:sz w:val="24"/>
                <w:szCs w:val="24"/>
              </w:rPr>
              <w:t>1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083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r w:rsidR="00096F88">
              <w:rPr>
                <w:lang w:val="en-US"/>
              </w:rPr>
              <w:t>WWW</w:t>
            </w:r>
            <w:r w:rsidR="00096F88">
              <w:t>.</w:t>
            </w:r>
            <w:r w:rsidR="00096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9C7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096F88" w:rsidRPr="00581C8D">
              <w:rPr>
                <w:rFonts w:ascii="Times New Roman" w:hAnsi="Times New Roman"/>
                <w:sz w:val="24"/>
                <w:szCs w:val="24"/>
              </w:rPr>
              <w:t>.</w:t>
            </w:r>
            <w:r w:rsidR="00096F88" w:rsidRPr="00581C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096F88" w:rsidRPr="00581C8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096F88" w:rsidRPr="00581C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5D232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0002BF" w:rsidRPr="000002BF">
              <w:rPr>
                <w:rFonts w:ascii="Times New Roman" w:hAnsi="Times New Roman"/>
                <w:i/>
                <w:sz w:val="24"/>
                <w:szCs w:val="24"/>
              </w:rPr>
              <w:t>Освобождение опекуна (попечителя) от исполнения им своих обязанностей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C3160B" w:rsidRPr="003C2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6351" w:rsidRPr="003C2046" w:rsidRDefault="00FB6351" w:rsidP="000839C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096F88"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="00917571">
              <w:rPr>
                <w:rFonts w:ascii="Times New Roman" w:hAnsi="Times New Roman"/>
                <w:i/>
                <w:sz w:val="24"/>
                <w:szCs w:val="24"/>
              </w:rPr>
              <w:t xml:space="preserve">опеки и попечительства </w:t>
            </w:r>
            <w:r w:rsidR="00581C8D" w:rsidRPr="00581C8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581C8D">
              <w:rPr>
                <w:rFonts w:ascii="Times New Roman" w:hAnsi="Times New Roman"/>
                <w:i/>
                <w:sz w:val="24"/>
                <w:szCs w:val="24"/>
              </w:rPr>
              <w:t>Администрация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6F88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0839C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096F88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="00581C8D">
              <w:rPr>
                <w:rFonts w:ascii="Times New Roman" w:hAnsi="Times New Roman"/>
                <w:i/>
                <w:sz w:val="24"/>
                <w:szCs w:val="24"/>
              </w:rPr>
              <w:t>Республики Дагестан</w:t>
            </w:r>
            <w:r w:rsidR="00C467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6F88">
              <w:rPr>
                <w:rFonts w:ascii="Times New Roman" w:hAnsi="Times New Roman"/>
                <w:sz w:val="24"/>
                <w:szCs w:val="24"/>
              </w:rPr>
              <w:t>(дал</w:t>
            </w:r>
            <w:r w:rsidR="00581C8D">
              <w:rPr>
                <w:rFonts w:ascii="Times New Roman" w:hAnsi="Times New Roman"/>
                <w:sz w:val="24"/>
                <w:szCs w:val="24"/>
              </w:rPr>
              <w:t>ее Администрация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620F5F" w:rsidRPr="003C2046" w:rsidRDefault="00620F5F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87739A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учреждения;</w:t>
            </w:r>
          </w:p>
        </w:tc>
      </w:tr>
      <w:tr w:rsidR="0087739A" w:rsidRPr="003C2046" w:rsidTr="009D61AC">
        <w:tc>
          <w:tcPr>
            <w:tcW w:w="936" w:type="dxa"/>
          </w:tcPr>
          <w:p w:rsidR="0087739A" w:rsidRPr="003C2046" w:rsidRDefault="0087739A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739A" w:rsidRDefault="0087739A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УФСИН.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 w:rsidR="00CA1BEE">
              <w:rPr>
                <w:rFonts w:ascii="Times New Roman" w:hAnsi="Times New Roman"/>
                <w:sz w:val="24"/>
                <w:szCs w:val="24"/>
              </w:rPr>
              <w:t>б освобождении опекуна (попечителя) от исполнения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BEE">
              <w:rPr>
                <w:rFonts w:ascii="Times New Roman" w:hAnsi="Times New Roman"/>
                <w:sz w:val="24"/>
                <w:szCs w:val="24"/>
              </w:rPr>
              <w:t>им своих обязанностей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б отказе 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</w:t>
            </w:r>
            <w:r w:rsidR="00F36487">
              <w:rPr>
                <w:rFonts w:ascii="Times New Roman" w:hAnsi="Times New Roman"/>
                <w:sz w:val="24"/>
                <w:szCs w:val="24"/>
              </w:rPr>
              <w:t>сполнения им своих обязанностей.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839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096F8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839C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96F8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об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исполнения им своих обязанностей;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</w:t>
            </w:r>
            <w:r w:rsidR="00CA1BEE">
              <w:rPr>
                <w:rFonts w:ascii="Times New Roman" w:hAnsi="Times New Roman"/>
                <w:sz w:val="24"/>
                <w:szCs w:val="24"/>
              </w:rPr>
              <w:t>сполнения им своих обязанностей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163E0C" w:rsidRPr="003C2046" w:rsidRDefault="00096F88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A1BEE">
              <w:rPr>
                <w:rFonts w:ascii="Times New Roman" w:hAnsi="Times New Roman"/>
                <w:sz w:val="24"/>
                <w:szCs w:val="24"/>
              </w:rPr>
              <w:t>30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163E0C">
              <w:t xml:space="preserve"> 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исполнения им своих обязанностей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 либо решение об отказе 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сполнения им своих обязанностей 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>с указанием причин отказа.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Семейным кодексом Российской Федерации от 29.12.1995г. № 223</w:t>
            </w:r>
            <w:r w:rsidR="003F654C">
              <w:rPr>
                <w:rFonts w:ascii="Times New Roman" w:hAnsi="Times New Roman"/>
                <w:sz w:val="24"/>
                <w:szCs w:val="24"/>
              </w:rPr>
              <w:t>-ФЗ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(принят ГД ФС РФ 08.12.1995)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8BC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 мая 2014 г. N 126-ФЗ</w:t>
            </w:r>
            <w:r w:rsidRPr="00D648B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91C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Гражданским </w:t>
            </w:r>
            <w:r w:rsidR="00391C4B">
              <w:rPr>
                <w:rFonts w:ascii="Times New Roman" w:hAnsi="Times New Roman"/>
                <w:sz w:val="24"/>
                <w:szCs w:val="24"/>
              </w:rPr>
              <w:t>К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одексом Российской Федерации (час</w:t>
            </w:r>
            <w:r w:rsidR="003F654C">
              <w:rPr>
                <w:rFonts w:ascii="Times New Roman" w:hAnsi="Times New Roman"/>
                <w:sz w:val="24"/>
                <w:szCs w:val="24"/>
              </w:rPr>
              <w:t>ть первая) от 30.11.1994г. № 51-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</w:t>
            </w:r>
            <w:r>
              <w:t xml:space="preserve"> 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(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в ред. от 5 мая 2014 г. N 118-ФЗ);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91C4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27.07.2010</w:t>
            </w:r>
            <w:r w:rsidR="00391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</w:t>
            </w:r>
            <w:r w:rsidR="00391C4B">
              <w:rPr>
                <w:rFonts w:ascii="Times New Roman" w:hAnsi="Times New Roman"/>
                <w:color w:val="000000"/>
                <w:sz w:val="24"/>
                <w:szCs w:val="24"/>
              </w:rPr>
              <w:t>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91C4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от 27.07.2006</w:t>
            </w:r>
            <w:r w:rsidR="00391C4B"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18.05.2009г. № 423 «Об отдельных вопросах осуществления опеки и попечительства в отношении несовершеннолетних граждан»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Пост. Правит. РФ </w:t>
            </w:r>
            <w:r w:rsidRPr="004439BB">
              <w:rPr>
                <w:rFonts w:ascii="Times New Roman" w:hAnsi="Times New Roman"/>
                <w:sz w:val="24"/>
                <w:szCs w:val="24"/>
              </w:rPr>
              <w:t>от 10 февраля 2014 г. N 93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);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17.11.2010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ред. Пост. Правит. РФ от 23.06.2014г. №581)</w:t>
            </w:r>
            <w:r w:rsidR="00A23F8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391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824E55">
              <w:rPr>
                <w:rFonts w:ascii="Times New Roman" w:hAnsi="Times New Roman"/>
                <w:sz w:val="24"/>
                <w:szCs w:val="24"/>
              </w:rPr>
              <w:t>м</w:t>
            </w:r>
            <w:r w:rsidR="00391C4B">
              <w:rPr>
                <w:rFonts w:ascii="Times New Roman" w:hAnsi="Times New Roman"/>
                <w:sz w:val="24"/>
                <w:szCs w:val="24"/>
              </w:rPr>
              <w:t xml:space="preserve"> Правительства РФ от 14.02.2013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91C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>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Законом Республики </w:t>
            </w:r>
            <w:r w:rsidR="00096F88" w:rsidRPr="003C2046">
              <w:rPr>
                <w:rFonts w:ascii="Times New Roman" w:hAnsi="Times New Roman"/>
                <w:sz w:val="24"/>
                <w:szCs w:val="24"/>
              </w:rPr>
              <w:t>Дагестан №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35 от 16.07.2008</w:t>
            </w:r>
            <w:r w:rsidR="00E63DAE"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</w:t>
            </w:r>
            <w:r w:rsidR="00096F88" w:rsidRPr="003C2046">
              <w:rPr>
                <w:rFonts w:ascii="Times New Roman" w:hAnsi="Times New Roman"/>
                <w:sz w:val="24"/>
                <w:szCs w:val="24"/>
              </w:rPr>
              <w:t>деятельности по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6F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гражданина с просьбой 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6F2867">
              <w:rPr>
                <w:rFonts w:ascii="Times New Roman" w:hAnsi="Times New Roman"/>
                <w:sz w:val="24"/>
                <w:szCs w:val="24"/>
              </w:rPr>
              <w:t xml:space="preserve">его от исполнения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 w:rsidR="006F2867">
              <w:rPr>
                <w:rFonts w:ascii="Times New Roman" w:hAnsi="Times New Roman"/>
                <w:sz w:val="24"/>
                <w:szCs w:val="24"/>
              </w:rPr>
              <w:t xml:space="preserve"> опекуна (попечителя)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;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2577CC" w:rsidRDefault="00163E0C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163E0C" w:rsidRPr="00CA1BEE" w:rsidRDefault="00CA1BEE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317F0">
              <w:t xml:space="preserve"> </w:t>
            </w:r>
            <w:r w:rsidR="009317F0" w:rsidRPr="009317F0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E9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163E0C" w:rsidRPr="003C2046" w:rsidRDefault="00CA1BEE" w:rsidP="00C361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>подтверждающие невоз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можность дальнейшего исполнения 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>обяз</w:t>
            </w:r>
            <w:r w:rsidR="00C361E1">
              <w:rPr>
                <w:rFonts w:ascii="Times New Roman" w:hAnsi="Times New Roman"/>
                <w:sz w:val="24"/>
                <w:szCs w:val="24"/>
              </w:rPr>
              <w:t>анностей опекуном (попечителем) несовершеннолетних:</w:t>
            </w:r>
            <w:r w:rsidR="000B3EB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626768" w:rsidRDefault="00163E0C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163E0C" w:rsidRPr="003C2046" w:rsidRDefault="00C361E1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1">
              <w:rPr>
                <w:rFonts w:ascii="Times New Roman" w:hAnsi="Times New Roman" w:cs="Times New Roman"/>
                <w:sz w:val="24"/>
                <w:szCs w:val="24"/>
              </w:rPr>
              <w:t>справка о состоянии здоровья из медицинского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 или 2гр., исключающая трудоспособность; (оригинал и копия либо нотариально 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2701E5" w:rsidP="002701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об усыновлении ребенка;</w:t>
            </w:r>
            <w:r>
              <w:t xml:space="preserve"> 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 xml:space="preserve">(оригинал и 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>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C361E1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1">
              <w:rPr>
                <w:rFonts w:ascii="Times New Roman" w:hAnsi="Times New Roman"/>
                <w:sz w:val="24"/>
                <w:szCs w:val="24"/>
              </w:rPr>
              <w:t>справка об освобождении из мест лишения свободы родителей;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2701E5" w:rsidP="00391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дееспособными;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 xml:space="preserve"> (оригинал и 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>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2701E5" w:rsidP="00391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 восстановлении родителей в родительских правах.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 xml:space="preserve"> (оригинал и 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>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C361E1" w:rsidRDefault="00C361E1" w:rsidP="00C361E1">
            <w:pPr>
              <w:ind w:left="45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361E1">
              <w:rPr>
                <w:rFonts w:ascii="Times New Roman" w:hAnsi="Times New Roman"/>
                <w:sz w:val="24"/>
                <w:szCs w:val="24"/>
              </w:rPr>
              <w:t>в</w:t>
            </w:r>
            <w:r w:rsidRPr="00C361E1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C361E1" w:rsidRPr="00C361E1" w:rsidRDefault="00C361E1" w:rsidP="00391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1">
              <w:rPr>
                <w:rFonts w:ascii="Times New Roman" w:hAnsi="Times New Roman"/>
                <w:sz w:val="24"/>
                <w:szCs w:val="24"/>
              </w:rPr>
              <w:t>документы, подтверждающие невозможность дальнейшего исполнения обязанностей опекуном (попечителем) недееспособных (ограниченно дееспособных) совершеннолетних граждан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B3EB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C361E1" w:rsidP="00391C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1">
              <w:rPr>
                <w:rFonts w:ascii="Times New Roman" w:hAnsi="Times New Roman"/>
                <w:sz w:val="24"/>
                <w:szCs w:val="24"/>
              </w:rPr>
              <w:t>справка о состоянии здоровья из медицинского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копия справки МСЭ об инвалидности 1 или 2гр., исключающая трудоспособность; (оригинал и копия либо нотариально 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2701E5" w:rsidP="00C361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 признании </w:t>
            </w:r>
            <w:r w:rsidR="00C361E1">
              <w:rPr>
                <w:rFonts w:ascii="Times New Roman" w:hAnsi="Times New Roman"/>
                <w:sz w:val="24"/>
                <w:szCs w:val="24"/>
              </w:rPr>
              <w:t>подопечного дееспособным</w:t>
            </w:r>
            <w:r w:rsidR="00E91B58">
              <w:rPr>
                <w:rFonts w:ascii="Times New Roman" w:hAnsi="Times New Roman"/>
                <w:sz w:val="24"/>
                <w:szCs w:val="24"/>
              </w:rPr>
              <w:t>.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 xml:space="preserve"> (оригинал и копия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2701E5">
              <w:rPr>
                <w:rFonts w:ascii="Times New Roman" w:hAnsi="Times New Roman"/>
                <w:sz w:val="24"/>
                <w:szCs w:val="24"/>
              </w:rPr>
              <w:t>заверенная копия)</w:t>
            </w:r>
          </w:p>
        </w:tc>
      </w:tr>
      <w:tr w:rsidR="00EC0EA6" w:rsidRPr="003C2046" w:rsidTr="009D61AC">
        <w:tc>
          <w:tcPr>
            <w:tcW w:w="936" w:type="dxa"/>
          </w:tcPr>
          <w:p w:rsidR="00EC0EA6" w:rsidRPr="00EC0EA6" w:rsidRDefault="00EC0EA6" w:rsidP="00EC0EA6">
            <w:pPr>
              <w:ind w:left="56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EC0EA6" w:rsidRPr="00C361E1" w:rsidRDefault="00EC0EA6" w:rsidP="00C361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="002701E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096F88">
              <w:rPr>
                <w:rFonts w:ascii="Times New Roman" w:hAnsi="Times New Roman"/>
                <w:sz w:val="24"/>
                <w:szCs w:val="24"/>
              </w:rPr>
              <w:t>там прилагаются выданные органом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 Постановление об установлении (переоформлении) опеки (попечительства) над несовершеннолетним, недееспособным (ограниченно дееспособным) совершеннолетним гражданином и удостоверение опекуна (попечителя).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096F88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не вправе требовать у заявителя документы</w:t>
            </w:r>
            <w:r w:rsidR="00C361E1">
              <w:rPr>
                <w:rFonts w:ascii="Times New Roman" w:hAnsi="Times New Roman"/>
                <w:sz w:val="24"/>
                <w:szCs w:val="24"/>
              </w:rPr>
              <w:t>,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</w:t>
            </w:r>
            <w:r>
              <w:rPr>
                <w:rFonts w:ascii="Times New Roman" w:hAnsi="Times New Roman"/>
                <w:sz w:val="24"/>
                <w:szCs w:val="24"/>
              </w:rPr>
              <w:t>амоуправления организаций. Специалист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C361E1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 w:rsidR="00C361E1"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1E0E76" w:rsidRDefault="00E91B58" w:rsidP="009D6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58">
              <w:rPr>
                <w:rFonts w:ascii="Times New Roman" w:hAnsi="Times New Roman"/>
                <w:sz w:val="24"/>
                <w:szCs w:val="24"/>
              </w:rPr>
              <w:t xml:space="preserve">В целях проведения проверки документов, достоверность которых вызывает сомнение, или </w:t>
            </w:r>
            <w:r w:rsidRPr="00E91B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получения дополнительной информации, необходимой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91B58">
              <w:rPr>
                <w:rFonts w:ascii="Times New Roman" w:hAnsi="Times New Roman"/>
                <w:sz w:val="24"/>
                <w:szCs w:val="24"/>
              </w:rPr>
              <w:t xml:space="preserve"> услуги, специалист вправе оформить запросы в органы и организации, предоставляющие требуемые документы и сведения. 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>Документы, предусмотренные п. 2.6 раздела 2 настоящего Административного регламента могут</w:t>
            </w:r>
            <w:r w:rsidR="00096F88">
              <w:rPr>
                <w:rFonts w:ascii="Times New Roman" w:hAnsi="Times New Roman"/>
                <w:sz w:val="24"/>
                <w:szCs w:val="24"/>
              </w:rPr>
              <w:t xml:space="preserve"> быть поданы гражданином специалистом</w:t>
            </w:r>
            <w:r w:rsidRPr="00E2215B">
              <w:rPr>
                <w:rFonts w:ascii="Times New Roman" w:hAnsi="Times New Roman"/>
                <w:sz w:val="24"/>
                <w:szCs w:val="24"/>
              </w:rPr>
              <w:t xml:space="preserve">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>с которыми у отдела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C361E1" w:rsidRPr="003C2046" w:rsidRDefault="00C361E1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(СМЭВ):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620F5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D61AC" w:rsidRPr="009D61AC">
              <w:rPr>
                <w:rFonts w:ascii="Times New Roman" w:hAnsi="Times New Roman"/>
                <w:color w:val="000000"/>
                <w:sz w:val="24"/>
                <w:szCs w:val="24"/>
              </w:rPr>
              <w:t>ведения об освобождении гражданина из мест лишения свободы</w:t>
            </w:r>
            <w:r w:rsidR="009D61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C361E1" w:rsidRPr="003C2046" w:rsidRDefault="00C361E1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C361E1" w:rsidRPr="003C2046" w:rsidRDefault="00C361E1" w:rsidP="009D6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Заявителю может быть отказано в предоставлении Муниципальной услуги, если будет достоверно установлено </w:t>
            </w:r>
            <w:r w:rsidR="009D61AC">
              <w:rPr>
                <w:rFonts w:ascii="Times New Roman" w:hAnsi="Times New Roman"/>
                <w:sz w:val="24"/>
                <w:szCs w:val="24"/>
              </w:rPr>
              <w:t>отсутствие уважительных причин для о</w:t>
            </w:r>
            <w:r w:rsidR="009D61AC" w:rsidRPr="009D61AC">
              <w:rPr>
                <w:rFonts w:ascii="Times New Roman" w:hAnsi="Times New Roman"/>
                <w:sz w:val="24"/>
                <w:szCs w:val="24"/>
              </w:rPr>
              <w:t>свобождени</w:t>
            </w:r>
            <w:r w:rsidR="009D61AC">
              <w:rPr>
                <w:rFonts w:ascii="Times New Roman" w:hAnsi="Times New Roman"/>
                <w:sz w:val="24"/>
                <w:szCs w:val="24"/>
              </w:rPr>
              <w:t>я</w:t>
            </w:r>
            <w:r w:rsidR="009D61AC" w:rsidRPr="009D61AC">
              <w:rPr>
                <w:rFonts w:ascii="Times New Roman" w:hAnsi="Times New Roman"/>
                <w:sz w:val="24"/>
                <w:szCs w:val="24"/>
              </w:rPr>
              <w:t xml:space="preserve"> опекуна (попечителя) от исполнения им своих обязанностей</w:t>
            </w:r>
            <w:r w:rsidR="009D61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C361E1" w:rsidRPr="003C2046" w:rsidRDefault="00C361E1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12CF1" w:rsidRDefault="00C361E1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C361E1" w:rsidRPr="00612CF1" w:rsidRDefault="00C361E1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612CF1" w:rsidRDefault="009D61A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91C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1">
              <w:rPr>
                <w:rFonts w:ascii="Times New Roman" w:hAnsi="Times New Roman" w:cs="Times New Roman"/>
                <w:sz w:val="24"/>
                <w:szCs w:val="24"/>
              </w:rPr>
              <w:t>справка о состоянии здоровья из медицинского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 или 2гр., исключающая трудоспособность; (оригинал и копия либо нотариально заверенная копия)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0" w:type="auto"/>
          </w:tcPr>
          <w:p w:rsidR="009D61AC" w:rsidRPr="003C2046" w:rsidRDefault="009D61AC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возможность беспрепятственного входа в помещения и выхода из них;   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содействие со стороны должностных лиц учреждения, при необходимости, инвалиду при входе в объект и выходе из него;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          оборудование на прилегающих к зданию территориях мест для парковки автотранспортных средств инвалидов;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         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          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обеспечение допуска сурдопереводчика, тифлосурдопереводчика, а также иного лица, владеющего жестовым языком;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возможности получения государственной услуги в электронном </w:t>
            </w:r>
            <w:r w:rsidRPr="001F11D9">
              <w:rPr>
                <w:rFonts w:ascii="Times New Roman" w:hAnsi="Times New Roman"/>
                <w:sz w:val="24"/>
                <w:szCs w:val="24"/>
              </w:rPr>
              <w:lastRenderedPageBreak/>
              <w:t>виде с учетом ограничений их жизнедеятельности;</w:t>
            </w:r>
          </w:p>
          <w:p w:rsidR="001F11D9" w:rsidRPr="001F11D9" w:rsidRDefault="001F11D9" w:rsidP="001F1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1F11D9" w:rsidRPr="003C2046" w:rsidRDefault="001F11D9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D9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AC" w:rsidRPr="003C2046" w:rsidTr="00C361E1">
        <w:tc>
          <w:tcPr>
            <w:tcW w:w="10591" w:type="dxa"/>
            <w:gridSpan w:val="2"/>
          </w:tcPr>
          <w:p w:rsidR="009D61AC" w:rsidRPr="003C2046" w:rsidRDefault="009D61AC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2942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096F8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29428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96F8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9D61AC" w:rsidRPr="003B5265" w:rsidRDefault="009D61AC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9D61AC" w:rsidRPr="003C2046" w:rsidRDefault="009D61AC" w:rsidP="009D6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приема и регистрации документов заявителя является заявление с просьбой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освобождении</w:t>
            </w:r>
            <w:r w:rsidRPr="009D6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D61AC">
              <w:rPr>
                <w:rFonts w:ascii="Times New Roman" w:hAnsi="Times New Roman"/>
                <w:sz w:val="24"/>
                <w:szCs w:val="24"/>
              </w:rPr>
              <w:t xml:space="preserve"> от исполнения им своих обязанностей</w:t>
            </w:r>
            <w:r w:rsidR="00096F88">
              <w:rPr>
                <w:rFonts w:ascii="Times New Roman" w:hAnsi="Times New Roman"/>
                <w:sz w:val="24"/>
                <w:szCs w:val="24"/>
              </w:rPr>
              <w:t xml:space="preserve">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9D61AC" w:rsidRPr="003C2046" w:rsidRDefault="009D61A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7739A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87739A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9D61AC" w:rsidRPr="003C2046" w:rsidRDefault="009D61AC" w:rsidP="002942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ередача заявле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ния с пакетом документов в </w:t>
            </w:r>
            <w:r w:rsidR="00C02B15" w:rsidRPr="003C20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29428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одящей корреспонденции»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управление делами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29428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9D61AC" w:rsidRPr="003B5265" w:rsidRDefault="009D61AC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9D61AC" w:rsidRPr="003C2046" w:rsidRDefault="009D61AC" w:rsidP="001F1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специалистом </w:t>
            </w:r>
            <w:r w:rsidR="00C02B15" w:rsidRPr="003C20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1F11D9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B15" w:rsidRPr="003C2046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руководству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9D61AC" w:rsidRPr="003C2046" w:rsidRDefault="009D61AC" w:rsidP="00FC0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FC0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рассмотрение Главе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FC0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Унцукульский район</w:t>
            </w:r>
            <w:r w:rsidR="00C02B15">
              <w:rPr>
                <w:rFonts w:ascii="Times New Roman" w:hAnsi="Times New Roman"/>
                <w:sz w:val="24"/>
                <w:szCs w:val="24"/>
              </w:rPr>
              <w:t>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C02B15" w:rsidP="00FC01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="009D61AC"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резолюцией </w:t>
            </w:r>
            <w:r>
              <w:rPr>
                <w:rFonts w:ascii="Times New Roman" w:hAnsi="Times New Roman"/>
                <w:sz w:val="24"/>
                <w:szCs w:val="24"/>
              </w:rPr>
              <w:t>направляет для рассмотрения специалисту</w:t>
            </w:r>
            <w:r w:rsidR="009D61AC"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FC0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получения заявления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с резолюциями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явление для рассмотрения специалисту.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ивных действий специалист </w:t>
            </w:r>
            <w:r w:rsidR="00C02B15" w:rsidRPr="003C20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9D61AC" w:rsidRPr="003C2046" w:rsidRDefault="009D61A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я заявления специалистом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управления делами.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9D61AC" w:rsidRPr="003B5265" w:rsidRDefault="00190BCC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190BCC" w:rsidRPr="00CE385F" w:rsidRDefault="00190BCC" w:rsidP="00391C4B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>
              <w:rPr>
                <w:szCs w:val="24"/>
              </w:rPr>
              <w:t xml:space="preserve"> </w:t>
            </w:r>
            <w:r w:rsidR="00C02B15">
              <w:rPr>
                <w:szCs w:val="24"/>
              </w:rPr>
              <w:t>в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190BCC" w:rsidRPr="00CE385F" w:rsidRDefault="00C02B15" w:rsidP="00391C4B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Зам. главы</w:t>
            </w:r>
            <w:r w:rsidR="00190BCC" w:rsidRPr="00CE385F">
              <w:rPr>
                <w:szCs w:val="24"/>
              </w:rPr>
              <w:t xml:space="preserve"> рассматривает поступившее заявление, принимает решение о назначении специалиста, уполномоченного на производство по заявлению, делает запись в деле </w:t>
            </w:r>
            <w:r w:rsidR="00190BCC" w:rsidRPr="00CE385F">
              <w:rPr>
                <w:szCs w:val="24"/>
              </w:rPr>
              <w:lastRenderedPageBreak/>
              <w:t>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Default="00190BCC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190BCC" w:rsidRPr="00190BCC" w:rsidRDefault="00C02B15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90BCC">
              <w:rPr>
                <w:rFonts w:ascii="Times New Roman" w:hAnsi="Times New Roman"/>
                <w:sz w:val="24"/>
                <w:szCs w:val="24"/>
              </w:rPr>
              <w:t xml:space="preserve"> при рассмотрении заявления</w:t>
            </w:r>
            <w:r w:rsidR="00190BCC"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190BCC" w:rsidRPr="00190BCC" w:rsidRDefault="00190BCC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190BCC" w:rsidRPr="003C2046" w:rsidRDefault="00190BCC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190BCC" w:rsidRDefault="00190BC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E90519" w:rsidRDefault="00E90519" w:rsidP="0019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3D6880">
              <w:rPr>
                <w:rFonts w:ascii="Times New Roman" w:hAnsi="Times New Roman"/>
                <w:sz w:val="24"/>
                <w:szCs w:val="24"/>
              </w:rPr>
              <w:t>зам.главы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визирует проект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в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исполнения им своих обязанностей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190BCC" w:rsidRDefault="00190BCC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пальной услуги специалист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готовит проект Постановления об </w:t>
            </w:r>
            <w:r w:rsidR="00E90519" w:rsidRPr="00E90519">
              <w:rPr>
                <w:rFonts w:ascii="Times New Roman" w:hAnsi="Times New Roman"/>
                <w:sz w:val="24"/>
                <w:szCs w:val="24"/>
              </w:rPr>
              <w:t>освобождении опекуна (попечителя) от исполнения им своих обязанностей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, подписывает </w:t>
            </w:r>
            <w:r w:rsidR="00C02B15">
              <w:rPr>
                <w:rFonts w:ascii="Times New Roman" w:hAnsi="Times New Roman"/>
                <w:sz w:val="24"/>
                <w:szCs w:val="24"/>
              </w:rPr>
              <w:t>его и передает зам. главы</w:t>
            </w:r>
            <w:r w:rsidR="00C02B15" w:rsidRPr="00190BCC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согласования.</w:t>
            </w:r>
          </w:p>
          <w:p w:rsidR="00E90519" w:rsidRPr="003C2046" w:rsidRDefault="00E90519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190BCC" w:rsidRDefault="00E90519" w:rsidP="00C02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Default="00E90519" w:rsidP="00C02B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3C2046" w:rsidRDefault="00E90519" w:rsidP="00FC016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лаве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3C2046" w:rsidRDefault="00E90519" w:rsidP="00FC016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лавой Администрации</w:t>
            </w:r>
            <w:r w:rsidR="00C02B15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02B15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231AEC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31AEC">
              <w:rPr>
                <w:rFonts w:ascii="Times New Roman" w:hAnsi="Times New Roman"/>
                <w:sz w:val="24"/>
                <w:szCs w:val="24"/>
              </w:rPr>
              <w:t>ский район».</w:t>
            </w: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Default="00E90519" w:rsidP="00391C4B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190BCC" w:rsidRPr="00AC39AE" w:rsidRDefault="00E9051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190BCC" w:rsidRPr="003C2046" w:rsidRDefault="00E9051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190BCC" w:rsidRPr="003C2046" w:rsidRDefault="00E90519" w:rsidP="00FC016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Постановление Администрации </w:t>
            </w:r>
            <w:r w:rsidR="00231AEC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31AEC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освобождении опекуна (попечителя) от исполнения им своих обязанностей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об отказе в освобождении опекуна (попечителя) от исполнения им своих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 Ко</w:t>
            </w:r>
            <w:r w:rsidR="00231AEC">
              <w:rPr>
                <w:rFonts w:ascii="Times New Roman" w:hAnsi="Times New Roman"/>
                <w:sz w:val="24"/>
                <w:szCs w:val="24"/>
              </w:rPr>
              <w:t>пии документов хранятся у специалиста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C361E1">
        <w:tc>
          <w:tcPr>
            <w:tcW w:w="10591" w:type="dxa"/>
            <w:gridSpan w:val="2"/>
          </w:tcPr>
          <w:p w:rsidR="00190BCC" w:rsidRPr="003C2046" w:rsidRDefault="00190BCC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190BCC" w:rsidRPr="003C2046" w:rsidRDefault="00231AEC" w:rsidP="00FC016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</w:t>
            </w:r>
            <w:r w:rsidR="00190BCC" w:rsidRPr="003C2046">
              <w:rPr>
                <w:rFonts w:ascii="Times New Roman" w:hAnsi="Times New Roman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      </w:r>
            <w:r>
              <w:rPr>
                <w:rFonts w:ascii="Times New Roman" w:hAnsi="Times New Roman"/>
              </w:rPr>
              <w:t xml:space="preserve"> МО «</w:t>
            </w:r>
            <w:r w:rsidR="00FC0166">
              <w:rPr>
                <w:rFonts w:ascii="Times New Roman" w:hAnsi="Times New Roman"/>
              </w:rPr>
              <w:t>Унцукуль</w:t>
            </w:r>
            <w:r>
              <w:rPr>
                <w:rFonts w:ascii="Times New Roman" w:hAnsi="Times New Roman"/>
              </w:rPr>
              <w:t>ский район»</w:t>
            </w:r>
            <w:r w:rsidR="00190BCC"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FC016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231AEC">
              <w:rPr>
                <w:rFonts w:ascii="Times New Roman" w:hAnsi="Times New Roman"/>
              </w:rPr>
              <w:t xml:space="preserve"> МО «</w:t>
            </w:r>
            <w:r w:rsidR="00FC0166">
              <w:rPr>
                <w:rFonts w:ascii="Times New Roman" w:hAnsi="Times New Roman"/>
              </w:rPr>
              <w:t>Унцукуль</w:t>
            </w:r>
            <w:r w:rsidR="00231AEC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</w:t>
            </w:r>
            <w:r w:rsidRPr="003C2046">
              <w:rPr>
                <w:rFonts w:ascii="Times New Roman" w:hAnsi="Times New Roman"/>
              </w:rPr>
              <w:lastRenderedPageBreak/>
              <w:t xml:space="preserve">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</w:tcPr>
          <w:p w:rsidR="00190BCC" w:rsidRPr="003C2046" w:rsidRDefault="00190BCC" w:rsidP="00FC016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 полнотой и качеством предоставления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C2046">
              <w:rPr>
                <w:rFonts w:ascii="Times New Roman" w:hAnsi="Times New Roman"/>
              </w:rPr>
              <w:t xml:space="preserve">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231AEC">
              <w:rPr>
                <w:rFonts w:ascii="Times New Roman" w:hAnsi="Times New Roman"/>
              </w:rPr>
              <w:t>МО «</w:t>
            </w:r>
            <w:r w:rsidR="00FC0166">
              <w:rPr>
                <w:rFonts w:ascii="Times New Roman" w:hAnsi="Times New Roman"/>
              </w:rPr>
              <w:t>Унцукуль</w:t>
            </w:r>
            <w:r w:rsidR="00231AEC">
              <w:rPr>
                <w:rFonts w:ascii="Times New Roman" w:hAnsi="Times New Roman"/>
              </w:rPr>
              <w:t>ский район» курирующий специалистов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190BCC" w:rsidRPr="003C2046" w:rsidRDefault="00190BC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C361E1">
        <w:tc>
          <w:tcPr>
            <w:tcW w:w="10591" w:type="dxa"/>
            <w:gridSpan w:val="2"/>
          </w:tcPr>
          <w:p w:rsidR="00190BCC" w:rsidRPr="003C2046" w:rsidRDefault="00190BCC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имеют право на обжалование действий или бе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здействия должностных лиц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досудебном (внесудебном) порядке.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Если ответ по существу поставленного в </w:t>
            </w:r>
            <w:r w:rsidR="00231AEC"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жалобе вопроса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C64A1C" w:rsidRDefault="00190BCC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C64A1C" w:rsidRDefault="00190BCC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      </w:r>
            <w:r w:rsidR="00231AEC"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190BCC" w:rsidRPr="003C2046" w:rsidRDefault="00190BCC" w:rsidP="00FC01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Администрации 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190BCC" w:rsidRPr="003C2046" w:rsidRDefault="00190BCC" w:rsidP="00FC01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190BCC" w:rsidRPr="003C2046" w:rsidRDefault="00190BCC" w:rsidP="00FC01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FC016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231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Письменный ответ с указанием причин отказа в рассмотрении жалобы направляется заявителю не позднее 30 </w:t>
            </w:r>
            <w:r w:rsidR="00231AEC"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календарных дней</w:t>
            </w: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3777FC">
          <w:footerReference w:type="default" r:id="rId14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231AEC">
        <w:rPr>
          <w:rFonts w:ascii="Times New Roman" w:hAnsi="Times New Roman"/>
          <w:sz w:val="24"/>
          <w:szCs w:val="24"/>
        </w:rPr>
        <w:t>МО «</w:t>
      </w:r>
      <w:r w:rsidR="00FC0166">
        <w:rPr>
          <w:rFonts w:ascii="Times New Roman" w:hAnsi="Times New Roman"/>
          <w:sz w:val="24"/>
          <w:szCs w:val="24"/>
        </w:rPr>
        <w:t>Унцукуль</w:t>
      </w:r>
      <w:r w:rsidR="00231AEC">
        <w:rPr>
          <w:rFonts w:ascii="Times New Roman" w:hAnsi="Times New Roman"/>
          <w:sz w:val="24"/>
          <w:szCs w:val="24"/>
        </w:rPr>
        <w:t>ский район»</w:t>
      </w:r>
    </w:p>
    <w:p w:rsidR="00EC0EA6" w:rsidRDefault="00EB6736" w:rsidP="00EC0EA6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EC0EA6" w:rsidRPr="00EC0EA6">
        <w:rPr>
          <w:rFonts w:ascii="Times New Roman" w:hAnsi="Times New Roman"/>
          <w:sz w:val="24"/>
          <w:szCs w:val="24"/>
        </w:rPr>
        <w:t xml:space="preserve">«Освобождение опекуна </w:t>
      </w:r>
    </w:p>
    <w:p w:rsidR="005A3DBC" w:rsidRPr="003C2046" w:rsidRDefault="00EC0EA6" w:rsidP="00EC0EA6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EC0EA6">
        <w:rPr>
          <w:rFonts w:ascii="Times New Roman" w:hAnsi="Times New Roman"/>
          <w:sz w:val="24"/>
          <w:szCs w:val="24"/>
        </w:rPr>
        <w:t>(попечителя) от ис</w:t>
      </w:r>
      <w:r>
        <w:rPr>
          <w:rFonts w:ascii="Times New Roman" w:hAnsi="Times New Roman"/>
          <w:sz w:val="24"/>
          <w:szCs w:val="24"/>
        </w:rPr>
        <w:t>полнения им своих обязанностей»</w:t>
      </w:r>
    </w:p>
    <w:bookmarkEnd w:id="4"/>
    <w:p w:rsidR="005A3DBC" w:rsidRPr="003C2046" w:rsidRDefault="005A3DBC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BA18CF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0839C7" w:rsidRPr="0070489F" w:rsidRDefault="000839C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0839C7" w:rsidRPr="0070489F" w:rsidRDefault="000839C7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0839C7" w:rsidRPr="0070489F" w:rsidRDefault="000839C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0839C7" w:rsidRDefault="000839C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18CF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0839C7" w:rsidRDefault="000839C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18CF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0839C7" w:rsidRDefault="000839C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BA18CF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61" type="#_x0000_t109" style="position:absolute;margin-left:286.65pt;margin-top:1.65pt;width:176.4pt;height:47.8pt;z-index:25168179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0839C7" w:rsidRDefault="000839C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109" style="position:absolute;margin-left:82.35pt;margin-top:1.65pt;width:145.4pt;height:42.7pt;z-index:2516807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0839C7" w:rsidRPr="00541FDF" w:rsidRDefault="000839C7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     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0839C7" w:rsidRDefault="000839C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0839C7" w:rsidRPr="00541FDF" w:rsidRDefault="000839C7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18CF">
        <w:rPr>
          <w:noProof/>
        </w:rPr>
        <w:pict>
          <v:shape id="_x0000_s1238" type="#_x0000_t109" style="position:absolute;margin-left:142.2pt;margin-top:481.95pt;width:126pt;height:4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0839C7" w:rsidRDefault="000839C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BA18CF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67" type="#_x0000_t116" style="position:absolute;margin-left:62.4pt;margin-top:25.4pt;width:181.95pt;height:58.6pt;z-index:2516889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0839C7" w:rsidRPr="00BD2E5A" w:rsidRDefault="000839C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0839C7" w:rsidRDefault="000839C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18CF">
        <w:rPr>
          <w:noProof/>
        </w:rPr>
        <w:pict>
          <v:shape id="_x0000_s1237" type="#_x0000_t109" style="position:absolute;margin-left:142.2pt;margin-top:481.95pt;width:126pt;height:4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839C7" w:rsidRDefault="000839C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BA18CF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839C7" w:rsidRDefault="000839C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081800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0839C7" w:rsidRDefault="000839C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0839C7" w:rsidRDefault="000839C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BA18CF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0839C7" w:rsidRDefault="000839C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7678D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BA18CF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0839C7" w:rsidRDefault="000839C7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AD5552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AD555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FC0166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231AEC"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</w:p>
    <w:p w:rsidR="00AD5552" w:rsidRPr="00AD5552" w:rsidRDefault="00AD5552" w:rsidP="00AD555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C0166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231AEC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FC0166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 w:rsidR="00231AEC">
        <w:rPr>
          <w:rFonts w:ascii="Times New Roman" w:eastAsia="Calibri" w:hAnsi="Times New Roman"/>
          <w:sz w:val="24"/>
          <w:szCs w:val="24"/>
          <w:lang w:eastAsia="en-US"/>
        </w:rPr>
        <w:t>ский район»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FC0166">
        <w:rPr>
          <w:rFonts w:ascii="Times New Roman" w:eastAsia="Calibri" w:hAnsi="Times New Roman"/>
          <w:sz w:val="24"/>
          <w:szCs w:val="24"/>
          <w:lang w:eastAsia="en-US"/>
        </w:rPr>
        <w:t xml:space="preserve">        Нурмагомедову И.М</w:t>
      </w:r>
      <w:r w:rsidR="00231AE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AD5552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Прошу Вас </w:t>
      </w:r>
      <w:r>
        <w:rPr>
          <w:rFonts w:ascii="Times New Roman" w:eastAsia="Calibri" w:hAnsi="Times New Roman"/>
          <w:sz w:val="24"/>
          <w:szCs w:val="24"/>
          <w:lang w:eastAsia="en-US"/>
        </w:rPr>
        <w:t>освободить меня от исполнения обязанностей опекуна (попечителя) в отношении ___________________________________________________________________________,</w:t>
      </w:r>
    </w:p>
    <w:p w:rsidR="00AD5552" w:rsidRPr="00AD5552" w:rsidRDefault="00AD5552" w:rsidP="00AD5552">
      <w:pPr>
        <w:spacing w:after="0" w:line="240" w:lineRule="auto"/>
        <w:ind w:firstLine="993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(ФИО подопечного)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в связи с тем, что 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(указывается причина)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D5552" w:rsidRPr="00AD5552" w:rsidRDefault="00AD5552" w:rsidP="00AD555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Дата подачи заявления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Подпись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/Ф.И.О./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4033D8" w:rsidRPr="004033D8" w:rsidRDefault="004033D8" w:rsidP="00403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33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Подпись гр.</w:t>
      </w:r>
    </w:p>
    <w:p w:rsidR="004033D8" w:rsidRPr="004033D8" w:rsidRDefault="004033D8" w:rsidP="004033D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033D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4033D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подтверждаю.</w:t>
      </w:r>
      <w:r w:rsidRPr="004033D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4033D8" w:rsidRPr="004033D8" w:rsidRDefault="004033D8" w:rsidP="00403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4033D8">
        <w:rPr>
          <w:rFonts w:ascii="Times New Roman" w:eastAsia="Calibri" w:hAnsi="Times New Roman"/>
          <w:color w:val="000000"/>
          <w:sz w:val="18"/>
          <w:szCs w:val="18"/>
          <w:lang w:eastAsia="en-US"/>
        </w:rPr>
        <w:t>(Ф.И.О.)</w:t>
      </w:r>
    </w:p>
    <w:p w:rsidR="004033D8" w:rsidRPr="004033D8" w:rsidRDefault="004033D8" w:rsidP="004033D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033D8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4033D8" w:rsidRPr="004033D8" w:rsidRDefault="004033D8" w:rsidP="004033D8">
      <w:pPr>
        <w:jc w:val="center"/>
        <w:rPr>
          <w:rFonts w:ascii="Times New Roman" w:hAnsi="Times New Roman"/>
          <w:sz w:val="18"/>
          <w:szCs w:val="18"/>
        </w:rPr>
      </w:pPr>
      <w:r w:rsidRPr="004033D8">
        <w:rPr>
          <w:rFonts w:ascii="Times New Roman" w:hAnsi="Times New Roman"/>
          <w:sz w:val="18"/>
          <w:szCs w:val="18"/>
        </w:rPr>
        <w:t>(Ф.И.О., подпись работника)</w:t>
      </w:r>
      <w:r w:rsidRPr="004033D8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4033D8" w:rsidRPr="004033D8" w:rsidRDefault="004033D8" w:rsidP="004033D8">
      <w:pPr>
        <w:rPr>
          <w:rFonts w:ascii="Times New Roman" w:hAnsi="Times New Roman"/>
          <w:sz w:val="24"/>
          <w:szCs w:val="24"/>
        </w:rPr>
      </w:pPr>
    </w:p>
    <w:p w:rsidR="004033D8" w:rsidRPr="004033D8" w:rsidRDefault="004033D8" w:rsidP="004033D8">
      <w:pPr>
        <w:rPr>
          <w:rFonts w:ascii="Times New Roman" w:hAnsi="Times New Roman"/>
          <w:b/>
          <w:sz w:val="24"/>
          <w:szCs w:val="24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4033D8">
      <w:pPr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5C48FB" w:rsidRDefault="005C48FB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b/>
          <w:sz w:val="24"/>
          <w:szCs w:val="24"/>
        </w:rPr>
      </w:pPr>
    </w:p>
    <w:p w:rsidR="00AD5552" w:rsidRPr="003C2046" w:rsidRDefault="00AD5552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550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>заболеваний, при наличии которых лицо не может усыновить (удочерить) ребенка, принять его под опеку (попечительство), взять в приемную или патронатную семью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 xml:space="preserve">(утв. </w:t>
      </w:r>
      <w:hyperlink r:id="rId15" w:history="1">
        <w:r w:rsidRPr="00E56550">
          <w:rPr>
            <w:rFonts w:ascii="Times New Roman" w:hAnsi="Times New Roman"/>
            <w:b/>
            <w:bCs/>
            <w:sz w:val="24"/>
            <w:szCs w:val="24"/>
          </w:rPr>
          <w:t>постановлением</w:t>
        </w:r>
      </w:hyperlink>
      <w:r w:rsidRPr="00E56550">
        <w:rPr>
          <w:rFonts w:ascii="Times New Roman" w:hAnsi="Times New Roman"/>
          <w:b/>
          <w:bCs/>
          <w:sz w:val="24"/>
          <w:szCs w:val="24"/>
        </w:rPr>
        <w:t xml:space="preserve"> Правительства РФ от 14 февраля 2013 г. N 117)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1. Туберкулез органов дыхания у лиц, относящихся к I и II группам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2. Инфекционные заболевания до прекращения диспансерного наблюдения в связи со стойкой ремиссией.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3. Злокачественные новообразования любой локализации III и IV стадий, а также злокачественные новообразования любой локализации I и II стадий до проведения радикального лечения.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4. Психические расстройства и расстройства поведения до прекращения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5. Наркомания, токсикомания, алкоголизм.</w:t>
      </w:r>
    </w:p>
    <w:p w:rsidR="004B0AC2" w:rsidRPr="00E56550" w:rsidRDefault="004B0AC2" w:rsidP="004B0AC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6. Заболевания и травмы, приведшие к инвалидности I группы.</w:t>
      </w:r>
    </w:p>
    <w:p w:rsidR="002A2DCB" w:rsidRPr="003C2046" w:rsidRDefault="002A2DCB" w:rsidP="004B0AC2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2A2DCB" w:rsidRPr="003C2046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CF" w:rsidRDefault="00BA18CF" w:rsidP="005C48FB">
      <w:pPr>
        <w:spacing w:after="0" w:line="240" w:lineRule="auto"/>
      </w:pPr>
      <w:r>
        <w:separator/>
      </w:r>
    </w:p>
  </w:endnote>
  <w:endnote w:type="continuationSeparator" w:id="0">
    <w:p w:rsidR="00BA18CF" w:rsidRDefault="00BA18CF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0"/>
      <w:docPartObj>
        <w:docPartGallery w:val="Page Numbers (Bottom of Page)"/>
        <w:docPartUnique/>
      </w:docPartObj>
    </w:sdtPr>
    <w:sdtEndPr/>
    <w:sdtContent>
      <w:p w:rsidR="000839C7" w:rsidRDefault="000839C7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CF" w:rsidRDefault="00BA18CF" w:rsidP="005C48FB">
      <w:pPr>
        <w:spacing w:after="0" w:line="240" w:lineRule="auto"/>
      </w:pPr>
      <w:r>
        <w:separator/>
      </w:r>
    </w:p>
  </w:footnote>
  <w:footnote w:type="continuationSeparator" w:id="0">
    <w:p w:rsidR="00BA18CF" w:rsidRDefault="00BA18CF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E2B4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EC"/>
    <w:rsid w:val="000002BF"/>
    <w:rsid w:val="00001586"/>
    <w:rsid w:val="000023CB"/>
    <w:rsid w:val="00012F04"/>
    <w:rsid w:val="00020D29"/>
    <w:rsid w:val="00022D2F"/>
    <w:rsid w:val="00027A35"/>
    <w:rsid w:val="00030FAB"/>
    <w:rsid w:val="0005306E"/>
    <w:rsid w:val="00062582"/>
    <w:rsid w:val="00066852"/>
    <w:rsid w:val="0006758A"/>
    <w:rsid w:val="0007678D"/>
    <w:rsid w:val="0007714D"/>
    <w:rsid w:val="00081800"/>
    <w:rsid w:val="000839C7"/>
    <w:rsid w:val="00086902"/>
    <w:rsid w:val="00096F88"/>
    <w:rsid w:val="000B1310"/>
    <w:rsid w:val="000B1C88"/>
    <w:rsid w:val="000B3EBE"/>
    <w:rsid w:val="000B410E"/>
    <w:rsid w:val="000B48AB"/>
    <w:rsid w:val="000B5056"/>
    <w:rsid w:val="000C5934"/>
    <w:rsid w:val="000C7D4B"/>
    <w:rsid w:val="000D2A2B"/>
    <w:rsid w:val="000D5750"/>
    <w:rsid w:val="000E01BF"/>
    <w:rsid w:val="000E08F6"/>
    <w:rsid w:val="000E7868"/>
    <w:rsid w:val="0011664A"/>
    <w:rsid w:val="00120D9E"/>
    <w:rsid w:val="0012267D"/>
    <w:rsid w:val="001237B7"/>
    <w:rsid w:val="00154714"/>
    <w:rsid w:val="00163E0C"/>
    <w:rsid w:val="00165D81"/>
    <w:rsid w:val="001760C1"/>
    <w:rsid w:val="00190BCC"/>
    <w:rsid w:val="001C040D"/>
    <w:rsid w:val="001C0962"/>
    <w:rsid w:val="001C6A7E"/>
    <w:rsid w:val="001D423A"/>
    <w:rsid w:val="001E0E76"/>
    <w:rsid w:val="001F11D9"/>
    <w:rsid w:val="002051DA"/>
    <w:rsid w:val="00214E6C"/>
    <w:rsid w:val="0022295B"/>
    <w:rsid w:val="00231AEC"/>
    <w:rsid w:val="00234F37"/>
    <w:rsid w:val="00237F98"/>
    <w:rsid w:val="002577CC"/>
    <w:rsid w:val="00264D0D"/>
    <w:rsid w:val="002701E5"/>
    <w:rsid w:val="00294281"/>
    <w:rsid w:val="002A2A77"/>
    <w:rsid w:val="002A2DCB"/>
    <w:rsid w:val="002B2F95"/>
    <w:rsid w:val="002B336C"/>
    <w:rsid w:val="002C7FC4"/>
    <w:rsid w:val="002D67C9"/>
    <w:rsid w:val="002E5861"/>
    <w:rsid w:val="00314C79"/>
    <w:rsid w:val="003169B5"/>
    <w:rsid w:val="00317481"/>
    <w:rsid w:val="0032097B"/>
    <w:rsid w:val="0032628A"/>
    <w:rsid w:val="00327A25"/>
    <w:rsid w:val="00330076"/>
    <w:rsid w:val="00335DB2"/>
    <w:rsid w:val="00341F03"/>
    <w:rsid w:val="0034316D"/>
    <w:rsid w:val="003469BA"/>
    <w:rsid w:val="003549D7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91C4B"/>
    <w:rsid w:val="00394CDB"/>
    <w:rsid w:val="003960ED"/>
    <w:rsid w:val="003B4984"/>
    <w:rsid w:val="003B5265"/>
    <w:rsid w:val="003C2046"/>
    <w:rsid w:val="003D4D0F"/>
    <w:rsid w:val="003D5F82"/>
    <w:rsid w:val="003D6880"/>
    <w:rsid w:val="003D7C44"/>
    <w:rsid w:val="003E0EA8"/>
    <w:rsid w:val="003E2089"/>
    <w:rsid w:val="003F654C"/>
    <w:rsid w:val="004033D8"/>
    <w:rsid w:val="00403F68"/>
    <w:rsid w:val="00406DF7"/>
    <w:rsid w:val="00407FF2"/>
    <w:rsid w:val="00420EE6"/>
    <w:rsid w:val="00426E79"/>
    <w:rsid w:val="0043601C"/>
    <w:rsid w:val="004374D6"/>
    <w:rsid w:val="00443991"/>
    <w:rsid w:val="004439BB"/>
    <w:rsid w:val="00446EED"/>
    <w:rsid w:val="00485A16"/>
    <w:rsid w:val="00494348"/>
    <w:rsid w:val="004A0D04"/>
    <w:rsid w:val="004A51BE"/>
    <w:rsid w:val="004B0AC2"/>
    <w:rsid w:val="004B7E9F"/>
    <w:rsid w:val="004C62F9"/>
    <w:rsid w:val="004D3EC1"/>
    <w:rsid w:val="004D657B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41FDF"/>
    <w:rsid w:val="00550E2E"/>
    <w:rsid w:val="005645A2"/>
    <w:rsid w:val="00570E3E"/>
    <w:rsid w:val="005776C3"/>
    <w:rsid w:val="00581C8D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E4EAF"/>
    <w:rsid w:val="005F719A"/>
    <w:rsid w:val="0060534D"/>
    <w:rsid w:val="00620F5F"/>
    <w:rsid w:val="0062145A"/>
    <w:rsid w:val="00626768"/>
    <w:rsid w:val="00633D20"/>
    <w:rsid w:val="006450F3"/>
    <w:rsid w:val="0065466E"/>
    <w:rsid w:val="00664446"/>
    <w:rsid w:val="00664C6E"/>
    <w:rsid w:val="006917D8"/>
    <w:rsid w:val="006A0195"/>
    <w:rsid w:val="006B1278"/>
    <w:rsid w:val="006B5C97"/>
    <w:rsid w:val="006C3234"/>
    <w:rsid w:val="006E2E78"/>
    <w:rsid w:val="006F0B31"/>
    <w:rsid w:val="006F2867"/>
    <w:rsid w:val="006F477F"/>
    <w:rsid w:val="007121B7"/>
    <w:rsid w:val="00715FEC"/>
    <w:rsid w:val="00717B16"/>
    <w:rsid w:val="00721D11"/>
    <w:rsid w:val="00732D20"/>
    <w:rsid w:val="00737EA2"/>
    <w:rsid w:val="00747447"/>
    <w:rsid w:val="00750097"/>
    <w:rsid w:val="0075356C"/>
    <w:rsid w:val="007631D4"/>
    <w:rsid w:val="00764E26"/>
    <w:rsid w:val="00774A5B"/>
    <w:rsid w:val="00774BCE"/>
    <w:rsid w:val="00777C54"/>
    <w:rsid w:val="00780BE5"/>
    <w:rsid w:val="0078581B"/>
    <w:rsid w:val="00791C2F"/>
    <w:rsid w:val="007A5711"/>
    <w:rsid w:val="007B5C23"/>
    <w:rsid w:val="007D62A4"/>
    <w:rsid w:val="007F0233"/>
    <w:rsid w:val="00801CAF"/>
    <w:rsid w:val="00802D3F"/>
    <w:rsid w:val="00805CAF"/>
    <w:rsid w:val="008107AC"/>
    <w:rsid w:val="00810986"/>
    <w:rsid w:val="00824E55"/>
    <w:rsid w:val="00827611"/>
    <w:rsid w:val="00832F4F"/>
    <w:rsid w:val="008432BF"/>
    <w:rsid w:val="00844B06"/>
    <w:rsid w:val="008459A5"/>
    <w:rsid w:val="00846090"/>
    <w:rsid w:val="008464A6"/>
    <w:rsid w:val="00847DDF"/>
    <w:rsid w:val="00864E51"/>
    <w:rsid w:val="0087739A"/>
    <w:rsid w:val="0089078F"/>
    <w:rsid w:val="008A4E3F"/>
    <w:rsid w:val="008A7636"/>
    <w:rsid w:val="008B56B9"/>
    <w:rsid w:val="008B7B3E"/>
    <w:rsid w:val="008C0A4F"/>
    <w:rsid w:val="008C3550"/>
    <w:rsid w:val="008E4446"/>
    <w:rsid w:val="008F6C6D"/>
    <w:rsid w:val="009029A8"/>
    <w:rsid w:val="00905FD0"/>
    <w:rsid w:val="0090664C"/>
    <w:rsid w:val="00912DD3"/>
    <w:rsid w:val="00916C72"/>
    <w:rsid w:val="00917571"/>
    <w:rsid w:val="009317F0"/>
    <w:rsid w:val="00933B02"/>
    <w:rsid w:val="00936910"/>
    <w:rsid w:val="00947558"/>
    <w:rsid w:val="00950559"/>
    <w:rsid w:val="00957F19"/>
    <w:rsid w:val="00981B70"/>
    <w:rsid w:val="009A7C52"/>
    <w:rsid w:val="009C4298"/>
    <w:rsid w:val="009D315A"/>
    <w:rsid w:val="009D3E50"/>
    <w:rsid w:val="009D61AC"/>
    <w:rsid w:val="00A04FD7"/>
    <w:rsid w:val="00A1190C"/>
    <w:rsid w:val="00A17CBA"/>
    <w:rsid w:val="00A23F82"/>
    <w:rsid w:val="00A2789E"/>
    <w:rsid w:val="00A31687"/>
    <w:rsid w:val="00A43FA8"/>
    <w:rsid w:val="00A52F06"/>
    <w:rsid w:val="00A567F7"/>
    <w:rsid w:val="00A61796"/>
    <w:rsid w:val="00A74ECF"/>
    <w:rsid w:val="00A75D17"/>
    <w:rsid w:val="00A9134B"/>
    <w:rsid w:val="00AA48A2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5C8B"/>
    <w:rsid w:val="00B068D2"/>
    <w:rsid w:val="00B15DC3"/>
    <w:rsid w:val="00B25605"/>
    <w:rsid w:val="00B347F5"/>
    <w:rsid w:val="00B40E24"/>
    <w:rsid w:val="00B60CF5"/>
    <w:rsid w:val="00B72FA0"/>
    <w:rsid w:val="00B8152A"/>
    <w:rsid w:val="00B86733"/>
    <w:rsid w:val="00BA18CF"/>
    <w:rsid w:val="00BA5D87"/>
    <w:rsid w:val="00BB5B1B"/>
    <w:rsid w:val="00BC57D6"/>
    <w:rsid w:val="00BD2855"/>
    <w:rsid w:val="00BD2E5A"/>
    <w:rsid w:val="00BE18B7"/>
    <w:rsid w:val="00BE2BBF"/>
    <w:rsid w:val="00BF0676"/>
    <w:rsid w:val="00BF213C"/>
    <w:rsid w:val="00BF2B76"/>
    <w:rsid w:val="00BF30BB"/>
    <w:rsid w:val="00BF5C4E"/>
    <w:rsid w:val="00C02B15"/>
    <w:rsid w:val="00C133AE"/>
    <w:rsid w:val="00C22E7E"/>
    <w:rsid w:val="00C2432F"/>
    <w:rsid w:val="00C3160B"/>
    <w:rsid w:val="00C361E1"/>
    <w:rsid w:val="00C3643C"/>
    <w:rsid w:val="00C42550"/>
    <w:rsid w:val="00C4670F"/>
    <w:rsid w:val="00C507A3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6AE5"/>
    <w:rsid w:val="00CE732E"/>
    <w:rsid w:val="00CF2BF0"/>
    <w:rsid w:val="00CF7829"/>
    <w:rsid w:val="00D02778"/>
    <w:rsid w:val="00D068D9"/>
    <w:rsid w:val="00D1285A"/>
    <w:rsid w:val="00D22781"/>
    <w:rsid w:val="00D24E1F"/>
    <w:rsid w:val="00D4046D"/>
    <w:rsid w:val="00D467AC"/>
    <w:rsid w:val="00D46958"/>
    <w:rsid w:val="00D505B8"/>
    <w:rsid w:val="00D57D7A"/>
    <w:rsid w:val="00D57F17"/>
    <w:rsid w:val="00D71C4D"/>
    <w:rsid w:val="00D773BE"/>
    <w:rsid w:val="00D80F84"/>
    <w:rsid w:val="00D861D1"/>
    <w:rsid w:val="00D86701"/>
    <w:rsid w:val="00D94CA1"/>
    <w:rsid w:val="00D94DAC"/>
    <w:rsid w:val="00DB142E"/>
    <w:rsid w:val="00DB31AC"/>
    <w:rsid w:val="00DB5207"/>
    <w:rsid w:val="00DB63A3"/>
    <w:rsid w:val="00DC12C8"/>
    <w:rsid w:val="00DD6047"/>
    <w:rsid w:val="00DD761A"/>
    <w:rsid w:val="00DE3BA1"/>
    <w:rsid w:val="00E2215B"/>
    <w:rsid w:val="00E24BC5"/>
    <w:rsid w:val="00E265B5"/>
    <w:rsid w:val="00E63DAE"/>
    <w:rsid w:val="00E84379"/>
    <w:rsid w:val="00E8455E"/>
    <w:rsid w:val="00E9017D"/>
    <w:rsid w:val="00E90519"/>
    <w:rsid w:val="00E91B58"/>
    <w:rsid w:val="00E963BA"/>
    <w:rsid w:val="00EA3247"/>
    <w:rsid w:val="00EB66D1"/>
    <w:rsid w:val="00EB6736"/>
    <w:rsid w:val="00EC0EA6"/>
    <w:rsid w:val="00EC534B"/>
    <w:rsid w:val="00ED26EE"/>
    <w:rsid w:val="00ED2759"/>
    <w:rsid w:val="00EE013A"/>
    <w:rsid w:val="00EE12EA"/>
    <w:rsid w:val="00EE4D92"/>
    <w:rsid w:val="00EE62BA"/>
    <w:rsid w:val="00EE696C"/>
    <w:rsid w:val="00EF4D41"/>
    <w:rsid w:val="00F0219B"/>
    <w:rsid w:val="00F16E75"/>
    <w:rsid w:val="00F20328"/>
    <w:rsid w:val="00F20506"/>
    <w:rsid w:val="00F26790"/>
    <w:rsid w:val="00F306BA"/>
    <w:rsid w:val="00F32848"/>
    <w:rsid w:val="00F349A2"/>
    <w:rsid w:val="00F35C4A"/>
    <w:rsid w:val="00F36487"/>
    <w:rsid w:val="00F37E54"/>
    <w:rsid w:val="00F43020"/>
    <w:rsid w:val="00F45D4E"/>
    <w:rsid w:val="00F545B5"/>
    <w:rsid w:val="00F55096"/>
    <w:rsid w:val="00F6130B"/>
    <w:rsid w:val="00F62FDA"/>
    <w:rsid w:val="00F94F2D"/>
    <w:rsid w:val="00FA0377"/>
    <w:rsid w:val="00FA2115"/>
    <w:rsid w:val="00FA26A4"/>
    <w:rsid w:val="00FA31BA"/>
    <w:rsid w:val="00FB4614"/>
    <w:rsid w:val="00FB5CC8"/>
    <w:rsid w:val="00FB6351"/>
    <w:rsid w:val="00FC0166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,"/>
  <w:listSeparator w:val=";"/>
  <w15:docId w15:val="{02B3FDD3-0ABC-4365-BBB1-6052AF1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s@mkal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46354/" TargetMode="Externa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02AD-6405-4846-8EFF-588694C9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15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777</cp:lastModifiedBy>
  <cp:revision>194</cp:revision>
  <cp:lastPrinted>2016-10-20T12:15:00Z</cp:lastPrinted>
  <dcterms:created xsi:type="dcterms:W3CDTF">2012-02-15T05:56:00Z</dcterms:created>
  <dcterms:modified xsi:type="dcterms:W3CDTF">2016-12-26T13:22:00Z</dcterms:modified>
</cp:coreProperties>
</file>