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C" w:rsidRDefault="0092626C" w:rsidP="00145B6A">
      <w:pPr>
        <w:jc w:val="center"/>
        <w:rPr>
          <w:b/>
        </w:rPr>
      </w:pPr>
    </w:p>
    <w:p w:rsidR="0057507B" w:rsidRPr="0057507B" w:rsidRDefault="0057507B" w:rsidP="0057507B">
      <w:pPr>
        <w:jc w:val="center"/>
        <w:rPr>
          <w:b/>
        </w:rPr>
      </w:pPr>
      <w:r w:rsidRPr="0057507B">
        <w:rPr>
          <w:b/>
        </w:rPr>
        <w:t>ПРОТОКОЛ    № 2</w:t>
      </w:r>
    </w:p>
    <w:p w:rsidR="0057507B" w:rsidRPr="0057507B" w:rsidRDefault="0057507B" w:rsidP="0057507B">
      <w:pPr>
        <w:jc w:val="center"/>
        <w:rPr>
          <w:b/>
        </w:rPr>
      </w:pPr>
      <w:r w:rsidRPr="0057507B">
        <w:rPr>
          <w:b/>
        </w:rPr>
        <w:t xml:space="preserve">заседания Комиссии  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57507B">
        <w:rPr>
          <w:b/>
        </w:rPr>
        <w:t>Унцукульского</w:t>
      </w:r>
      <w:proofErr w:type="spellEnd"/>
      <w:r w:rsidRPr="0057507B">
        <w:rPr>
          <w:b/>
        </w:rPr>
        <w:t xml:space="preserve"> муниципального района Республики Дагестан.</w:t>
      </w:r>
    </w:p>
    <w:p w:rsidR="0057507B" w:rsidRPr="0057507B" w:rsidRDefault="0057507B" w:rsidP="0057507B">
      <w:pPr>
        <w:jc w:val="center"/>
        <w:rPr>
          <w:b/>
        </w:rPr>
      </w:pPr>
    </w:p>
    <w:p w:rsidR="0057507B" w:rsidRPr="0057507B" w:rsidRDefault="0057507B" w:rsidP="0057507B">
      <w:pPr>
        <w:jc w:val="center"/>
        <w:rPr>
          <w:b/>
        </w:rPr>
      </w:pPr>
    </w:p>
    <w:p w:rsidR="0057507B" w:rsidRPr="0057507B" w:rsidRDefault="0057507B" w:rsidP="0057507B">
      <w:pPr>
        <w:jc w:val="both"/>
      </w:pPr>
      <w:r w:rsidRPr="0057507B">
        <w:rPr>
          <w:b/>
        </w:rPr>
        <w:t xml:space="preserve"> </w:t>
      </w:r>
      <w:r w:rsidRPr="0057507B">
        <w:t xml:space="preserve">п. </w:t>
      </w:r>
      <w:proofErr w:type="spellStart"/>
      <w:r w:rsidRPr="0057507B">
        <w:t>Шамилькала</w:t>
      </w:r>
      <w:proofErr w:type="spellEnd"/>
      <w:r w:rsidRPr="0057507B">
        <w:rPr>
          <w:b/>
        </w:rPr>
        <w:t xml:space="preserve">                                                                                          </w:t>
      </w:r>
      <w:r w:rsidRPr="0057507B">
        <w:t>от</w:t>
      </w:r>
      <w:r w:rsidRPr="0057507B">
        <w:rPr>
          <w:b/>
        </w:rPr>
        <w:t xml:space="preserve"> </w:t>
      </w:r>
      <w:r w:rsidRPr="0057507B">
        <w:t>«07» июня 2022 г.</w:t>
      </w:r>
    </w:p>
    <w:p w:rsidR="0057507B" w:rsidRPr="0057507B" w:rsidRDefault="0057507B" w:rsidP="0057507B">
      <w:pPr>
        <w:jc w:val="both"/>
        <w:rPr>
          <w:b/>
        </w:rPr>
      </w:pPr>
    </w:p>
    <w:p w:rsidR="0057507B" w:rsidRPr="0057507B" w:rsidRDefault="0057507B" w:rsidP="0057507B">
      <w:pPr>
        <w:jc w:val="both"/>
        <w:rPr>
          <w:b/>
        </w:rPr>
      </w:pPr>
      <w:r w:rsidRPr="0057507B">
        <w:rPr>
          <w:b/>
        </w:rPr>
        <w:t>Присутствовали:</w:t>
      </w:r>
    </w:p>
    <w:p w:rsidR="0057507B" w:rsidRPr="0057507B" w:rsidRDefault="0057507B" w:rsidP="0057507B">
      <w:pPr>
        <w:jc w:val="both"/>
        <w:rPr>
          <w:color w:val="FF0000"/>
          <w:u w:val="single"/>
        </w:rPr>
      </w:pPr>
      <w:r w:rsidRPr="0057507B">
        <w:rPr>
          <w:color w:val="FF0000"/>
          <w:u w:val="single"/>
        </w:rPr>
        <w:t xml:space="preserve"> </w:t>
      </w:r>
    </w:p>
    <w:p w:rsidR="0057507B" w:rsidRPr="0057507B" w:rsidRDefault="0057507B" w:rsidP="0057507B">
      <w:pPr>
        <w:numPr>
          <w:ilvl w:val="0"/>
          <w:numId w:val="1"/>
        </w:numPr>
        <w:jc w:val="both"/>
      </w:pPr>
      <w:r w:rsidRPr="0057507B">
        <w:t xml:space="preserve">Председатель комиссии - заместитель главы администрации </w:t>
      </w:r>
      <w:proofErr w:type="spellStart"/>
      <w:r w:rsidRPr="0057507B">
        <w:t>Унцукульского</w:t>
      </w:r>
      <w:proofErr w:type="spellEnd"/>
      <w:r w:rsidRPr="0057507B">
        <w:t xml:space="preserve"> муниципального района  Гамзатов М.М.;</w:t>
      </w:r>
    </w:p>
    <w:p w:rsidR="0057507B" w:rsidRPr="0057507B" w:rsidRDefault="0057507B" w:rsidP="0057507B">
      <w:pPr>
        <w:numPr>
          <w:ilvl w:val="0"/>
          <w:numId w:val="1"/>
        </w:numPr>
        <w:jc w:val="both"/>
      </w:pPr>
      <w:r w:rsidRPr="0057507B">
        <w:t xml:space="preserve">Заместитель председателя комиссии - </w:t>
      </w:r>
      <w:proofErr w:type="spellStart"/>
      <w:r w:rsidRPr="0057507B">
        <w:t>и.</w:t>
      </w:r>
      <w:proofErr w:type="gramStart"/>
      <w:r w:rsidRPr="0057507B">
        <w:t>о</w:t>
      </w:r>
      <w:proofErr w:type="spellEnd"/>
      <w:proofErr w:type="gramEnd"/>
      <w:r w:rsidRPr="0057507B">
        <w:t xml:space="preserve">. </w:t>
      </w:r>
      <w:proofErr w:type="gramStart"/>
      <w:r w:rsidRPr="0057507B">
        <w:t>заместитель</w:t>
      </w:r>
      <w:proofErr w:type="gramEnd"/>
      <w:r w:rsidRPr="0057507B">
        <w:t xml:space="preserve"> главы администрации </w:t>
      </w:r>
      <w:proofErr w:type="spellStart"/>
      <w:r w:rsidRPr="0057507B">
        <w:t>Унцукульского</w:t>
      </w:r>
      <w:proofErr w:type="spellEnd"/>
      <w:r w:rsidRPr="0057507B">
        <w:t xml:space="preserve"> муниципального района Гасанов К.Т.;</w:t>
      </w:r>
    </w:p>
    <w:p w:rsidR="0057507B" w:rsidRPr="0057507B" w:rsidRDefault="0057507B" w:rsidP="0057507B">
      <w:pPr>
        <w:jc w:val="both"/>
        <w:rPr>
          <w:b/>
        </w:rPr>
      </w:pPr>
      <w:r w:rsidRPr="0057507B">
        <w:rPr>
          <w:b/>
        </w:rPr>
        <w:t xml:space="preserve">Члены комиссии: </w:t>
      </w:r>
    </w:p>
    <w:p w:rsidR="0057507B" w:rsidRPr="0057507B" w:rsidRDefault="0057507B" w:rsidP="0057507B">
      <w:pPr>
        <w:numPr>
          <w:ilvl w:val="0"/>
          <w:numId w:val="1"/>
        </w:numPr>
        <w:jc w:val="both"/>
        <w:rPr>
          <w:b/>
        </w:rPr>
      </w:pPr>
      <w:r w:rsidRPr="0057507B">
        <w:t>Абдурахманов М.Г.- начальника отдела по работе с образовательными учреждениями МКУ «Отдел образования» МО «</w:t>
      </w:r>
      <w:proofErr w:type="spellStart"/>
      <w:r w:rsidRPr="0057507B">
        <w:t>Унцукульский</w:t>
      </w:r>
      <w:proofErr w:type="spellEnd"/>
      <w:r w:rsidRPr="0057507B">
        <w:t xml:space="preserve"> район»;</w:t>
      </w:r>
    </w:p>
    <w:p w:rsidR="0057507B" w:rsidRPr="0057507B" w:rsidRDefault="0057507B" w:rsidP="0057507B">
      <w:pPr>
        <w:numPr>
          <w:ilvl w:val="0"/>
          <w:numId w:val="1"/>
        </w:numPr>
        <w:jc w:val="both"/>
        <w:rPr>
          <w:b/>
        </w:rPr>
      </w:pPr>
      <w:proofErr w:type="spellStart"/>
      <w:r w:rsidRPr="0057507B">
        <w:t>Абдулаев</w:t>
      </w:r>
      <w:proofErr w:type="spellEnd"/>
      <w:r w:rsidRPr="0057507B">
        <w:t xml:space="preserve"> М.Б. – Председатель общественной палаты;</w:t>
      </w:r>
    </w:p>
    <w:p w:rsidR="0057507B" w:rsidRPr="0057507B" w:rsidRDefault="0057507B" w:rsidP="0057507B">
      <w:pPr>
        <w:numPr>
          <w:ilvl w:val="0"/>
          <w:numId w:val="1"/>
        </w:numPr>
        <w:jc w:val="both"/>
        <w:rPr>
          <w:b/>
        </w:rPr>
      </w:pPr>
      <w:r w:rsidRPr="0057507B">
        <w:t>Алиев Д.М. – главный специалист АТК администрации МО «</w:t>
      </w:r>
      <w:proofErr w:type="spellStart"/>
      <w:r w:rsidRPr="0057507B">
        <w:t>Унцукульский</w:t>
      </w:r>
      <w:proofErr w:type="spellEnd"/>
      <w:r w:rsidRPr="0057507B">
        <w:t xml:space="preserve"> район»;</w:t>
      </w:r>
    </w:p>
    <w:p w:rsidR="0057507B" w:rsidRPr="0057507B" w:rsidRDefault="0057507B" w:rsidP="0057507B">
      <w:pPr>
        <w:numPr>
          <w:ilvl w:val="0"/>
          <w:numId w:val="1"/>
        </w:numPr>
        <w:jc w:val="both"/>
      </w:pPr>
      <w:proofErr w:type="spellStart"/>
      <w:r w:rsidRPr="0057507B">
        <w:t>Бартыханова</w:t>
      </w:r>
      <w:proofErr w:type="spellEnd"/>
      <w:r w:rsidRPr="0057507B">
        <w:t xml:space="preserve"> У.М.- главный специалист по правовым вопросам администрации района, секретарь комиссии</w:t>
      </w:r>
    </w:p>
    <w:p w:rsidR="0057507B" w:rsidRPr="0057507B" w:rsidRDefault="0057507B" w:rsidP="0057507B">
      <w:pPr>
        <w:ind w:left="720"/>
        <w:jc w:val="both"/>
      </w:pPr>
    </w:p>
    <w:p w:rsidR="0057507B" w:rsidRPr="0057507B" w:rsidRDefault="0057507B" w:rsidP="0057507B">
      <w:pPr>
        <w:jc w:val="both"/>
      </w:pPr>
      <w:r w:rsidRPr="0057507B">
        <w:rPr>
          <w:b/>
        </w:rPr>
        <w:t>Приглашенные: (Без права участия в голосовании)</w:t>
      </w:r>
      <w:r w:rsidRPr="0057507B">
        <w:t xml:space="preserve"> </w:t>
      </w:r>
    </w:p>
    <w:p w:rsidR="0057507B" w:rsidRPr="0057507B" w:rsidRDefault="0057507B" w:rsidP="0057507B">
      <w:pPr>
        <w:jc w:val="both"/>
      </w:pPr>
      <w:r w:rsidRPr="0057507B">
        <w:t xml:space="preserve">            Глава </w:t>
      </w:r>
      <w:proofErr w:type="spellStart"/>
      <w:r w:rsidRPr="0057507B">
        <w:t>Унцукульского</w:t>
      </w:r>
      <w:proofErr w:type="spellEnd"/>
      <w:r w:rsidRPr="0057507B">
        <w:t xml:space="preserve"> </w:t>
      </w:r>
      <w:proofErr w:type="gramStart"/>
      <w:r w:rsidRPr="0057507B">
        <w:t>муниципального</w:t>
      </w:r>
      <w:proofErr w:type="gramEnd"/>
      <w:r w:rsidRPr="0057507B">
        <w:t xml:space="preserve"> района-</w:t>
      </w:r>
      <w:proofErr w:type="spellStart"/>
      <w:r w:rsidRPr="0057507B">
        <w:t>Нурмагомедов</w:t>
      </w:r>
      <w:proofErr w:type="spellEnd"/>
      <w:r w:rsidRPr="0057507B">
        <w:t xml:space="preserve">  И.М.</w:t>
      </w:r>
    </w:p>
    <w:p w:rsidR="0057507B" w:rsidRPr="0057507B" w:rsidRDefault="0057507B" w:rsidP="0057507B">
      <w:pPr>
        <w:ind w:firstLine="708"/>
        <w:jc w:val="both"/>
      </w:pPr>
      <w:r w:rsidRPr="0057507B">
        <w:t xml:space="preserve">Помощник прокурора </w:t>
      </w:r>
      <w:proofErr w:type="spellStart"/>
      <w:r w:rsidRPr="0057507B">
        <w:t>Унцукульского</w:t>
      </w:r>
      <w:proofErr w:type="spellEnd"/>
      <w:r w:rsidRPr="0057507B">
        <w:t xml:space="preserve"> района </w:t>
      </w:r>
      <w:proofErr w:type="gramStart"/>
      <w:r w:rsidRPr="0057507B">
        <w:t>-</w:t>
      </w:r>
      <w:proofErr w:type="spellStart"/>
      <w:r w:rsidRPr="0057507B">
        <w:t>Ц</w:t>
      </w:r>
      <w:proofErr w:type="gramEnd"/>
      <w:r w:rsidRPr="0057507B">
        <w:t>миев</w:t>
      </w:r>
      <w:proofErr w:type="spellEnd"/>
      <w:r w:rsidRPr="0057507B">
        <w:t xml:space="preserve"> А.А.</w:t>
      </w:r>
    </w:p>
    <w:p w:rsidR="0057507B" w:rsidRPr="0057507B" w:rsidRDefault="0057507B" w:rsidP="0057507B">
      <w:pPr>
        <w:ind w:left="720"/>
        <w:jc w:val="both"/>
      </w:pPr>
      <w:r w:rsidRPr="0057507B">
        <w:t>Главный специалист Ш.</w:t>
      </w:r>
    </w:p>
    <w:p w:rsidR="0057507B" w:rsidRPr="0057507B" w:rsidRDefault="00901470" w:rsidP="0057507B">
      <w:pPr>
        <w:ind w:left="720"/>
        <w:jc w:val="both"/>
      </w:pPr>
      <w:r>
        <w:t xml:space="preserve">Руководитель </w:t>
      </w:r>
      <w:r w:rsidR="0057507B" w:rsidRPr="0057507B">
        <w:t>И.</w:t>
      </w:r>
    </w:p>
    <w:p w:rsidR="0057507B" w:rsidRPr="0057507B" w:rsidRDefault="0057507B" w:rsidP="0057507B">
      <w:pPr>
        <w:jc w:val="both"/>
      </w:pPr>
      <w:r w:rsidRPr="0057507B">
        <w:t>Число членов комиссии, принимающих участие в заседании Комиссии, составляет 6</w:t>
      </w:r>
      <w:r w:rsidRPr="0057507B">
        <w:rPr>
          <w:b/>
        </w:rPr>
        <w:t xml:space="preserve"> </w:t>
      </w:r>
      <w:r w:rsidRPr="0057507B">
        <w:t>человек</w:t>
      </w:r>
      <w:proofErr w:type="gramStart"/>
      <w:r w:rsidRPr="0057507B">
        <w:t>.</w:t>
      </w:r>
      <w:proofErr w:type="gramEnd"/>
      <w:r w:rsidRPr="0057507B">
        <w:t xml:space="preserve"> </w:t>
      </w:r>
      <w:proofErr w:type="gramStart"/>
      <w:r w:rsidRPr="0057507B">
        <w:t>к</w:t>
      </w:r>
      <w:proofErr w:type="gramEnd"/>
      <w:r w:rsidRPr="0057507B">
        <w:t>ворум для проведения заседания   Комиссии  имеется.</w:t>
      </w:r>
    </w:p>
    <w:p w:rsidR="0057507B" w:rsidRPr="0057507B" w:rsidRDefault="0057507B" w:rsidP="0057507B">
      <w:pPr>
        <w:jc w:val="both"/>
      </w:pPr>
      <w:r w:rsidRPr="0057507B">
        <w:t xml:space="preserve"> </w:t>
      </w:r>
    </w:p>
    <w:p w:rsidR="0057507B" w:rsidRPr="0057507B" w:rsidRDefault="0057507B" w:rsidP="0057507B">
      <w:pPr>
        <w:rPr>
          <w:sz w:val="28"/>
          <w:szCs w:val="28"/>
        </w:rPr>
      </w:pPr>
      <w:r w:rsidRPr="0057507B">
        <w:rPr>
          <w:b/>
        </w:rPr>
        <w:t>Повестка дня:</w:t>
      </w:r>
      <w:r w:rsidRPr="0057507B">
        <w:rPr>
          <w:b/>
          <w:sz w:val="28"/>
          <w:szCs w:val="28"/>
        </w:rPr>
        <w:t xml:space="preserve"> 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r w:rsidRPr="0057507B">
        <w:t xml:space="preserve">1.Рассмотрение представления прокуратуры </w:t>
      </w:r>
      <w:proofErr w:type="spellStart"/>
      <w:r w:rsidRPr="0057507B">
        <w:t>Унцукульского</w:t>
      </w:r>
      <w:proofErr w:type="spellEnd"/>
      <w:r w:rsidRPr="0057507B">
        <w:t xml:space="preserve"> района о непредставление главным специалистом </w:t>
      </w:r>
      <w:proofErr w:type="gramStart"/>
      <w:r w:rsidRPr="0057507B">
        <w:t>Ш</w:t>
      </w:r>
      <w:proofErr w:type="gramEnd"/>
      <w:r w:rsidRPr="0057507B">
        <w:t xml:space="preserve"> сведений о доходах, об имуществе и обязательствах имущественного характера своих, супруги и несовершеннолетних детей за отчетный 2021 г.  в установленный законодательством срок.</w:t>
      </w:r>
    </w:p>
    <w:p w:rsidR="0057507B" w:rsidRPr="0057507B" w:rsidRDefault="0057507B" w:rsidP="0057507B">
      <w:pPr>
        <w:spacing w:line="276" w:lineRule="auto"/>
        <w:ind w:firstLine="709"/>
        <w:jc w:val="both"/>
        <w:rPr>
          <w:b/>
        </w:rPr>
      </w:pPr>
      <w:r w:rsidRPr="0057507B">
        <w:t>2.Рассмотрение докладной специалиста управления делами ответственного за принятие справок о доходах о непредставлении И, С</w:t>
      </w:r>
      <w:r w:rsidR="00901470">
        <w:t>,</w:t>
      </w:r>
      <w:r w:rsidRPr="0057507B">
        <w:t xml:space="preserve"> </w:t>
      </w:r>
      <w:r w:rsidR="00901470">
        <w:t>К,</w:t>
      </w:r>
      <w:r w:rsidRPr="0057507B">
        <w:t xml:space="preserve"> </w:t>
      </w:r>
      <w:proofErr w:type="gramStart"/>
      <w:r w:rsidRPr="0057507B">
        <w:t>Ш</w:t>
      </w:r>
      <w:proofErr w:type="gramEnd"/>
      <w:r w:rsidRPr="0057507B">
        <w:t xml:space="preserve">  сведений о доходах, об имуществе и обязательствах имущественного характера своих, супруги и несовершеннолетних детей за отчетный 2021 г.</w:t>
      </w:r>
    </w:p>
    <w:p w:rsidR="0057507B" w:rsidRPr="0057507B" w:rsidRDefault="0057507B" w:rsidP="0057507B">
      <w:pPr>
        <w:spacing w:line="276" w:lineRule="auto"/>
        <w:jc w:val="both"/>
        <w:rPr>
          <w:b/>
        </w:rPr>
      </w:pPr>
    </w:p>
    <w:p w:rsidR="0057507B" w:rsidRPr="0057507B" w:rsidRDefault="0057507B" w:rsidP="0057507B">
      <w:pPr>
        <w:spacing w:line="276" w:lineRule="auto"/>
        <w:jc w:val="both"/>
        <w:rPr>
          <w:b/>
        </w:rPr>
      </w:pPr>
      <w:r w:rsidRPr="0057507B">
        <w:rPr>
          <w:b/>
        </w:rPr>
        <w:t xml:space="preserve">По первому вопросу слушали: Гамзатова М.А., </w:t>
      </w:r>
      <w:proofErr w:type="spellStart"/>
      <w:r w:rsidRPr="0057507B">
        <w:rPr>
          <w:b/>
        </w:rPr>
        <w:t>Цмиева</w:t>
      </w:r>
      <w:proofErr w:type="spellEnd"/>
      <w:r w:rsidRPr="0057507B">
        <w:rPr>
          <w:b/>
        </w:rPr>
        <w:t xml:space="preserve"> А.А., Магомедова Ш.М., </w:t>
      </w:r>
      <w:proofErr w:type="spellStart"/>
      <w:r w:rsidRPr="0057507B">
        <w:rPr>
          <w:b/>
        </w:rPr>
        <w:t>Нурмагомедов</w:t>
      </w:r>
      <w:proofErr w:type="spellEnd"/>
      <w:r w:rsidRPr="0057507B">
        <w:rPr>
          <w:b/>
        </w:rPr>
        <w:t xml:space="preserve"> И.М.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r w:rsidRPr="0057507B">
        <w:t xml:space="preserve">Гамзатов М.А. ознакомил Комиссию с представлением прокуратуры по устранению  нарушения законодательства о противодействии коррупции, в частности принять меры по устранению нарушений заключающий в непредставлении главным специалистом </w:t>
      </w:r>
      <w:proofErr w:type="gramStart"/>
      <w:r w:rsidRPr="0057507B">
        <w:t>Ш</w:t>
      </w:r>
      <w:proofErr w:type="gramEnd"/>
      <w:r w:rsidRPr="0057507B">
        <w:t xml:space="preserve"> сведений о доходах, имуществе и обязательствах имущественного характера на себя, своей супруги и несовершеннолетних детей.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proofErr w:type="spellStart"/>
      <w:proofErr w:type="gramStart"/>
      <w:r w:rsidRPr="0057507B">
        <w:t>Цмиев</w:t>
      </w:r>
      <w:proofErr w:type="spellEnd"/>
      <w:r w:rsidRPr="0057507B">
        <w:t xml:space="preserve"> А.А. поддержал требование изложенные в представлении прокуратуры об устранении нарушений законодательства о противодействии коррупции и  в этой связи и в соответствии  с  ч.1 ст. 15 Федерального закона от 02.03.2007 № 25 –ФЗ «О муниципальной службе в Российской Федерации» отметил, что муниципальные служащие, замещающие должности муниципальной службы, включенных в соответствующий перечень обязаны </w:t>
      </w:r>
      <w:r w:rsidRPr="0057507B">
        <w:lastRenderedPageBreak/>
        <w:t>представлять работодателю сведения о доходах, об имуществе</w:t>
      </w:r>
      <w:proofErr w:type="gramEnd"/>
      <w:r w:rsidRPr="0057507B">
        <w:t xml:space="preserve"> и </w:t>
      </w:r>
      <w:proofErr w:type="gramStart"/>
      <w:r w:rsidRPr="0057507B">
        <w:t>обязательствах</w:t>
      </w:r>
      <w:proofErr w:type="gramEnd"/>
      <w:r w:rsidRPr="0057507B">
        <w:t xml:space="preserve"> имущественного характера своих, супруги (а) и несовершеннолетних детей. 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proofErr w:type="gramStart"/>
      <w:r w:rsidRPr="0057507B">
        <w:t xml:space="preserve">Одновременно отметил, что в соответствии с ч. 5 ст. 15 Федерального закона от 02.03.2007 № 25-ФЗ «О муниципальной службе в Российской Федерации», с ч. 9 ст. 8 Федерального закона от 25.12.2008 № 273-ФЗ «О противодействии коррупции»  непредставление муниципальным служащим сведений о своих доходах, об имуществе и обязательствах имущественного характера  своих, супруги и несовершеннолетних детей влечет увольнение муниципального служащего с муниципальной службы.  </w:t>
      </w:r>
      <w:proofErr w:type="gramEnd"/>
    </w:p>
    <w:p w:rsidR="0057507B" w:rsidRPr="0057507B" w:rsidRDefault="0057507B" w:rsidP="0057507B">
      <w:pPr>
        <w:spacing w:line="276" w:lineRule="auto"/>
        <w:ind w:firstLine="709"/>
        <w:jc w:val="both"/>
      </w:pPr>
      <w:proofErr w:type="gramStart"/>
      <w:r w:rsidRPr="0057507B">
        <w:t>Также,  обязанность по представлению сведений о доходах муниципальными служащими и руководителями муниципальных учреждений в срок не позднее 30 апреля года, следующего за отчетным утвержден Решением Собрания депутатов МО «</w:t>
      </w:r>
      <w:proofErr w:type="spellStart"/>
      <w:r w:rsidRPr="0057507B">
        <w:t>Унцукульский</w:t>
      </w:r>
      <w:proofErr w:type="spellEnd"/>
      <w:r w:rsidRPr="0057507B">
        <w:t xml:space="preserve"> район» от 01.03.2018 № 61 .</w:t>
      </w:r>
      <w:proofErr w:type="gramEnd"/>
    </w:p>
    <w:p w:rsidR="0057507B" w:rsidRPr="0057507B" w:rsidRDefault="0057507B" w:rsidP="0057507B">
      <w:pPr>
        <w:spacing w:line="276" w:lineRule="auto"/>
        <w:ind w:firstLine="708"/>
        <w:jc w:val="both"/>
      </w:pPr>
      <w:proofErr w:type="spellStart"/>
      <w:r w:rsidRPr="0057507B">
        <w:t>Цмиев</w:t>
      </w:r>
      <w:proofErr w:type="spellEnd"/>
      <w:r w:rsidRPr="0057507B">
        <w:t xml:space="preserve"> А.А. подчеркнул, что указанные в объяснительной </w:t>
      </w:r>
      <w:proofErr w:type="gramStart"/>
      <w:r w:rsidRPr="0057507B">
        <w:t>Ш</w:t>
      </w:r>
      <w:proofErr w:type="gramEnd"/>
      <w:r w:rsidRPr="0057507B">
        <w:t xml:space="preserve"> обстоятельства не являются препятствующими фактами представлять сведения о доходах за весь период начала срока представления сведений, а распространяются лишь на последние дни апреля месяца и то, что не было заявлений о </w:t>
      </w:r>
      <w:r w:rsidR="00AE6F29">
        <w:t xml:space="preserve">невозможности </w:t>
      </w:r>
      <w:bookmarkStart w:id="0" w:name="_GoBack"/>
      <w:bookmarkEnd w:id="0"/>
      <w:r w:rsidRPr="0057507B">
        <w:t xml:space="preserve"> их представлять в срок.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r w:rsidRPr="0057507B">
        <w:t xml:space="preserve">В своем объяснений </w:t>
      </w:r>
      <w:proofErr w:type="gramStart"/>
      <w:r w:rsidRPr="0057507B">
        <w:t>Ш</w:t>
      </w:r>
      <w:proofErr w:type="gramEnd"/>
      <w:r w:rsidRPr="0057507B">
        <w:t xml:space="preserve"> подтвердил, что знал о необходимости представлять сведения о доходах с 01 января по 30 апрель текущего года, однако оставил вопрос  на апрель месяц и не предполагал, что в последние дни возникнут  обстоятельства препятствующие их представлять. В частности не смог представить сведения о доходах сформированный  28.04.2022 так как, началась аллергическая реакция с сопровождением </w:t>
      </w:r>
      <w:proofErr w:type="gramStart"/>
      <w:r w:rsidRPr="0057507B">
        <w:t>температуры</w:t>
      </w:r>
      <w:proofErr w:type="gramEnd"/>
      <w:r w:rsidRPr="0057507B">
        <w:t xml:space="preserve">  о чем прилагается справка участковой больницы от 29 апреля 2022 г. №71.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proofErr w:type="spellStart"/>
      <w:r w:rsidRPr="0057507B">
        <w:t>Нурмагомедов</w:t>
      </w:r>
      <w:proofErr w:type="spellEnd"/>
      <w:r w:rsidRPr="0057507B">
        <w:t xml:space="preserve"> И.М. отметил, что помощник главы по вопросам противодействия коррупции, так и ответственное лицо управления делами постоянно в течение четырех месяцев напоминали о необходимости представлять сведения о доходах, как на аппаратном совещании, так и лично, к каждому подходили, отсутствующим звонили, однако после всех напоминаний не представили их. Учитывая все обстоятельства, считаю причину непредставления сведений о доходах неуважительной.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r w:rsidRPr="0057507B">
        <w:rPr>
          <w:b/>
        </w:rPr>
        <w:t>По результатам обсуждения первого вопроса Гамзатов М.А. предложил:</w:t>
      </w:r>
      <w:r w:rsidRPr="0057507B">
        <w:t xml:space="preserve"> признать, что причина непредставления муниципальным служащим   </w:t>
      </w:r>
      <w:proofErr w:type="gramStart"/>
      <w:r w:rsidRPr="0057507B">
        <w:t>Ш</w:t>
      </w:r>
      <w:proofErr w:type="gramEnd"/>
      <w:r w:rsidRPr="0057507B">
        <w:t xml:space="preserve"> сведений о доходах, об имуществе и обязательствах имущественного характера  своих, супруги и несовершеннолетних детей не является уважительной и применить к нему  дисциплинарное взыскание в виде увольнения.</w:t>
      </w:r>
    </w:p>
    <w:p w:rsidR="0057507B" w:rsidRPr="0057507B" w:rsidRDefault="0057507B" w:rsidP="0057507B">
      <w:pPr>
        <w:jc w:val="both"/>
        <w:rPr>
          <w:b/>
        </w:rPr>
      </w:pPr>
      <w:r w:rsidRPr="0057507B">
        <w:rPr>
          <w:b/>
        </w:rPr>
        <w:t xml:space="preserve">         По первому вопросу голосовали:</w:t>
      </w:r>
    </w:p>
    <w:p w:rsidR="0057507B" w:rsidRPr="0057507B" w:rsidRDefault="0057507B" w:rsidP="0057507B">
      <w:pPr>
        <w:ind w:firstLine="540"/>
        <w:jc w:val="both"/>
        <w:rPr>
          <w:b/>
        </w:rPr>
      </w:pPr>
      <w:r w:rsidRPr="0057507B">
        <w:rPr>
          <w:b/>
        </w:rPr>
        <w:t>ЗА – 6     ПРОТИВ – 0       ВОЗДЕРЖАЛСЯ 0</w:t>
      </w:r>
    </w:p>
    <w:p w:rsidR="0057507B" w:rsidRPr="0057507B" w:rsidRDefault="0057507B" w:rsidP="0057507B">
      <w:pPr>
        <w:autoSpaceDE w:val="0"/>
        <w:autoSpaceDN w:val="0"/>
        <w:adjustRightInd w:val="0"/>
        <w:jc w:val="both"/>
        <w:rPr>
          <w:rFonts w:cs="Tahoma"/>
          <w:b/>
        </w:rPr>
      </w:pPr>
      <w:r w:rsidRPr="0057507B">
        <w:rPr>
          <w:rFonts w:cs="Tahoma"/>
        </w:rPr>
        <w:t>По результатам голосования вынесено следующее решение.</w:t>
      </w:r>
      <w:r w:rsidRPr="0057507B">
        <w:rPr>
          <w:rFonts w:cs="Tahoma"/>
          <w:b/>
        </w:rPr>
        <w:t xml:space="preserve"> </w:t>
      </w:r>
    </w:p>
    <w:p w:rsidR="0057507B" w:rsidRPr="0057507B" w:rsidRDefault="0057507B" w:rsidP="0057507B">
      <w:pPr>
        <w:rPr>
          <w:rFonts w:cs="Tahoma"/>
          <w:b/>
        </w:rPr>
      </w:pPr>
      <w:r w:rsidRPr="0057507B">
        <w:rPr>
          <w:rFonts w:cs="Tahoma"/>
          <w:b/>
        </w:rPr>
        <w:t xml:space="preserve">РЕШЕНИЕ: </w:t>
      </w:r>
    </w:p>
    <w:p w:rsidR="0057507B" w:rsidRPr="0057507B" w:rsidRDefault="0057507B" w:rsidP="0057507B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57507B">
        <w:rPr>
          <w:color w:val="000000"/>
        </w:rPr>
        <w:t>1.Признать:</w:t>
      </w:r>
    </w:p>
    <w:p w:rsidR="0057507B" w:rsidRPr="0057507B" w:rsidRDefault="0057507B" w:rsidP="0057507B">
      <w:pPr>
        <w:autoSpaceDE w:val="0"/>
        <w:autoSpaceDN w:val="0"/>
        <w:adjustRightInd w:val="0"/>
        <w:spacing w:line="0" w:lineRule="atLeast"/>
        <w:jc w:val="both"/>
        <w:rPr>
          <w:b/>
        </w:rPr>
      </w:pPr>
      <w:r w:rsidRPr="0057507B">
        <w:t xml:space="preserve">что причина непредставления муниципальным служащим   </w:t>
      </w:r>
      <w:proofErr w:type="gramStart"/>
      <w:r w:rsidRPr="0057507B">
        <w:t>Ш</w:t>
      </w:r>
      <w:proofErr w:type="gramEnd"/>
      <w:r w:rsidRPr="0057507B">
        <w:t xml:space="preserve"> сведений о доходах, об имуществе и обязательствах имущественного характера  своих, супруги и несовершеннолетних детей не является </w:t>
      </w:r>
      <w:proofErr w:type="gramStart"/>
      <w:r w:rsidRPr="0057507B">
        <w:t>уважительной</w:t>
      </w:r>
      <w:proofErr w:type="gramEnd"/>
      <w:r w:rsidRPr="0057507B">
        <w:t xml:space="preserve"> и применить к нему  дисциплинарное взыскание в виде увольнения.</w:t>
      </w:r>
    </w:p>
    <w:p w:rsidR="0057507B" w:rsidRPr="0057507B" w:rsidRDefault="0057507B" w:rsidP="0057507B">
      <w:pPr>
        <w:ind w:firstLine="540"/>
        <w:jc w:val="both"/>
      </w:pPr>
    </w:p>
    <w:p w:rsidR="0057507B" w:rsidRPr="0057507B" w:rsidRDefault="0057507B" w:rsidP="0057507B">
      <w:pPr>
        <w:ind w:firstLine="709"/>
        <w:jc w:val="both"/>
      </w:pPr>
      <w:r w:rsidRPr="0057507B">
        <w:rPr>
          <w:b/>
        </w:rPr>
        <w:t xml:space="preserve">По второму вопросу слушали Гамзатова М.А., </w:t>
      </w:r>
      <w:proofErr w:type="spellStart"/>
      <w:r w:rsidRPr="0057507B">
        <w:rPr>
          <w:b/>
        </w:rPr>
        <w:t>Нурмагомедова</w:t>
      </w:r>
      <w:proofErr w:type="spellEnd"/>
      <w:r w:rsidRPr="0057507B">
        <w:rPr>
          <w:b/>
        </w:rPr>
        <w:t xml:space="preserve"> И.М., Гасанова К.Т., </w:t>
      </w:r>
      <w:proofErr w:type="spellStart"/>
      <w:r w:rsidRPr="0057507B">
        <w:rPr>
          <w:b/>
        </w:rPr>
        <w:t>Исалаева</w:t>
      </w:r>
      <w:proofErr w:type="spellEnd"/>
      <w:r w:rsidRPr="0057507B">
        <w:rPr>
          <w:b/>
        </w:rPr>
        <w:t xml:space="preserve"> М.М., </w:t>
      </w:r>
      <w:proofErr w:type="spellStart"/>
      <w:r w:rsidRPr="0057507B">
        <w:rPr>
          <w:b/>
        </w:rPr>
        <w:t>Цмиева</w:t>
      </w:r>
      <w:proofErr w:type="spellEnd"/>
      <w:r w:rsidRPr="0057507B">
        <w:rPr>
          <w:b/>
        </w:rPr>
        <w:t xml:space="preserve"> А.А.</w:t>
      </w:r>
    </w:p>
    <w:p w:rsidR="0057507B" w:rsidRPr="0057507B" w:rsidRDefault="0057507B" w:rsidP="0057507B">
      <w:pPr>
        <w:ind w:firstLine="540"/>
        <w:jc w:val="both"/>
      </w:pPr>
      <w:r w:rsidRPr="0057507B">
        <w:t xml:space="preserve">Гамзатов М.А. ознакомил присутствующих с докладной запиской ответственного лица кадровой службы администрации района о лицах не представивших сведений о доходах, имуществе и обязательствах имущественного характера, среди которых </w:t>
      </w:r>
      <w:r w:rsidR="009C1ED4">
        <w:t>И</w:t>
      </w:r>
      <w:r w:rsidRPr="0057507B">
        <w:t xml:space="preserve">, </w:t>
      </w:r>
      <w:r w:rsidR="009C1ED4">
        <w:t xml:space="preserve">С, </w:t>
      </w:r>
      <w:r w:rsidRPr="0057507B">
        <w:t>К</w:t>
      </w:r>
      <w:r w:rsidR="009C1ED4">
        <w:t>,</w:t>
      </w:r>
      <w:r w:rsidRPr="0057507B">
        <w:t xml:space="preserve"> </w:t>
      </w:r>
      <w:proofErr w:type="gramStart"/>
      <w:r w:rsidR="009C1ED4">
        <w:t>Ш</w:t>
      </w:r>
      <w:proofErr w:type="gramEnd"/>
      <w:r w:rsidRPr="0057507B">
        <w:t xml:space="preserve"> в отношении которого рассмотрели вопрос по представлению прокурора.</w:t>
      </w:r>
    </w:p>
    <w:p w:rsidR="0057507B" w:rsidRPr="0057507B" w:rsidRDefault="0057507B" w:rsidP="0057507B">
      <w:pPr>
        <w:ind w:firstLine="540"/>
        <w:jc w:val="both"/>
      </w:pPr>
      <w:r w:rsidRPr="0057507B">
        <w:t>Гамзатов М.А. отметил, что С</w:t>
      </w:r>
      <w:r w:rsidR="009C1ED4">
        <w:t xml:space="preserve"> и</w:t>
      </w:r>
      <w:r w:rsidRPr="0057507B">
        <w:t xml:space="preserve"> </w:t>
      </w:r>
      <w:proofErr w:type="gramStart"/>
      <w:r w:rsidRPr="0057507B">
        <w:t>К</w:t>
      </w:r>
      <w:proofErr w:type="gramEnd"/>
      <w:r w:rsidRPr="0057507B">
        <w:t xml:space="preserve"> освобождены от занимаемой должности с 01.05.2022 в связи с окончанием срока трудового контракта. В </w:t>
      </w:r>
      <w:proofErr w:type="gramStart"/>
      <w:r w:rsidRPr="0057507B">
        <w:t>связи</w:t>
      </w:r>
      <w:proofErr w:type="gramEnd"/>
      <w:r w:rsidRPr="0057507B">
        <w:t xml:space="preserve"> с чем вопрос в отношении указанных руководителей </w:t>
      </w:r>
      <w:r w:rsidR="009C1ED4">
        <w:t>муниципального</w:t>
      </w:r>
      <w:r w:rsidRPr="0057507B">
        <w:t xml:space="preserve"> учреждения не ставим на обсуждение.</w:t>
      </w:r>
    </w:p>
    <w:p w:rsidR="0057507B" w:rsidRPr="0057507B" w:rsidRDefault="0057507B" w:rsidP="0057507B">
      <w:pPr>
        <w:ind w:firstLine="540"/>
        <w:jc w:val="both"/>
      </w:pPr>
      <w:proofErr w:type="spellStart"/>
      <w:r w:rsidRPr="0057507B">
        <w:t>Нурмагомедов</w:t>
      </w:r>
      <w:proofErr w:type="spellEnd"/>
      <w:r w:rsidRPr="0057507B">
        <w:t xml:space="preserve"> И.М., Гасанов К.Т. отметил, что И в период своей работы показал себя как дисциплинированный, профессиональный и добросовестный руководитель, к которому не было </w:t>
      </w:r>
      <w:r w:rsidRPr="0057507B">
        <w:lastRenderedPageBreak/>
        <w:t xml:space="preserve">применено за весь период работы ни одного дисциплинарного взыскания. Также, благодаря его умению управлять коллективом занимает один из лучших позиций среди итогов </w:t>
      </w:r>
      <w:r w:rsidR="009C1ED4">
        <w:t>работ</w:t>
      </w:r>
      <w:r w:rsidRPr="0057507B">
        <w:t>.</w:t>
      </w:r>
    </w:p>
    <w:p w:rsidR="0057507B" w:rsidRPr="0057507B" w:rsidRDefault="009C1ED4" w:rsidP="0057507B">
      <w:pPr>
        <w:ind w:firstLine="540"/>
        <w:jc w:val="both"/>
      </w:pPr>
      <w:r>
        <w:t xml:space="preserve">И </w:t>
      </w:r>
      <w:r w:rsidR="0057507B" w:rsidRPr="0057507B">
        <w:t xml:space="preserve"> разъяснил, что в связи со своей загруженностью на работе  не успел представить сведения о доходах в указанный период и оставил на апрель месяц. Однако</w:t>
      </w:r>
      <w:proofErr w:type="gramStart"/>
      <w:r w:rsidR="0057507B" w:rsidRPr="0057507B">
        <w:t>,</w:t>
      </w:r>
      <w:proofErr w:type="gramEnd"/>
      <w:r w:rsidR="0057507B" w:rsidRPr="0057507B">
        <w:t xml:space="preserve">   с 18 по 28 апрель ему пришлось поехать на незапланированную командировку в УКОУ РД «УМЦ по ГО и ЧС» для прохождения обучения (удостоверение о прохождении прилагается).  Поэтому, в период прохождения обучения устно предупредил об отсутствии возможности представить сведений о доходах в бумажном варианте в последние дни апреля месяца  и направил его на электронный адрес. В связи с чем, И сведения о доходах в бумажном варианте были представлены только 05.05.2022.</w:t>
      </w:r>
    </w:p>
    <w:p w:rsidR="0057507B" w:rsidRPr="0057507B" w:rsidRDefault="0057507B" w:rsidP="0057507B">
      <w:pPr>
        <w:ind w:firstLine="709"/>
        <w:jc w:val="both"/>
      </w:pPr>
      <w:proofErr w:type="spellStart"/>
      <w:r w:rsidRPr="0057507B">
        <w:t>Цмиев</w:t>
      </w:r>
      <w:proofErr w:type="spellEnd"/>
      <w:r w:rsidRPr="0057507B">
        <w:t xml:space="preserve"> А.А. поддержав ситуацию И указал на тот момент, что данная ситуация имеет специфический характер чем по первому вопросу повестки дня так как, И в устном порядке предупредил работодателя  о невозможности представить в установленный срок сведения о доходах в бумажном варианте, потому сведения были направлены на электронную почту. В этой связи, предложил считать причину непредставления сведения о доходах частично неуважительной и применить к нему более мягкую меру дисциплинарного взыскания, чем увольнение.</w:t>
      </w:r>
    </w:p>
    <w:p w:rsidR="0057507B" w:rsidRPr="0057507B" w:rsidRDefault="0057507B" w:rsidP="0057507B">
      <w:pPr>
        <w:spacing w:line="276" w:lineRule="auto"/>
        <w:ind w:firstLine="709"/>
        <w:jc w:val="both"/>
      </w:pPr>
      <w:r w:rsidRPr="0057507B">
        <w:rPr>
          <w:b/>
        </w:rPr>
        <w:t>По результатам обсуждения Гамзатов М.А. предложил:</w:t>
      </w:r>
      <w:r w:rsidRPr="0057507B">
        <w:t xml:space="preserve"> признать, что причина непредставления И сведений о доходах, об имуществе и обязательствах имущественного характера  своих, супруги и несовершеннолетних детей за 2021 год частично не является уважительной и применить к нему дисциплинарное взыскание в виде выговора.</w:t>
      </w:r>
    </w:p>
    <w:p w:rsidR="0057507B" w:rsidRPr="0057507B" w:rsidRDefault="0057507B" w:rsidP="0057507B">
      <w:pPr>
        <w:jc w:val="both"/>
        <w:rPr>
          <w:b/>
        </w:rPr>
      </w:pPr>
      <w:r w:rsidRPr="0057507B">
        <w:rPr>
          <w:b/>
        </w:rPr>
        <w:t xml:space="preserve">         По второму вопросу голосовали:</w:t>
      </w:r>
    </w:p>
    <w:p w:rsidR="0057507B" w:rsidRPr="0057507B" w:rsidRDefault="0057507B" w:rsidP="0057507B">
      <w:pPr>
        <w:ind w:firstLine="540"/>
        <w:jc w:val="both"/>
        <w:rPr>
          <w:b/>
        </w:rPr>
      </w:pPr>
      <w:r w:rsidRPr="0057507B">
        <w:rPr>
          <w:b/>
        </w:rPr>
        <w:t>ЗА – 6     ПРОТИВ – 0       ВОЗДЕРЖАЛСЯ 0</w:t>
      </w:r>
    </w:p>
    <w:p w:rsidR="0057507B" w:rsidRPr="0057507B" w:rsidRDefault="0057507B" w:rsidP="0057507B">
      <w:pPr>
        <w:autoSpaceDE w:val="0"/>
        <w:autoSpaceDN w:val="0"/>
        <w:adjustRightInd w:val="0"/>
        <w:jc w:val="both"/>
        <w:rPr>
          <w:rFonts w:cs="Tahoma"/>
          <w:b/>
        </w:rPr>
      </w:pPr>
      <w:r w:rsidRPr="0057507B">
        <w:rPr>
          <w:rFonts w:cs="Tahoma"/>
        </w:rPr>
        <w:t>По результатам голосования вынесено следующее решение.</w:t>
      </w:r>
      <w:r w:rsidRPr="0057507B">
        <w:rPr>
          <w:rFonts w:cs="Tahoma"/>
          <w:b/>
        </w:rPr>
        <w:t xml:space="preserve"> </w:t>
      </w:r>
    </w:p>
    <w:p w:rsidR="0057507B" w:rsidRPr="0057507B" w:rsidRDefault="0057507B" w:rsidP="0057507B">
      <w:pPr>
        <w:rPr>
          <w:rFonts w:cs="Tahoma"/>
          <w:b/>
        </w:rPr>
      </w:pPr>
      <w:r w:rsidRPr="0057507B">
        <w:rPr>
          <w:rFonts w:cs="Tahoma"/>
          <w:b/>
        </w:rPr>
        <w:t xml:space="preserve">РЕШЕНИЕ: </w:t>
      </w:r>
    </w:p>
    <w:p w:rsidR="0057507B" w:rsidRPr="0057507B" w:rsidRDefault="0057507B" w:rsidP="0057507B">
      <w:pPr>
        <w:spacing w:line="276" w:lineRule="auto"/>
        <w:jc w:val="both"/>
      </w:pPr>
      <w:r w:rsidRPr="0057507B">
        <w:t>Признать:</w:t>
      </w:r>
    </w:p>
    <w:p w:rsidR="0057507B" w:rsidRPr="0057507B" w:rsidRDefault="0057507B" w:rsidP="0057507B">
      <w:pPr>
        <w:spacing w:line="276" w:lineRule="auto"/>
        <w:jc w:val="both"/>
      </w:pPr>
      <w:r w:rsidRPr="0057507B">
        <w:t>что причина непредставления</w:t>
      </w:r>
      <w:proofErr w:type="gramStart"/>
      <w:r w:rsidRPr="0057507B">
        <w:t xml:space="preserve"> </w:t>
      </w:r>
      <w:r w:rsidR="009C1ED4">
        <w:t>И</w:t>
      </w:r>
      <w:proofErr w:type="gramEnd"/>
      <w:r w:rsidRPr="0057507B">
        <w:t xml:space="preserve"> сведений о доходах, об имуществе и обязательствах имущественного характера  своих, супруги и несовершеннолетних детей за 2021 год частично не является уважительной и применить к нему дисциплинарное взыскание в виде выговора.</w:t>
      </w:r>
    </w:p>
    <w:p w:rsidR="0057507B" w:rsidRPr="0057507B" w:rsidRDefault="0057507B" w:rsidP="0057507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57507B" w:rsidRPr="0057507B" w:rsidRDefault="0057507B" w:rsidP="0057507B">
      <w:pPr>
        <w:jc w:val="both"/>
        <w:rPr>
          <w:rFonts w:cs="Tahoma"/>
          <w:b/>
        </w:rPr>
      </w:pPr>
      <w:r w:rsidRPr="0057507B">
        <w:rPr>
          <w:rFonts w:cs="Tahoma"/>
          <w:b/>
        </w:rPr>
        <w:t>Подписи:</w:t>
      </w:r>
    </w:p>
    <w:p w:rsidR="009C1ED4" w:rsidRDefault="009C1ED4" w:rsidP="0057507B">
      <w:pPr>
        <w:jc w:val="both"/>
      </w:pPr>
    </w:p>
    <w:p w:rsidR="0057507B" w:rsidRPr="0057507B" w:rsidRDefault="0057507B" w:rsidP="0057507B">
      <w:pPr>
        <w:jc w:val="both"/>
      </w:pPr>
      <w:r w:rsidRPr="0057507B">
        <w:t xml:space="preserve">Председатель Комиссии ________________________   М. А. Гамзатов </w:t>
      </w:r>
    </w:p>
    <w:p w:rsidR="0057507B" w:rsidRPr="0057507B" w:rsidRDefault="0057507B" w:rsidP="0057507B">
      <w:pPr>
        <w:jc w:val="both"/>
      </w:pPr>
      <w:r w:rsidRPr="0057507B">
        <w:t xml:space="preserve">Заместитель председателя _____________________  К.Т. Гасанов               </w:t>
      </w:r>
    </w:p>
    <w:p w:rsidR="009C1ED4" w:rsidRDefault="009C1ED4" w:rsidP="0057507B">
      <w:pPr>
        <w:jc w:val="both"/>
      </w:pPr>
    </w:p>
    <w:p w:rsidR="0057507B" w:rsidRPr="0057507B" w:rsidRDefault="0057507B" w:rsidP="0057507B">
      <w:pPr>
        <w:jc w:val="both"/>
      </w:pPr>
      <w:r w:rsidRPr="0057507B">
        <w:t xml:space="preserve">Члены:             </w:t>
      </w:r>
    </w:p>
    <w:p w:rsidR="0057507B" w:rsidRPr="0057507B" w:rsidRDefault="0057507B" w:rsidP="0057507B">
      <w:pPr>
        <w:jc w:val="both"/>
      </w:pPr>
      <w:r w:rsidRPr="0057507B">
        <w:t xml:space="preserve">              _____________________   М. Г. Абдурахманов </w:t>
      </w:r>
    </w:p>
    <w:p w:rsidR="0057507B" w:rsidRPr="0057507B" w:rsidRDefault="0057507B" w:rsidP="0057507B">
      <w:pPr>
        <w:jc w:val="both"/>
      </w:pPr>
      <w:r w:rsidRPr="0057507B">
        <w:t xml:space="preserve">              _____________________ М.Б. </w:t>
      </w:r>
      <w:proofErr w:type="spellStart"/>
      <w:r w:rsidRPr="0057507B">
        <w:t>Абдулаев</w:t>
      </w:r>
      <w:proofErr w:type="spellEnd"/>
    </w:p>
    <w:p w:rsidR="0057507B" w:rsidRPr="0057507B" w:rsidRDefault="0057507B" w:rsidP="0057507B">
      <w:pPr>
        <w:jc w:val="both"/>
      </w:pPr>
      <w:r w:rsidRPr="0057507B">
        <w:t xml:space="preserve">             ______________________  </w:t>
      </w:r>
      <w:proofErr w:type="spellStart"/>
      <w:r w:rsidRPr="0057507B">
        <w:t>Д.М.Алиев</w:t>
      </w:r>
      <w:proofErr w:type="spellEnd"/>
    </w:p>
    <w:p w:rsidR="0057507B" w:rsidRPr="0057507B" w:rsidRDefault="0057507B" w:rsidP="0057507B"/>
    <w:p w:rsidR="0057507B" w:rsidRPr="0057507B" w:rsidRDefault="0057507B" w:rsidP="0057507B">
      <w:r w:rsidRPr="0057507B">
        <w:t xml:space="preserve">Протокол вела секретарь комиссии   __________________ У. М. </w:t>
      </w:r>
      <w:proofErr w:type="spellStart"/>
      <w:r w:rsidRPr="0057507B">
        <w:t>Бартыханова</w:t>
      </w:r>
      <w:proofErr w:type="spellEnd"/>
      <w:r w:rsidRPr="0057507B">
        <w:t xml:space="preserve"> </w:t>
      </w:r>
    </w:p>
    <w:p w:rsidR="00D272DD" w:rsidRDefault="00D272DD" w:rsidP="0057507B">
      <w:pPr>
        <w:jc w:val="center"/>
      </w:pPr>
    </w:p>
    <w:sectPr w:rsidR="00D272DD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0"/>
    <w:rsid w:val="00014B64"/>
    <w:rsid w:val="00025956"/>
    <w:rsid w:val="00045613"/>
    <w:rsid w:val="00053531"/>
    <w:rsid w:val="000651DB"/>
    <w:rsid w:val="000808E6"/>
    <w:rsid w:val="000A4AC8"/>
    <w:rsid w:val="000B1791"/>
    <w:rsid w:val="0011514B"/>
    <w:rsid w:val="00136C5C"/>
    <w:rsid w:val="00136D5D"/>
    <w:rsid w:val="00145B6A"/>
    <w:rsid w:val="0015457D"/>
    <w:rsid w:val="00161642"/>
    <w:rsid w:val="001D419C"/>
    <w:rsid w:val="001F1BC5"/>
    <w:rsid w:val="00214CE4"/>
    <w:rsid w:val="00214D71"/>
    <w:rsid w:val="0024546C"/>
    <w:rsid w:val="002566E0"/>
    <w:rsid w:val="00266402"/>
    <w:rsid w:val="002907CE"/>
    <w:rsid w:val="002D164F"/>
    <w:rsid w:val="002D2B46"/>
    <w:rsid w:val="002F3650"/>
    <w:rsid w:val="0030738C"/>
    <w:rsid w:val="0031688D"/>
    <w:rsid w:val="003265C4"/>
    <w:rsid w:val="00326998"/>
    <w:rsid w:val="0035137D"/>
    <w:rsid w:val="00363CD2"/>
    <w:rsid w:val="003C18FA"/>
    <w:rsid w:val="003E3D68"/>
    <w:rsid w:val="00425942"/>
    <w:rsid w:val="00445BDB"/>
    <w:rsid w:val="004B4B96"/>
    <w:rsid w:val="004C4BE7"/>
    <w:rsid w:val="005159AC"/>
    <w:rsid w:val="00517743"/>
    <w:rsid w:val="00531E5D"/>
    <w:rsid w:val="00533DF7"/>
    <w:rsid w:val="005506E8"/>
    <w:rsid w:val="0057507B"/>
    <w:rsid w:val="00575990"/>
    <w:rsid w:val="00580292"/>
    <w:rsid w:val="005847B4"/>
    <w:rsid w:val="005B5F48"/>
    <w:rsid w:val="005C152D"/>
    <w:rsid w:val="005C6031"/>
    <w:rsid w:val="005F1BAF"/>
    <w:rsid w:val="005F5446"/>
    <w:rsid w:val="00606C6D"/>
    <w:rsid w:val="00620873"/>
    <w:rsid w:val="006239A4"/>
    <w:rsid w:val="00625A57"/>
    <w:rsid w:val="00643A31"/>
    <w:rsid w:val="00665C88"/>
    <w:rsid w:val="00665D2C"/>
    <w:rsid w:val="0069244D"/>
    <w:rsid w:val="006B65D9"/>
    <w:rsid w:val="006B68F3"/>
    <w:rsid w:val="006D2A63"/>
    <w:rsid w:val="006E2F0C"/>
    <w:rsid w:val="006E5548"/>
    <w:rsid w:val="006E5902"/>
    <w:rsid w:val="006E61AC"/>
    <w:rsid w:val="00723F94"/>
    <w:rsid w:val="00732B74"/>
    <w:rsid w:val="00732C92"/>
    <w:rsid w:val="00736BEB"/>
    <w:rsid w:val="00752A3E"/>
    <w:rsid w:val="00762483"/>
    <w:rsid w:val="00776A08"/>
    <w:rsid w:val="007838EE"/>
    <w:rsid w:val="007919E4"/>
    <w:rsid w:val="007B0BE7"/>
    <w:rsid w:val="007D1AF5"/>
    <w:rsid w:val="007D1BF4"/>
    <w:rsid w:val="007E3C30"/>
    <w:rsid w:val="007E6776"/>
    <w:rsid w:val="007F3EB8"/>
    <w:rsid w:val="007F537F"/>
    <w:rsid w:val="007F6127"/>
    <w:rsid w:val="00821727"/>
    <w:rsid w:val="00823C2E"/>
    <w:rsid w:val="00831CA1"/>
    <w:rsid w:val="008621C7"/>
    <w:rsid w:val="008A6E73"/>
    <w:rsid w:val="008D60E0"/>
    <w:rsid w:val="008D6A4F"/>
    <w:rsid w:val="008F5694"/>
    <w:rsid w:val="00901470"/>
    <w:rsid w:val="00916DA3"/>
    <w:rsid w:val="00923C13"/>
    <w:rsid w:val="0092626C"/>
    <w:rsid w:val="00947ED1"/>
    <w:rsid w:val="00962441"/>
    <w:rsid w:val="00981DC7"/>
    <w:rsid w:val="00994884"/>
    <w:rsid w:val="00994995"/>
    <w:rsid w:val="009C1ED4"/>
    <w:rsid w:val="009C2796"/>
    <w:rsid w:val="009C7CDA"/>
    <w:rsid w:val="00A0673E"/>
    <w:rsid w:val="00A078F2"/>
    <w:rsid w:val="00A50900"/>
    <w:rsid w:val="00A606F5"/>
    <w:rsid w:val="00A948F8"/>
    <w:rsid w:val="00A96EAB"/>
    <w:rsid w:val="00AB232A"/>
    <w:rsid w:val="00AB6FF9"/>
    <w:rsid w:val="00AE5FC6"/>
    <w:rsid w:val="00AE6F29"/>
    <w:rsid w:val="00AF055D"/>
    <w:rsid w:val="00AF4EE0"/>
    <w:rsid w:val="00B12576"/>
    <w:rsid w:val="00B276E3"/>
    <w:rsid w:val="00B37543"/>
    <w:rsid w:val="00B41DDD"/>
    <w:rsid w:val="00B4747B"/>
    <w:rsid w:val="00B5086A"/>
    <w:rsid w:val="00B729A9"/>
    <w:rsid w:val="00B84B4F"/>
    <w:rsid w:val="00BA7D02"/>
    <w:rsid w:val="00BB3A5A"/>
    <w:rsid w:val="00BC16DB"/>
    <w:rsid w:val="00BC1FE0"/>
    <w:rsid w:val="00BC60B1"/>
    <w:rsid w:val="00BC6D04"/>
    <w:rsid w:val="00BE3769"/>
    <w:rsid w:val="00C17CE2"/>
    <w:rsid w:val="00C20113"/>
    <w:rsid w:val="00C40D6F"/>
    <w:rsid w:val="00C41699"/>
    <w:rsid w:val="00C42A85"/>
    <w:rsid w:val="00C562E4"/>
    <w:rsid w:val="00C64CBD"/>
    <w:rsid w:val="00C934F2"/>
    <w:rsid w:val="00CA08C3"/>
    <w:rsid w:val="00CB0575"/>
    <w:rsid w:val="00CC1403"/>
    <w:rsid w:val="00CE3BAE"/>
    <w:rsid w:val="00CF1AC9"/>
    <w:rsid w:val="00CF5553"/>
    <w:rsid w:val="00D03588"/>
    <w:rsid w:val="00D0793F"/>
    <w:rsid w:val="00D079EE"/>
    <w:rsid w:val="00D11F56"/>
    <w:rsid w:val="00D1773F"/>
    <w:rsid w:val="00D23846"/>
    <w:rsid w:val="00D272DD"/>
    <w:rsid w:val="00D4129C"/>
    <w:rsid w:val="00D84906"/>
    <w:rsid w:val="00DA54C1"/>
    <w:rsid w:val="00DD396F"/>
    <w:rsid w:val="00DD6510"/>
    <w:rsid w:val="00DD7AA0"/>
    <w:rsid w:val="00DF082F"/>
    <w:rsid w:val="00E225CB"/>
    <w:rsid w:val="00E32871"/>
    <w:rsid w:val="00E42771"/>
    <w:rsid w:val="00E47E80"/>
    <w:rsid w:val="00E50E87"/>
    <w:rsid w:val="00E56A73"/>
    <w:rsid w:val="00E576C5"/>
    <w:rsid w:val="00E755DF"/>
    <w:rsid w:val="00E770AE"/>
    <w:rsid w:val="00E8444F"/>
    <w:rsid w:val="00E87894"/>
    <w:rsid w:val="00E92681"/>
    <w:rsid w:val="00E95FF9"/>
    <w:rsid w:val="00EA5057"/>
    <w:rsid w:val="00EC1B8B"/>
    <w:rsid w:val="00EC748A"/>
    <w:rsid w:val="00ED03D7"/>
    <w:rsid w:val="00EE4844"/>
    <w:rsid w:val="00EE5C4D"/>
    <w:rsid w:val="00EF11B8"/>
    <w:rsid w:val="00EF52DA"/>
    <w:rsid w:val="00F041F1"/>
    <w:rsid w:val="00F05F8D"/>
    <w:rsid w:val="00F12D2A"/>
    <w:rsid w:val="00F17F5E"/>
    <w:rsid w:val="00F35386"/>
    <w:rsid w:val="00F93361"/>
    <w:rsid w:val="00FA34C0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095D-C180-4F96-9DD0-C1C4C4E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5</cp:revision>
  <cp:lastPrinted>2022-06-10T09:50:00Z</cp:lastPrinted>
  <dcterms:created xsi:type="dcterms:W3CDTF">2022-06-20T09:53:00Z</dcterms:created>
  <dcterms:modified xsi:type="dcterms:W3CDTF">2022-06-23T12:16:00Z</dcterms:modified>
</cp:coreProperties>
</file>